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D83" w:rsidRDefault="004E0D83" w:rsidP="00C9720E">
      <w:pPr>
        <w:spacing w:line="360" w:lineRule="auto"/>
        <w:jc w:val="center"/>
        <w:rPr>
          <w:b/>
          <w:sz w:val="28"/>
          <w:szCs w:val="28"/>
        </w:rPr>
      </w:pPr>
      <w:r w:rsidRPr="00F833A9">
        <w:rPr>
          <w:b/>
          <w:sz w:val="28"/>
          <w:szCs w:val="28"/>
        </w:rPr>
        <w:t>Wymagania</w:t>
      </w:r>
      <w:r w:rsidR="00007F2C">
        <w:rPr>
          <w:b/>
          <w:sz w:val="28"/>
          <w:szCs w:val="28"/>
        </w:rPr>
        <w:t xml:space="preserve"> edukacyjne z matematyki  -  </w:t>
      </w:r>
      <w:r>
        <w:rPr>
          <w:b/>
          <w:sz w:val="28"/>
          <w:szCs w:val="28"/>
        </w:rPr>
        <w:t xml:space="preserve">zakres </w:t>
      </w:r>
      <w:r w:rsidR="00CF33FD">
        <w:rPr>
          <w:b/>
          <w:sz w:val="28"/>
          <w:szCs w:val="28"/>
        </w:rPr>
        <w:t>podstawowy</w:t>
      </w:r>
    </w:p>
    <w:p w:rsidR="004E0D83" w:rsidRDefault="004E0D83" w:rsidP="00C9720E">
      <w:pPr>
        <w:spacing w:line="360" w:lineRule="auto"/>
        <w:jc w:val="center"/>
        <w:rPr>
          <w:b/>
        </w:rPr>
      </w:pPr>
      <w:r w:rsidRPr="00B24B8A">
        <w:rPr>
          <w:b/>
        </w:rPr>
        <w:t>K</w:t>
      </w:r>
      <w:r>
        <w:rPr>
          <w:b/>
        </w:rPr>
        <w:t>lasa I</w:t>
      </w:r>
      <w:r w:rsidR="00457920">
        <w:rPr>
          <w:b/>
        </w:rPr>
        <w:t>, II</w:t>
      </w:r>
      <w:r w:rsidR="00D938EE">
        <w:rPr>
          <w:b/>
        </w:rPr>
        <w:t xml:space="preserve">, </w:t>
      </w:r>
      <w:r w:rsidR="00457920">
        <w:rPr>
          <w:b/>
        </w:rPr>
        <w:t>I</w:t>
      </w:r>
      <w:r>
        <w:rPr>
          <w:b/>
        </w:rPr>
        <w:t>II</w:t>
      </w:r>
      <w:r w:rsidR="00D938EE">
        <w:rPr>
          <w:b/>
        </w:rPr>
        <w:t>, IV</w:t>
      </w:r>
      <w:r>
        <w:rPr>
          <w:b/>
        </w:rPr>
        <w:t xml:space="preserve"> </w:t>
      </w:r>
      <w:r w:rsidR="00947B8B">
        <w:rPr>
          <w:b/>
        </w:rPr>
        <w:t>liceum</w:t>
      </w:r>
    </w:p>
    <w:p w:rsidR="004E0D83" w:rsidRPr="001A37AB" w:rsidRDefault="004E0D83" w:rsidP="00C9720E">
      <w:pPr>
        <w:spacing w:line="360" w:lineRule="auto"/>
        <w:jc w:val="center"/>
        <w:rPr>
          <w:b/>
          <w:sz w:val="16"/>
          <w:szCs w:val="16"/>
        </w:rPr>
      </w:pPr>
    </w:p>
    <w:p w:rsidR="004E0D83" w:rsidRPr="00E75393" w:rsidRDefault="004E0D83" w:rsidP="00C9720E">
      <w:pPr>
        <w:spacing w:line="360" w:lineRule="auto"/>
        <w:rPr>
          <w:b/>
        </w:rPr>
      </w:pPr>
      <w:r w:rsidRPr="00E75393">
        <w:rPr>
          <w:b/>
        </w:rPr>
        <w:t xml:space="preserve">Realizowany program: </w:t>
      </w:r>
    </w:p>
    <w:p w:rsidR="004E0D83" w:rsidRPr="00E75393" w:rsidRDefault="004E0D83" w:rsidP="00C9720E">
      <w:pPr>
        <w:spacing w:line="360" w:lineRule="auto"/>
      </w:pPr>
      <w:r w:rsidRPr="00E75393">
        <w:rPr>
          <w:b/>
        </w:rPr>
        <w:t>Tytuł programu:</w:t>
      </w:r>
      <w:r w:rsidRPr="00E75393">
        <w:t xml:space="preserve"> Program nauczania matematyki w zakresie </w:t>
      </w:r>
      <w:r w:rsidR="00573C3F" w:rsidRPr="00951D61">
        <w:t>podstawow</w:t>
      </w:r>
      <w:r w:rsidRPr="00951D61">
        <w:t>ym</w:t>
      </w:r>
      <w:r w:rsidRPr="00E75393">
        <w:t xml:space="preserve"> dla szkoły ponadpodstawowej. Prosto do matury</w:t>
      </w:r>
      <w:r w:rsidR="00B40617">
        <w:t>.</w:t>
      </w:r>
    </w:p>
    <w:p w:rsidR="004E0D83" w:rsidRPr="00E75393" w:rsidRDefault="00EB707B" w:rsidP="00C9720E">
      <w:pPr>
        <w:spacing w:line="360" w:lineRule="auto"/>
      </w:pPr>
      <w:r w:rsidRPr="00E75393">
        <w:rPr>
          <w:b/>
        </w:rPr>
        <w:t>Autor</w:t>
      </w:r>
      <w:r w:rsidR="004E0D83" w:rsidRPr="00E75393">
        <w:rPr>
          <w:b/>
        </w:rPr>
        <w:t xml:space="preserve"> programu:</w:t>
      </w:r>
      <w:r w:rsidR="004E0D83" w:rsidRPr="00E75393">
        <w:t xml:space="preserve"> Piotr Grabowski</w:t>
      </w:r>
    </w:p>
    <w:p w:rsidR="004E0D83" w:rsidRPr="00E75393" w:rsidRDefault="004E0D83" w:rsidP="00C9720E">
      <w:pPr>
        <w:spacing w:line="360" w:lineRule="auto"/>
      </w:pPr>
      <w:r w:rsidRPr="00E75393">
        <w:rPr>
          <w:b/>
        </w:rPr>
        <w:t>Wydawnictwo:</w:t>
      </w:r>
      <w:r w:rsidRPr="00E75393">
        <w:t xml:space="preserve"> Nowa Era  </w:t>
      </w:r>
    </w:p>
    <w:p w:rsidR="004E0D83" w:rsidRPr="00E75393" w:rsidRDefault="004E0D83" w:rsidP="00C9720E">
      <w:pPr>
        <w:spacing w:line="360" w:lineRule="auto"/>
      </w:pPr>
    </w:p>
    <w:p w:rsidR="004E0D83" w:rsidRPr="00951D61" w:rsidRDefault="004E0D83" w:rsidP="00C9720E">
      <w:pPr>
        <w:spacing w:line="360" w:lineRule="auto"/>
        <w:rPr>
          <w:rStyle w:val="StyltekstZnak11ptZnak"/>
          <w:rFonts w:eastAsia="Calibri"/>
          <w:sz w:val="24"/>
          <w:szCs w:val="24"/>
        </w:rPr>
      </w:pPr>
      <w:r w:rsidRPr="00E75393">
        <w:t>Poniższe wymagania edukacyjne opracowane zostały do realizowanego</w:t>
      </w:r>
      <w:r w:rsidR="00065935">
        <w:t xml:space="preserve"> programu nauczania matematyki </w:t>
      </w:r>
      <w:r w:rsidRPr="00E75393">
        <w:t>dla III etapu edukacyjnego</w:t>
      </w:r>
      <w:r w:rsidR="00104D13">
        <w:t>,</w:t>
      </w:r>
      <w:r w:rsidR="00065935">
        <w:t xml:space="preserve"> </w:t>
      </w:r>
      <w:r w:rsidR="00104D13" w:rsidRPr="00951D61">
        <w:t>u</w:t>
      </w:r>
      <w:r w:rsidR="00065935" w:rsidRPr="00951D61">
        <w:t>względniają zmiany wynikające z uszczuplenia podstawy programowej z 2024r.</w:t>
      </w:r>
    </w:p>
    <w:p w:rsidR="008B110F" w:rsidRPr="00E75393" w:rsidRDefault="005010AF" w:rsidP="00C9720E">
      <w:pPr>
        <w:spacing w:line="360" w:lineRule="auto"/>
        <w:jc w:val="both"/>
        <w:rPr>
          <w:b/>
        </w:rPr>
      </w:pPr>
      <w:r w:rsidRPr="00E75393">
        <w:rPr>
          <w:b/>
        </w:rPr>
        <w:t>Ocenian</w:t>
      </w:r>
      <w:r w:rsidR="00A37471" w:rsidRPr="00E75393">
        <w:rPr>
          <w:b/>
        </w:rPr>
        <w:t>ie ucznia odbywa się zgodnie z:</w:t>
      </w:r>
    </w:p>
    <w:p w:rsidR="005010AF" w:rsidRPr="00E75393" w:rsidRDefault="00B40617" w:rsidP="00C9720E">
      <w:pPr>
        <w:spacing w:line="360" w:lineRule="auto"/>
        <w:jc w:val="both"/>
        <w:rPr>
          <w:iCs/>
        </w:rPr>
      </w:pPr>
      <w:r>
        <w:rPr>
          <w:bCs/>
          <w:iCs/>
        </w:rPr>
        <w:t>- a</w:t>
      </w:r>
      <w:r w:rsidR="005010AF" w:rsidRPr="00E75393">
        <w:rPr>
          <w:bCs/>
          <w:iCs/>
        </w:rPr>
        <w:t xml:space="preserve">ktualnym Rozporządzeniem Ministra Edukacji Narodowej w sprawie szczegółowych warunków i sposobu oceniania, klasyfikowania i promowania uczniów i słuchaczy w szkołach publicznych </w:t>
      </w:r>
    </w:p>
    <w:p w:rsidR="006C7D19" w:rsidRPr="006C7D19" w:rsidRDefault="00B40617" w:rsidP="006C7D19">
      <w:pPr>
        <w:spacing w:line="360" w:lineRule="auto"/>
        <w:jc w:val="both"/>
      </w:pPr>
      <w:r>
        <w:rPr>
          <w:iCs/>
        </w:rPr>
        <w:t>- s</w:t>
      </w:r>
      <w:r w:rsidR="005010AF" w:rsidRPr="00E75393">
        <w:rPr>
          <w:iCs/>
        </w:rPr>
        <w:t xml:space="preserve">tandardami wymagań, określonych w podstawie programowej z matematyki, które obejmują </w:t>
      </w:r>
      <w:r w:rsidR="006C7D19" w:rsidRPr="006C7D19">
        <w:rPr>
          <w:iCs/>
        </w:rPr>
        <w:t>wymagania ogólne:</w:t>
      </w:r>
    </w:p>
    <w:p w:rsidR="006C7D19" w:rsidRPr="006C7D19" w:rsidRDefault="006C7D19" w:rsidP="006C7D19">
      <w:pPr>
        <w:numPr>
          <w:ilvl w:val="1"/>
          <w:numId w:val="19"/>
        </w:numPr>
        <w:tabs>
          <w:tab w:val="clear" w:pos="1440"/>
          <w:tab w:val="num" w:pos="1211"/>
        </w:tabs>
        <w:spacing w:line="360" w:lineRule="auto"/>
        <w:ind w:left="1211"/>
        <w:jc w:val="both"/>
        <w:rPr>
          <w:iCs/>
        </w:rPr>
      </w:pPr>
      <w:r w:rsidRPr="006C7D19">
        <w:rPr>
          <w:iCs/>
        </w:rPr>
        <w:t>Sprawność rachunkowa</w:t>
      </w:r>
    </w:p>
    <w:p w:rsidR="006C7D19" w:rsidRPr="006C7D19" w:rsidRDefault="006C7D19" w:rsidP="006C7D19">
      <w:pPr>
        <w:numPr>
          <w:ilvl w:val="1"/>
          <w:numId w:val="19"/>
        </w:numPr>
        <w:tabs>
          <w:tab w:val="clear" w:pos="1440"/>
          <w:tab w:val="num" w:pos="1211"/>
        </w:tabs>
        <w:spacing w:line="360" w:lineRule="auto"/>
        <w:ind w:left="1211"/>
        <w:jc w:val="both"/>
        <w:rPr>
          <w:iCs/>
        </w:rPr>
      </w:pPr>
      <w:r w:rsidRPr="006C7D19">
        <w:rPr>
          <w:iCs/>
        </w:rPr>
        <w:t>Wykorzystanie i tworzenie informacji</w:t>
      </w:r>
    </w:p>
    <w:p w:rsidR="006C7D19" w:rsidRPr="006C7D19" w:rsidRDefault="006C7D19" w:rsidP="006C7D19">
      <w:pPr>
        <w:numPr>
          <w:ilvl w:val="1"/>
          <w:numId w:val="19"/>
        </w:numPr>
        <w:tabs>
          <w:tab w:val="clear" w:pos="1440"/>
          <w:tab w:val="num" w:pos="1211"/>
        </w:tabs>
        <w:spacing w:line="360" w:lineRule="auto"/>
        <w:ind w:left="1211"/>
        <w:jc w:val="both"/>
        <w:rPr>
          <w:iCs/>
        </w:rPr>
      </w:pPr>
      <w:r w:rsidRPr="006C7D19">
        <w:rPr>
          <w:iCs/>
        </w:rPr>
        <w:t>Wykorzystanie i interpretowanie reprezentacji</w:t>
      </w:r>
    </w:p>
    <w:p w:rsidR="006C7D19" w:rsidRPr="006C7D19" w:rsidRDefault="006C7D19" w:rsidP="006C7D19">
      <w:pPr>
        <w:numPr>
          <w:ilvl w:val="1"/>
          <w:numId w:val="19"/>
        </w:numPr>
        <w:tabs>
          <w:tab w:val="clear" w:pos="1440"/>
          <w:tab w:val="num" w:pos="1211"/>
        </w:tabs>
        <w:spacing w:line="360" w:lineRule="auto"/>
        <w:ind w:left="1211"/>
        <w:jc w:val="both"/>
        <w:rPr>
          <w:iCs/>
        </w:rPr>
      </w:pPr>
      <w:r w:rsidRPr="006C7D19">
        <w:rPr>
          <w:iCs/>
        </w:rPr>
        <w:t>Rozumowanie i argumentacja.</w:t>
      </w:r>
    </w:p>
    <w:p w:rsidR="004E0D83" w:rsidRPr="00E75393" w:rsidRDefault="004E0D83" w:rsidP="006C7D19">
      <w:pPr>
        <w:spacing w:line="360" w:lineRule="auto"/>
        <w:jc w:val="both"/>
        <w:rPr>
          <w:b/>
        </w:rPr>
      </w:pPr>
    </w:p>
    <w:p w:rsidR="004E0D83" w:rsidRPr="00E75393" w:rsidRDefault="004E0D83" w:rsidP="00C9720E">
      <w:pPr>
        <w:spacing w:line="360" w:lineRule="auto"/>
        <w:jc w:val="both"/>
        <w:rPr>
          <w:b/>
        </w:rPr>
      </w:pPr>
      <w:r w:rsidRPr="00E75393">
        <w:rPr>
          <w:b/>
        </w:rPr>
        <w:t>Wymagania edukacyjne niezbędne  do uzyskania poszczególnych ocen :</w:t>
      </w:r>
    </w:p>
    <w:p w:rsidR="004E0D83" w:rsidRPr="00E75393" w:rsidRDefault="004E0D83" w:rsidP="00DD7D5D">
      <w:pPr>
        <w:spacing w:before="120" w:line="360" w:lineRule="auto"/>
        <w:jc w:val="both"/>
      </w:pPr>
      <w:r w:rsidRPr="00E75393">
        <w:rPr>
          <w:b/>
        </w:rPr>
        <w:t>ocena celująca</w:t>
      </w:r>
      <w:r w:rsidRPr="00E75393">
        <w:t xml:space="preserve">  - Uczeń wykazuje pełną znajomość treści programowych. Biegle rozwiązuje zadania trudniejsze, potrafi rozwiązać zadania trudne, nietypowe. Ucznia charakteryzuje bystrość, ciekawy, niekonwencjonalny sposób rozumowania. Ocenę celującą może uzyskać również uczeń będący uczestnikiem Olimpiady Matematycznej przynajmniej na etapie okręgowym lub uzyskuje znaczące sukcesy w innych konkursach matematycznych.</w:t>
      </w:r>
    </w:p>
    <w:p w:rsidR="004E0D83" w:rsidRPr="00E75393" w:rsidRDefault="004E0D83" w:rsidP="00DD7D5D">
      <w:pPr>
        <w:spacing w:before="120" w:line="360" w:lineRule="auto"/>
        <w:jc w:val="both"/>
      </w:pPr>
      <w:r w:rsidRPr="00E75393">
        <w:rPr>
          <w:b/>
        </w:rPr>
        <w:t>ocena bardzo dobra -</w:t>
      </w:r>
      <w:r w:rsidRPr="00E75393">
        <w:t xml:space="preserve"> Ucznia obowiązuje pełny zakres wiedzy i umiejętności przewidzianych w programie nauczania. Sprawnie posługuje się zdobytymi wiadomościami. Wykazuje się pełną samodzielnością, umiejętnością dostrzegania istoty zagadnienia w danym problemie, uogólnia. Rozwiązuje trudniejsze zadania, potrafi wykorzystać wiedzę w nowych sytuacjach. </w:t>
      </w:r>
    </w:p>
    <w:p w:rsidR="004E0D83" w:rsidRPr="00E75393" w:rsidRDefault="004E0D83" w:rsidP="00DD7D5D">
      <w:pPr>
        <w:spacing w:before="120" w:line="360" w:lineRule="auto"/>
        <w:jc w:val="both"/>
      </w:pPr>
      <w:r w:rsidRPr="00E75393">
        <w:rPr>
          <w:b/>
        </w:rPr>
        <w:t xml:space="preserve">ocena dobra - </w:t>
      </w:r>
      <w:r w:rsidRPr="00E75393">
        <w:t xml:space="preserve"> Uczeń w pełni opanował wymaganą z podstawy programowej wiedzę i umiejętności. Sprawnie posługuje się obowiązującymi wiadomościami. Wykazuje umiejętność </w:t>
      </w:r>
      <w:r w:rsidRPr="00E75393">
        <w:lastRenderedPageBreak/>
        <w:t xml:space="preserve">samodzielnego rozumowania, znajomość definicji, twierdzeń i wzorów z odpowiednim zastosowaniem w zadaniach o średnim stopniu trudności. Poprawnie wypowiada się w języku matematycznym. </w:t>
      </w:r>
    </w:p>
    <w:p w:rsidR="004E0D83" w:rsidRPr="00E75393" w:rsidRDefault="004E0D83" w:rsidP="00DD7D5D">
      <w:pPr>
        <w:spacing w:before="120" w:line="360" w:lineRule="auto"/>
        <w:jc w:val="both"/>
      </w:pPr>
      <w:r w:rsidRPr="00E75393">
        <w:rPr>
          <w:b/>
        </w:rPr>
        <w:t>ocena dostateczna</w:t>
      </w:r>
      <w:r w:rsidRPr="00E75393">
        <w:t xml:space="preserve"> - Otrzymuje ją uczeń, który opanował podstawowe wiadomości i umiejętności. Uczeń wykazuje znajomość i zrozumienie pojęć ujętych w podstawie programowej, potrafi je wykorzystać do samodzielnego rozwiązywania typowych zadań. W miarę poprawnie posługuje się językiem matematycznym. </w:t>
      </w:r>
    </w:p>
    <w:p w:rsidR="004E0D83" w:rsidRPr="00E75393" w:rsidRDefault="004E0D83" w:rsidP="00DD7D5D">
      <w:pPr>
        <w:spacing w:before="120" w:line="360" w:lineRule="auto"/>
        <w:jc w:val="both"/>
      </w:pPr>
      <w:r w:rsidRPr="00E75393">
        <w:rPr>
          <w:b/>
        </w:rPr>
        <w:t>ocena dopuszczająca -</w:t>
      </w:r>
      <w:r w:rsidRPr="00E75393">
        <w:t xml:space="preserve"> Uczeń otrzymujący tę ocenę może mieć braki w opanowaniu podstawy programowej, ale braki te nie uniemożliwiają dalszej edukacji. Uczeń posiada umiejętność podstawowych zastosowań definicji i twierdzeń. Potrafi rozwiązywać zadania o niewielkim stopniu trudności. </w:t>
      </w:r>
    </w:p>
    <w:p w:rsidR="004E0D83" w:rsidRPr="00E75393" w:rsidRDefault="004E0D83" w:rsidP="00DD7D5D">
      <w:pPr>
        <w:pStyle w:val="Akapitzlist"/>
        <w:spacing w:before="120" w:line="360" w:lineRule="auto"/>
        <w:ind w:left="0"/>
        <w:jc w:val="both"/>
      </w:pPr>
      <w:r w:rsidRPr="00E75393">
        <w:rPr>
          <w:b/>
        </w:rPr>
        <w:t xml:space="preserve">ocena niedostateczna - </w:t>
      </w:r>
      <w:r w:rsidRPr="00E75393">
        <w:t>Otrzymuje uczeń, który nie sprostał wymaganiom na ocenę dopuszczającą.</w:t>
      </w:r>
    </w:p>
    <w:p w:rsidR="004E0D83" w:rsidRPr="00E75393" w:rsidRDefault="004E0D83" w:rsidP="00C9720E">
      <w:pPr>
        <w:pStyle w:val="Akapitzlist"/>
        <w:spacing w:line="360" w:lineRule="auto"/>
        <w:ind w:left="0"/>
        <w:jc w:val="both"/>
      </w:pPr>
    </w:p>
    <w:p w:rsidR="008B110F" w:rsidRPr="00E75393" w:rsidRDefault="008B110F" w:rsidP="00C9720E">
      <w:pPr>
        <w:pStyle w:val="Nagwek1"/>
        <w:spacing w:line="360" w:lineRule="auto"/>
        <w:ind w:firstLine="0"/>
        <w:rPr>
          <w:sz w:val="24"/>
          <w:szCs w:val="24"/>
        </w:rPr>
      </w:pPr>
      <w:r w:rsidRPr="00E75393">
        <w:rPr>
          <w:sz w:val="24"/>
          <w:szCs w:val="24"/>
        </w:rPr>
        <w:t>Zasady i sposoby sprawdzania osiągnięć edukacyjnych</w:t>
      </w:r>
    </w:p>
    <w:p w:rsidR="008B110F" w:rsidRPr="00E75393" w:rsidRDefault="008B110F" w:rsidP="00C9720E">
      <w:pPr>
        <w:numPr>
          <w:ilvl w:val="0"/>
          <w:numId w:val="20"/>
        </w:numPr>
        <w:spacing w:line="360" w:lineRule="auto"/>
        <w:jc w:val="both"/>
      </w:pPr>
      <w:r w:rsidRPr="00E75393">
        <w:t>Podstawą oceniania są programy nauczania skonstruowane na bazie określonej przez MEN podstawy programowej z matematyki. Biorąc pod uwagę poziom osiągnięć edukacyjnych oraz możliwości intelektualnych uczniów w danej klasie nauczyciel matematyki może rozszerzyć materiał nauczania o treści dodatkowe.</w:t>
      </w:r>
    </w:p>
    <w:p w:rsidR="008B110F" w:rsidRPr="00E75393" w:rsidRDefault="008B110F" w:rsidP="00C9720E">
      <w:pPr>
        <w:numPr>
          <w:ilvl w:val="0"/>
          <w:numId w:val="20"/>
        </w:numPr>
        <w:spacing w:line="360" w:lineRule="auto"/>
        <w:jc w:val="both"/>
      </w:pPr>
      <w:r w:rsidRPr="00E75393">
        <w:t>Formy pracy ucznia, które podlegają ocenie:</w:t>
      </w:r>
    </w:p>
    <w:p w:rsidR="008B110F" w:rsidRPr="00E75393" w:rsidRDefault="008B110F" w:rsidP="00C9720E">
      <w:pPr>
        <w:numPr>
          <w:ilvl w:val="1"/>
          <w:numId w:val="20"/>
        </w:numPr>
        <w:spacing w:line="360" w:lineRule="auto"/>
        <w:jc w:val="both"/>
      </w:pPr>
      <w:r w:rsidRPr="00E75393">
        <w:t xml:space="preserve">praca klasowa pisemna </w:t>
      </w:r>
    </w:p>
    <w:p w:rsidR="008B110F" w:rsidRPr="00E75393" w:rsidRDefault="008B110F" w:rsidP="00C9720E">
      <w:pPr>
        <w:numPr>
          <w:ilvl w:val="2"/>
          <w:numId w:val="20"/>
        </w:numPr>
        <w:spacing w:line="360" w:lineRule="auto"/>
        <w:jc w:val="both"/>
      </w:pPr>
      <w:r w:rsidRPr="00E75393">
        <w:t xml:space="preserve">zapowiedziana z tygodniowym wyprzedzeniem </w:t>
      </w:r>
    </w:p>
    <w:p w:rsidR="008B110F" w:rsidRPr="00E75393" w:rsidRDefault="008B110F" w:rsidP="00C9720E">
      <w:pPr>
        <w:numPr>
          <w:ilvl w:val="2"/>
          <w:numId w:val="20"/>
        </w:numPr>
        <w:spacing w:line="360" w:lineRule="auto"/>
        <w:jc w:val="both"/>
      </w:pPr>
      <w:r w:rsidRPr="00E75393">
        <w:t xml:space="preserve">uczeń ma prawo poprawić jedną pracę klasową  w semestrze </w:t>
      </w:r>
    </w:p>
    <w:p w:rsidR="008B110F" w:rsidRPr="00E75393" w:rsidRDefault="008B110F" w:rsidP="00C9720E">
      <w:pPr>
        <w:numPr>
          <w:ilvl w:val="2"/>
          <w:numId w:val="20"/>
        </w:numPr>
        <w:spacing w:line="360" w:lineRule="auto"/>
        <w:jc w:val="both"/>
      </w:pPr>
      <w:r w:rsidRPr="00E75393">
        <w:t>poprawa danej pracy klasowej może być pisana tylko raz</w:t>
      </w:r>
    </w:p>
    <w:p w:rsidR="008B110F" w:rsidRPr="00E75393" w:rsidRDefault="008B110F" w:rsidP="00C9720E">
      <w:pPr>
        <w:numPr>
          <w:ilvl w:val="2"/>
          <w:numId w:val="20"/>
        </w:numPr>
        <w:spacing w:line="360" w:lineRule="auto"/>
        <w:jc w:val="both"/>
      </w:pPr>
      <w:r w:rsidRPr="00E75393">
        <w:t xml:space="preserve">do dziennika wpisane zostaną obie oceny: ocena z pracy klasowej  i ocena z poprawy </w:t>
      </w:r>
    </w:p>
    <w:p w:rsidR="008B110F" w:rsidRPr="00E75393" w:rsidRDefault="008B110F" w:rsidP="00C9720E">
      <w:pPr>
        <w:numPr>
          <w:ilvl w:val="1"/>
          <w:numId w:val="20"/>
        </w:numPr>
        <w:spacing w:line="360" w:lineRule="auto"/>
        <w:jc w:val="both"/>
      </w:pPr>
      <w:r w:rsidRPr="00E75393">
        <w:t xml:space="preserve">kartkówka niezapowiedziana  </w:t>
      </w:r>
    </w:p>
    <w:p w:rsidR="008B110F" w:rsidRPr="00E75393" w:rsidRDefault="008B110F" w:rsidP="00C9720E">
      <w:pPr>
        <w:numPr>
          <w:ilvl w:val="2"/>
          <w:numId w:val="20"/>
        </w:numPr>
        <w:spacing w:line="360" w:lineRule="auto"/>
        <w:jc w:val="both"/>
      </w:pPr>
      <w:r w:rsidRPr="00E75393">
        <w:t xml:space="preserve">obejmująca materiał dwóch ostatnich lekcji bądź sprawdzająca pracę domową </w:t>
      </w:r>
    </w:p>
    <w:p w:rsidR="008B110F" w:rsidRPr="00E75393" w:rsidRDefault="008B110F" w:rsidP="00C9720E">
      <w:pPr>
        <w:numPr>
          <w:ilvl w:val="2"/>
          <w:numId w:val="20"/>
        </w:numPr>
        <w:spacing w:line="360" w:lineRule="auto"/>
        <w:jc w:val="both"/>
      </w:pPr>
      <w:r w:rsidRPr="00E75393">
        <w:t>trwa do 15 minut</w:t>
      </w:r>
    </w:p>
    <w:p w:rsidR="008B110F" w:rsidRPr="00E75393" w:rsidRDefault="008B110F" w:rsidP="00C9720E">
      <w:pPr>
        <w:numPr>
          <w:ilvl w:val="1"/>
          <w:numId w:val="20"/>
        </w:numPr>
        <w:spacing w:line="360" w:lineRule="auto"/>
        <w:jc w:val="both"/>
      </w:pPr>
      <w:r w:rsidRPr="00E75393">
        <w:t xml:space="preserve">kartkówka zapowiedziana </w:t>
      </w:r>
    </w:p>
    <w:p w:rsidR="008B110F" w:rsidRPr="00E75393" w:rsidRDefault="008B110F" w:rsidP="00C9720E">
      <w:pPr>
        <w:numPr>
          <w:ilvl w:val="2"/>
          <w:numId w:val="20"/>
        </w:numPr>
        <w:spacing w:line="360" w:lineRule="auto"/>
        <w:jc w:val="both"/>
      </w:pPr>
      <w:r w:rsidRPr="00E75393">
        <w:t xml:space="preserve">obejmuje maksymalnie pięć ostatnich lekcji </w:t>
      </w:r>
    </w:p>
    <w:p w:rsidR="008B110F" w:rsidRPr="00E75393" w:rsidRDefault="008B110F" w:rsidP="00C9720E">
      <w:pPr>
        <w:numPr>
          <w:ilvl w:val="2"/>
          <w:numId w:val="20"/>
        </w:numPr>
        <w:spacing w:line="360" w:lineRule="auto"/>
        <w:jc w:val="both"/>
      </w:pPr>
      <w:r w:rsidRPr="00E75393">
        <w:t>trwa nie dłużej niż 20 minut</w:t>
      </w:r>
    </w:p>
    <w:p w:rsidR="008B110F" w:rsidRPr="00E75393" w:rsidRDefault="008B110F" w:rsidP="00C9720E">
      <w:pPr>
        <w:numPr>
          <w:ilvl w:val="1"/>
          <w:numId w:val="20"/>
        </w:numPr>
        <w:spacing w:line="360" w:lineRule="auto"/>
        <w:jc w:val="both"/>
      </w:pPr>
      <w:r w:rsidRPr="00E75393">
        <w:t>odpowiedź ustna</w:t>
      </w:r>
    </w:p>
    <w:p w:rsidR="008B110F" w:rsidRPr="00E75393" w:rsidRDefault="008B110F" w:rsidP="00C9720E">
      <w:pPr>
        <w:numPr>
          <w:ilvl w:val="1"/>
          <w:numId w:val="20"/>
        </w:numPr>
        <w:spacing w:line="360" w:lineRule="auto"/>
        <w:jc w:val="both"/>
      </w:pPr>
      <w:r w:rsidRPr="00E75393">
        <w:t>aktywność ucznia i zaangażowanie na lekcjach</w:t>
      </w:r>
    </w:p>
    <w:p w:rsidR="008B110F" w:rsidRPr="00E75393" w:rsidRDefault="008B110F" w:rsidP="00C9720E">
      <w:pPr>
        <w:numPr>
          <w:ilvl w:val="1"/>
          <w:numId w:val="20"/>
        </w:numPr>
        <w:spacing w:line="360" w:lineRule="auto"/>
        <w:jc w:val="both"/>
      </w:pPr>
      <w:r w:rsidRPr="00E75393">
        <w:t>wyniki uzyskane w konkursach przedmiotowych</w:t>
      </w:r>
    </w:p>
    <w:p w:rsidR="008B110F" w:rsidRPr="00E75393" w:rsidRDefault="008B110F" w:rsidP="00C9720E">
      <w:pPr>
        <w:numPr>
          <w:ilvl w:val="1"/>
          <w:numId w:val="20"/>
        </w:numPr>
        <w:spacing w:line="360" w:lineRule="auto"/>
        <w:jc w:val="both"/>
      </w:pPr>
      <w:r w:rsidRPr="00E75393">
        <w:t>postawa wobec przedmiotu i wysiłek wkładany w naukę</w:t>
      </w:r>
    </w:p>
    <w:p w:rsidR="008B110F" w:rsidRPr="00E75393" w:rsidRDefault="008B110F" w:rsidP="00C9720E">
      <w:pPr>
        <w:numPr>
          <w:ilvl w:val="0"/>
          <w:numId w:val="20"/>
        </w:numPr>
        <w:spacing w:line="360" w:lineRule="auto"/>
        <w:jc w:val="both"/>
      </w:pPr>
      <w:r w:rsidRPr="00E75393">
        <w:lastRenderedPageBreak/>
        <w:t>Kryteria oceniania prac pisemnych</w:t>
      </w:r>
    </w:p>
    <w:p w:rsidR="008B110F" w:rsidRPr="00E75393" w:rsidRDefault="008B110F" w:rsidP="00C9720E">
      <w:pPr>
        <w:spacing w:line="360" w:lineRule="auto"/>
        <w:ind w:left="360"/>
        <w:jc w:val="both"/>
      </w:pPr>
      <w:r w:rsidRPr="00E75393">
        <w:t>Ustala się następujące kryteria oceniania prac pisemnych: Poszczególne zadania są przeliczane na punkty. Ogólna ilość punktów uzyskanych za rozwiązanie wszystkich zadań przeliczana jest procentowo na oceny:</w:t>
      </w:r>
    </w:p>
    <w:p w:rsidR="008B110F" w:rsidRPr="00E75393" w:rsidRDefault="008B110F" w:rsidP="00C9720E">
      <w:pPr>
        <w:spacing w:line="360" w:lineRule="auto"/>
        <w:ind w:left="426"/>
        <w:jc w:val="both"/>
      </w:pPr>
      <w:r w:rsidRPr="00E75393">
        <w:t xml:space="preserve">0% ≤ p &lt;  30% </w:t>
      </w:r>
      <w:r w:rsidRPr="00E75393">
        <w:tab/>
      </w:r>
      <w:r w:rsidRPr="00E75393">
        <w:tab/>
        <w:t>– niedostateczny</w:t>
      </w:r>
    </w:p>
    <w:p w:rsidR="008B110F" w:rsidRPr="00E75393" w:rsidRDefault="008B110F" w:rsidP="00C9720E">
      <w:pPr>
        <w:spacing w:line="360" w:lineRule="auto"/>
        <w:ind w:left="426"/>
        <w:jc w:val="both"/>
      </w:pPr>
      <w:r w:rsidRPr="00E75393">
        <w:t xml:space="preserve">30% ≤ p &lt; 50% </w:t>
      </w:r>
      <w:r w:rsidRPr="00E75393">
        <w:tab/>
      </w:r>
      <w:r w:rsidRPr="00E75393">
        <w:tab/>
        <w:t>– dopuszczający</w:t>
      </w:r>
    </w:p>
    <w:p w:rsidR="008B110F" w:rsidRPr="00E75393" w:rsidRDefault="008B110F" w:rsidP="00C9720E">
      <w:pPr>
        <w:spacing w:line="360" w:lineRule="auto"/>
        <w:ind w:left="426"/>
        <w:jc w:val="both"/>
      </w:pPr>
      <w:r w:rsidRPr="00E75393">
        <w:t xml:space="preserve">50% ≤ p &lt; 75% </w:t>
      </w:r>
      <w:r w:rsidRPr="00E75393">
        <w:tab/>
      </w:r>
      <w:r w:rsidRPr="00E75393">
        <w:tab/>
        <w:t>– dostateczny</w:t>
      </w:r>
    </w:p>
    <w:p w:rsidR="008B110F" w:rsidRPr="00E75393" w:rsidRDefault="008B110F" w:rsidP="00C9720E">
      <w:pPr>
        <w:spacing w:line="360" w:lineRule="auto"/>
        <w:ind w:left="426"/>
        <w:jc w:val="both"/>
      </w:pPr>
      <w:r w:rsidRPr="00E75393">
        <w:t xml:space="preserve">75% ≤ p &lt; 90% </w:t>
      </w:r>
      <w:r w:rsidRPr="00E75393">
        <w:tab/>
      </w:r>
      <w:r w:rsidRPr="00E75393">
        <w:tab/>
        <w:t>– dobry</w:t>
      </w:r>
    </w:p>
    <w:p w:rsidR="008B110F" w:rsidRPr="00E75393" w:rsidRDefault="008B110F" w:rsidP="00C9720E">
      <w:pPr>
        <w:spacing w:line="360" w:lineRule="auto"/>
        <w:ind w:left="426"/>
        <w:jc w:val="both"/>
      </w:pPr>
      <w:r w:rsidRPr="00E75393">
        <w:t xml:space="preserve">90% ≤ p &lt; 100% </w:t>
      </w:r>
      <w:r w:rsidRPr="00E75393">
        <w:tab/>
      </w:r>
      <w:r w:rsidRPr="00E75393">
        <w:tab/>
        <w:t>– bardzo dobry</w:t>
      </w:r>
    </w:p>
    <w:p w:rsidR="008B110F" w:rsidRPr="00E75393" w:rsidRDefault="008B110F" w:rsidP="00C9720E">
      <w:pPr>
        <w:spacing w:line="360" w:lineRule="auto"/>
        <w:ind w:left="426"/>
        <w:jc w:val="both"/>
      </w:pPr>
      <w:r w:rsidRPr="00E75393">
        <w:t>p = 100%</w:t>
      </w:r>
      <w:r w:rsidRPr="00E75393">
        <w:tab/>
      </w:r>
      <w:r w:rsidRPr="00E75393">
        <w:tab/>
      </w:r>
      <w:r w:rsidR="00E21C28" w:rsidRPr="00E75393">
        <w:tab/>
      </w:r>
      <w:r w:rsidRPr="00E75393">
        <w:t>– celujący</w:t>
      </w:r>
    </w:p>
    <w:p w:rsidR="008B110F" w:rsidRPr="00E75393" w:rsidRDefault="008B110F" w:rsidP="00C9720E">
      <w:pPr>
        <w:spacing w:line="360" w:lineRule="auto"/>
        <w:ind w:left="426"/>
        <w:jc w:val="both"/>
      </w:pPr>
      <w:r w:rsidRPr="00E75393">
        <w:t>gdzie: p- uzyskany procent ogółu punktów</w:t>
      </w:r>
    </w:p>
    <w:p w:rsidR="008B110F" w:rsidRPr="00E75393" w:rsidRDefault="008B110F" w:rsidP="00C9720E">
      <w:pPr>
        <w:numPr>
          <w:ilvl w:val="0"/>
          <w:numId w:val="20"/>
        </w:numPr>
        <w:spacing w:line="360" w:lineRule="auto"/>
        <w:jc w:val="both"/>
      </w:pPr>
      <w:r w:rsidRPr="00E75393">
        <w:t xml:space="preserve">Umożliwia się rozszerzenie skali ocen cząstkowych przez dodanie znaków   + ,    -  </w:t>
      </w:r>
    </w:p>
    <w:p w:rsidR="008B110F" w:rsidRPr="00E75393" w:rsidRDefault="008B110F" w:rsidP="00C9720E">
      <w:pPr>
        <w:numPr>
          <w:ilvl w:val="0"/>
          <w:numId w:val="20"/>
        </w:numPr>
        <w:spacing w:line="360" w:lineRule="auto"/>
        <w:jc w:val="both"/>
      </w:pPr>
      <w:r w:rsidRPr="00E75393">
        <w:rPr>
          <w:color w:val="000000"/>
        </w:rPr>
        <w:t>Uczeń korzystający na pracy pisemnej z niedozwolonej pomocy otrzymuje ocenę</w:t>
      </w:r>
      <w:r w:rsidRPr="00E75393">
        <w:t xml:space="preserve"> </w:t>
      </w:r>
      <w:r w:rsidRPr="00E75393">
        <w:rPr>
          <w:color w:val="000000"/>
        </w:rPr>
        <w:t>niedostateczną.</w:t>
      </w:r>
    </w:p>
    <w:p w:rsidR="008B110F" w:rsidRPr="00E75393" w:rsidRDefault="008B110F" w:rsidP="00C9720E">
      <w:pPr>
        <w:numPr>
          <w:ilvl w:val="0"/>
          <w:numId w:val="20"/>
        </w:numPr>
        <w:spacing w:line="360" w:lineRule="auto"/>
        <w:jc w:val="both"/>
      </w:pPr>
      <w:r w:rsidRPr="00E75393">
        <w:t>Uczeń  ma prawo do 2 nieprzygotowań w półroczu. Uczeń  może zgłosić nieprzygotowanie na początku lekcji, najpóźniej, bezpośrednio po sprawdzeniu listy obecności. Uczeń nie może zgłosić nieprzygotowania, na wyznaczoną pracę klasową i zapowiedzianą kartkówkę.</w:t>
      </w:r>
    </w:p>
    <w:p w:rsidR="004E0D83" w:rsidRPr="00E75393" w:rsidRDefault="004E0D83"/>
    <w:p w:rsidR="00D11717" w:rsidRPr="00E75393" w:rsidRDefault="006C7D19" w:rsidP="008A3871">
      <w:pPr>
        <w:rPr>
          <w:b/>
        </w:rPr>
      </w:pPr>
      <w:r>
        <w:rPr>
          <w:b/>
        </w:rPr>
        <w:t>Wymagania</w:t>
      </w:r>
      <w:r w:rsidR="00EA0F3A" w:rsidRPr="00E75393">
        <w:rPr>
          <w:b/>
        </w:rPr>
        <w:t xml:space="preserve"> szczegółowe</w:t>
      </w:r>
      <w:r w:rsidR="00583236" w:rsidRPr="00E75393">
        <w:rPr>
          <w:b/>
        </w:rPr>
        <w:t>:</w:t>
      </w:r>
    </w:p>
    <w:p w:rsidR="00C226B5" w:rsidRPr="00E75393" w:rsidRDefault="00C226B5" w:rsidP="00C226B5">
      <w:pPr>
        <w:jc w:val="center"/>
        <w:rPr>
          <w:b/>
        </w:rPr>
      </w:pPr>
      <w:r w:rsidRPr="00E75393">
        <w:rPr>
          <w:b/>
        </w:rPr>
        <w:t>K</w:t>
      </w:r>
      <w:r w:rsidR="00C9720E">
        <w:rPr>
          <w:b/>
        </w:rPr>
        <w:t>LASA</w:t>
      </w:r>
      <w:r w:rsidRPr="00E75393">
        <w:rPr>
          <w:b/>
        </w:rPr>
        <w:t xml:space="preserve"> I</w:t>
      </w:r>
    </w:p>
    <w:p w:rsidR="006C2379" w:rsidRPr="00E75393" w:rsidRDefault="002711BB" w:rsidP="00DD7D5D">
      <w:pPr>
        <w:spacing w:before="240" w:after="240"/>
        <w:ind w:left="851" w:hanging="851"/>
        <w:jc w:val="both"/>
        <w:rPr>
          <w:b/>
        </w:rPr>
      </w:pPr>
      <w:r w:rsidRPr="00E75393">
        <w:rPr>
          <w:b/>
          <w:bCs/>
        </w:rPr>
        <w:t>L</w:t>
      </w:r>
      <w:r w:rsidR="00C9720E">
        <w:rPr>
          <w:b/>
          <w:bCs/>
        </w:rPr>
        <w:t>ICZBY</w:t>
      </w:r>
      <w:r w:rsidR="00343F68" w:rsidRPr="00E75393">
        <w:rPr>
          <w:b/>
          <w:bCs/>
        </w:rPr>
        <w:t xml:space="preserve"> </w:t>
      </w:r>
      <w:r w:rsidR="00343F68" w:rsidRPr="00E75393">
        <w:rPr>
          <w:b/>
        </w:rPr>
        <w:t>(nr z podstawy programowej:</w:t>
      </w:r>
      <w:r w:rsidR="00343F68" w:rsidRPr="00E75393">
        <w:t xml:space="preserve"> </w:t>
      </w:r>
      <w:r w:rsidR="00343F68" w:rsidRPr="00E75393">
        <w:rPr>
          <w:b/>
        </w:rPr>
        <w:t>I.1, I.2, I.3, I.4, I.9, II.1, II.3</w:t>
      </w:r>
      <w:r w:rsidR="008A3871" w:rsidRPr="00E75393">
        <w:rPr>
          <w:b/>
        </w:rPr>
        <w:t>)</w:t>
      </w:r>
    </w:p>
    <w:p w:rsidR="00476B21" w:rsidRPr="00E75393" w:rsidRDefault="00795689" w:rsidP="00C9720E">
      <w:pPr>
        <w:spacing w:after="120"/>
        <w:rPr>
          <w:bCs/>
          <w:i/>
        </w:rPr>
      </w:pPr>
      <w:r w:rsidRPr="00E75393">
        <w:rPr>
          <w:bCs/>
          <w:i/>
        </w:rPr>
        <w:t xml:space="preserve">Uczeń prezentuje opanowanie umiejętności rozwiązując zadania, w których potrafi: </w:t>
      </w:r>
    </w:p>
    <w:p w:rsidR="00960275" w:rsidRPr="00E75393" w:rsidRDefault="00960275" w:rsidP="001729B1">
      <w:pPr>
        <w:widowControl w:val="0"/>
        <w:numPr>
          <w:ilvl w:val="0"/>
          <w:numId w:val="1"/>
        </w:numPr>
        <w:autoSpaceDE w:val="0"/>
        <w:autoSpaceDN w:val="0"/>
        <w:adjustRightInd w:val="0"/>
        <w:spacing w:line="276" w:lineRule="auto"/>
        <w:jc w:val="both"/>
      </w:pPr>
      <w:r w:rsidRPr="00E75393">
        <w:t>stosować prawidłowo pojęcie zbioru, podzbioru, zbioru pustego</w:t>
      </w:r>
    </w:p>
    <w:p w:rsidR="00960275" w:rsidRPr="00E75393" w:rsidRDefault="00960275" w:rsidP="001729B1">
      <w:pPr>
        <w:widowControl w:val="0"/>
        <w:numPr>
          <w:ilvl w:val="0"/>
          <w:numId w:val="1"/>
        </w:numPr>
        <w:autoSpaceDE w:val="0"/>
        <w:autoSpaceDN w:val="0"/>
        <w:adjustRightInd w:val="0"/>
        <w:spacing w:line="276" w:lineRule="auto"/>
        <w:jc w:val="both"/>
      </w:pPr>
      <w:r w:rsidRPr="00E75393">
        <w:t>zapisywać zbiory w różnej postaci i prawidłowo odczytywać takie zapisy</w:t>
      </w:r>
    </w:p>
    <w:p w:rsidR="00960275" w:rsidRPr="00E75393" w:rsidRDefault="00960275" w:rsidP="001729B1">
      <w:pPr>
        <w:widowControl w:val="0"/>
        <w:numPr>
          <w:ilvl w:val="0"/>
          <w:numId w:val="1"/>
        </w:numPr>
        <w:autoSpaceDE w:val="0"/>
        <w:autoSpaceDN w:val="0"/>
        <w:adjustRightInd w:val="0"/>
        <w:spacing w:line="276" w:lineRule="auto"/>
        <w:jc w:val="both"/>
      </w:pPr>
      <w:r w:rsidRPr="00E75393">
        <w:t>porządkować zbiory zgodnie z relacją zawierania</w:t>
      </w:r>
    </w:p>
    <w:p w:rsidR="00960275" w:rsidRPr="00E75393" w:rsidRDefault="00960275" w:rsidP="001729B1">
      <w:pPr>
        <w:widowControl w:val="0"/>
        <w:numPr>
          <w:ilvl w:val="0"/>
          <w:numId w:val="1"/>
        </w:numPr>
        <w:autoSpaceDE w:val="0"/>
        <w:autoSpaceDN w:val="0"/>
        <w:adjustRightInd w:val="0"/>
        <w:spacing w:line="276" w:lineRule="auto"/>
        <w:jc w:val="both"/>
      </w:pPr>
      <w:r w:rsidRPr="00E75393">
        <w:t>wyłączać czynnik z sumy algebraicznej poza nawias</w:t>
      </w:r>
    </w:p>
    <w:p w:rsidR="00960275" w:rsidRPr="00E75393" w:rsidRDefault="00960275" w:rsidP="001729B1">
      <w:pPr>
        <w:widowControl w:val="0"/>
        <w:numPr>
          <w:ilvl w:val="0"/>
          <w:numId w:val="1"/>
        </w:numPr>
        <w:autoSpaceDE w:val="0"/>
        <w:autoSpaceDN w:val="0"/>
        <w:adjustRightInd w:val="0"/>
        <w:spacing w:line="276" w:lineRule="auto"/>
        <w:jc w:val="both"/>
      </w:pPr>
      <w:r w:rsidRPr="00E75393">
        <w:t xml:space="preserve">zapisywać wyrażenia algebraiczne postaci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oMath>
      <w:r w:rsidRPr="00E75393">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oMath>
      <w:r w:rsidRPr="00E75393">
        <w:t>,</w:t>
      </w:r>
      <w:r w:rsidR="00963A47" w:rsidRPr="00E75393">
        <w:t xml:space="preserve"> </w:t>
      </w:r>
      <w:r w:rsidRPr="00E75393">
        <w:t xml:space="preserve"> </w:t>
      </w:r>
      <m:oMath>
        <m:d>
          <m:dPr>
            <m:ctrlPr>
              <w:rPr>
                <w:rFonts w:ascii="Cambria Math" w:hAnsi="Cambria Math"/>
                <w:i/>
              </w:rPr>
            </m:ctrlPr>
          </m:dPr>
          <m:e>
            <m:r>
              <w:rPr>
                <w:rFonts w:ascii="Cambria Math" w:hAnsi="Cambria Math"/>
              </w:rPr>
              <m:t>a+b</m:t>
            </m:r>
          </m:e>
        </m:d>
        <m:d>
          <m:dPr>
            <m:ctrlPr>
              <w:rPr>
                <w:rFonts w:ascii="Cambria Math" w:hAnsi="Cambria Math"/>
                <w:i/>
              </w:rPr>
            </m:ctrlPr>
          </m:dPr>
          <m:e>
            <m:r>
              <w:rPr>
                <w:rFonts w:ascii="Cambria Math" w:hAnsi="Cambria Math"/>
              </w:rPr>
              <m:t>a-b</m:t>
            </m:r>
          </m:e>
        </m:d>
      </m:oMath>
      <w:r w:rsidRPr="00E75393">
        <w:t xml:space="preserve"> w postaci sumy algebraicznej z zastosowaniem wzorów skróconego mnożenia</w:t>
      </w:r>
    </w:p>
    <w:p w:rsidR="00960275" w:rsidRPr="00E75393" w:rsidRDefault="00EE3B45" w:rsidP="001729B1">
      <w:pPr>
        <w:widowControl w:val="0"/>
        <w:numPr>
          <w:ilvl w:val="0"/>
          <w:numId w:val="1"/>
        </w:numPr>
        <w:autoSpaceDE w:val="0"/>
        <w:autoSpaceDN w:val="0"/>
        <w:adjustRightInd w:val="0"/>
        <w:spacing w:line="276" w:lineRule="auto"/>
        <w:jc w:val="both"/>
      </w:pPr>
      <w:r>
        <w:t>zapisywać sumę algebraiczną</w:t>
      </w:r>
      <w:r w:rsidR="00960275" w:rsidRPr="00E75393">
        <w:t xml:space="preserve"> w postaci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oMath>
      <w:r w:rsidR="00960275" w:rsidRPr="00E75393">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oMath>
      <w:r w:rsidR="00960275" w:rsidRPr="00E75393">
        <w:t xml:space="preserve">, </w:t>
      </w:r>
      <m:oMath>
        <m:d>
          <m:dPr>
            <m:ctrlPr>
              <w:rPr>
                <w:rFonts w:ascii="Cambria Math" w:hAnsi="Cambria Math"/>
                <w:i/>
              </w:rPr>
            </m:ctrlPr>
          </m:dPr>
          <m:e>
            <m:r>
              <w:rPr>
                <w:rFonts w:ascii="Cambria Math" w:hAnsi="Cambria Math"/>
              </w:rPr>
              <m:t>a+b</m:t>
            </m:r>
          </m:e>
        </m:d>
        <m:d>
          <m:dPr>
            <m:ctrlPr>
              <w:rPr>
                <w:rFonts w:ascii="Cambria Math" w:hAnsi="Cambria Math"/>
                <w:i/>
              </w:rPr>
            </m:ctrlPr>
          </m:dPr>
          <m:e>
            <m:r>
              <w:rPr>
                <w:rFonts w:ascii="Cambria Math" w:hAnsi="Cambria Math"/>
              </w:rPr>
              <m:t>a-b</m:t>
            </m:r>
          </m:e>
        </m:d>
      </m:oMath>
    </w:p>
    <w:p w:rsidR="00960275" w:rsidRPr="00E75393" w:rsidRDefault="000256E0" w:rsidP="001729B1">
      <w:pPr>
        <w:widowControl w:val="0"/>
        <w:numPr>
          <w:ilvl w:val="0"/>
          <w:numId w:val="1"/>
        </w:numPr>
        <w:autoSpaceDE w:val="0"/>
        <w:autoSpaceDN w:val="0"/>
        <w:adjustRightInd w:val="0"/>
        <w:spacing w:line="276" w:lineRule="auto"/>
        <w:jc w:val="both"/>
      </w:pPr>
      <w:r>
        <w:t>przekształcać</w:t>
      </w:r>
      <w:r w:rsidR="00EE3B45">
        <w:t xml:space="preserve"> </w:t>
      </w:r>
      <w:r w:rsidR="00960275" w:rsidRPr="00E75393">
        <w:t>wyrażenia algebraiczne z zastosowaniem wzorów skróconego mnożenia</w:t>
      </w:r>
    </w:p>
    <w:p w:rsidR="00960275" w:rsidRPr="00EE3B45" w:rsidRDefault="00960275" w:rsidP="001729B1">
      <w:pPr>
        <w:numPr>
          <w:ilvl w:val="0"/>
          <w:numId w:val="2"/>
        </w:numPr>
        <w:autoSpaceDE w:val="0"/>
        <w:autoSpaceDN w:val="0"/>
        <w:adjustRightInd w:val="0"/>
        <w:spacing w:line="276" w:lineRule="auto"/>
        <w:jc w:val="both"/>
        <w:rPr>
          <w:color w:val="FF0000"/>
        </w:rPr>
      </w:pPr>
      <w:r w:rsidRPr="000256E0">
        <w:t xml:space="preserve">zapisywać w postaci iloczynu wyrażenia takie jak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b-c</m:t>
                </m:r>
              </m:e>
            </m:d>
          </m:e>
          <m:sup>
            <m:r>
              <w:rPr>
                <w:rFonts w:ascii="Cambria Math" w:hAnsi="Cambria Math"/>
              </w:rPr>
              <m:t>2</m:t>
            </m:r>
          </m:sup>
        </m:sSup>
      </m:oMath>
      <w:r w:rsidR="000256E0">
        <w:rPr>
          <w:color w:val="FF0000"/>
        </w:rPr>
        <w:t xml:space="preserve"> </w:t>
      </w:r>
      <w:r w:rsidR="000256E0" w:rsidRPr="00951D61">
        <w:t xml:space="preserve">albo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c+d</m:t>
                </m:r>
              </m:e>
            </m:d>
          </m:e>
          <m:sup>
            <m:r>
              <w:rPr>
                <w:rFonts w:ascii="Cambria Math" w:hAnsi="Cambria Math"/>
              </w:rPr>
              <m:t>2</m:t>
            </m:r>
          </m:sup>
        </m:sSup>
      </m:oMath>
    </w:p>
    <w:p w:rsidR="00960275" w:rsidRPr="00E75393" w:rsidRDefault="00960275" w:rsidP="001729B1">
      <w:pPr>
        <w:numPr>
          <w:ilvl w:val="0"/>
          <w:numId w:val="2"/>
        </w:numPr>
        <w:autoSpaceDE w:val="0"/>
        <w:autoSpaceDN w:val="0"/>
        <w:adjustRightInd w:val="0"/>
        <w:spacing w:line="276" w:lineRule="auto"/>
        <w:jc w:val="both"/>
      </w:pPr>
      <w:r w:rsidRPr="00E75393">
        <w:t>stoso</w:t>
      </w:r>
      <w:r w:rsidR="000256E0">
        <w:t>wać wzory skróconego mnożenia w</w:t>
      </w:r>
      <w:r w:rsidR="00EE3B45">
        <w:t xml:space="preserve"> </w:t>
      </w:r>
      <w:r w:rsidRPr="00E75393">
        <w:t>zadaniach na dowodzenie</w:t>
      </w:r>
    </w:p>
    <w:p w:rsidR="00CE5E1A" w:rsidRPr="00E75393" w:rsidRDefault="00CE5E1A" w:rsidP="001729B1">
      <w:pPr>
        <w:widowControl w:val="0"/>
        <w:numPr>
          <w:ilvl w:val="0"/>
          <w:numId w:val="2"/>
        </w:numPr>
        <w:autoSpaceDE w:val="0"/>
        <w:autoSpaceDN w:val="0"/>
        <w:adjustRightInd w:val="0"/>
        <w:spacing w:line="276" w:lineRule="auto"/>
        <w:jc w:val="both"/>
      </w:pPr>
      <w:r w:rsidRPr="00E75393">
        <w:t>rozróżniać liczby pierwsze i złożone</w:t>
      </w:r>
    </w:p>
    <w:p w:rsidR="00CE5E1A" w:rsidRPr="00E75393" w:rsidRDefault="00CE5E1A" w:rsidP="001729B1">
      <w:pPr>
        <w:widowControl w:val="0"/>
        <w:numPr>
          <w:ilvl w:val="0"/>
          <w:numId w:val="2"/>
        </w:numPr>
        <w:autoSpaceDE w:val="0"/>
        <w:autoSpaceDN w:val="0"/>
        <w:adjustRightInd w:val="0"/>
        <w:spacing w:line="276" w:lineRule="auto"/>
        <w:jc w:val="both"/>
      </w:pPr>
      <w:r w:rsidRPr="00E75393">
        <w:t>stosować w prostych zadaniach cechy podzielności</w:t>
      </w:r>
    </w:p>
    <w:p w:rsidR="00CE5E1A" w:rsidRPr="00E75393" w:rsidRDefault="00CE5E1A" w:rsidP="001729B1">
      <w:pPr>
        <w:numPr>
          <w:ilvl w:val="0"/>
          <w:numId w:val="2"/>
        </w:numPr>
        <w:autoSpaceDE w:val="0"/>
        <w:autoSpaceDN w:val="0"/>
        <w:adjustRightInd w:val="0"/>
        <w:spacing w:line="276" w:lineRule="auto"/>
        <w:jc w:val="both"/>
      </w:pPr>
      <w:r w:rsidRPr="00E75393">
        <w:t>odróżniać dzielniki naturalne od dzielników całkowitych</w:t>
      </w:r>
    </w:p>
    <w:p w:rsidR="00CE5E1A" w:rsidRPr="000256E0" w:rsidRDefault="00CE5E1A" w:rsidP="001729B1">
      <w:pPr>
        <w:widowControl w:val="0"/>
        <w:numPr>
          <w:ilvl w:val="0"/>
          <w:numId w:val="2"/>
        </w:numPr>
        <w:autoSpaceDE w:val="0"/>
        <w:autoSpaceDN w:val="0"/>
        <w:adjustRightInd w:val="0"/>
        <w:spacing w:line="276" w:lineRule="auto"/>
        <w:jc w:val="both"/>
      </w:pPr>
      <w:r w:rsidRPr="000256E0">
        <w:t>wskazywać pary liczb względnie pierwszych</w:t>
      </w:r>
    </w:p>
    <w:p w:rsidR="00CE5E1A" w:rsidRPr="000256E0" w:rsidRDefault="00CE5E1A" w:rsidP="001729B1">
      <w:pPr>
        <w:numPr>
          <w:ilvl w:val="0"/>
          <w:numId w:val="2"/>
        </w:numPr>
        <w:autoSpaceDE w:val="0"/>
        <w:autoSpaceDN w:val="0"/>
        <w:adjustRightInd w:val="0"/>
        <w:spacing w:line="276" w:lineRule="auto"/>
        <w:jc w:val="both"/>
      </w:pPr>
      <w:r w:rsidRPr="000256E0">
        <w:t>wyznaczać całkowite wartości zmiennych, dla których wartość prostego wyrażenia wymiernego jest liczbą całkowitą</w:t>
      </w:r>
    </w:p>
    <w:p w:rsidR="00CE5E1A" w:rsidRPr="00E75393" w:rsidRDefault="00CE5E1A" w:rsidP="001729B1">
      <w:pPr>
        <w:widowControl w:val="0"/>
        <w:numPr>
          <w:ilvl w:val="0"/>
          <w:numId w:val="2"/>
        </w:numPr>
        <w:autoSpaceDE w:val="0"/>
        <w:autoSpaceDN w:val="0"/>
        <w:adjustRightInd w:val="0"/>
        <w:spacing w:line="276" w:lineRule="auto"/>
        <w:jc w:val="both"/>
      </w:pPr>
      <w:r w:rsidRPr="00E75393">
        <w:lastRenderedPageBreak/>
        <w:t xml:space="preserve">przedstawiać liczby rzeczywiste w różnych postaciach </w:t>
      </w:r>
    </w:p>
    <w:p w:rsidR="00CE5E1A" w:rsidRPr="00E75393" w:rsidRDefault="00CE5E1A" w:rsidP="001729B1">
      <w:pPr>
        <w:widowControl w:val="0"/>
        <w:numPr>
          <w:ilvl w:val="0"/>
          <w:numId w:val="2"/>
        </w:numPr>
        <w:autoSpaceDE w:val="0"/>
        <w:autoSpaceDN w:val="0"/>
        <w:adjustRightInd w:val="0"/>
        <w:spacing w:line="276" w:lineRule="auto"/>
        <w:jc w:val="both"/>
      </w:pPr>
      <w:r w:rsidRPr="00E75393">
        <w:t>zamieniać ułamki zwykłe na ułamki dziesiętne</w:t>
      </w:r>
    </w:p>
    <w:p w:rsidR="00CE5E1A" w:rsidRPr="00E75393" w:rsidRDefault="00CE5E1A" w:rsidP="001729B1">
      <w:pPr>
        <w:widowControl w:val="0"/>
        <w:numPr>
          <w:ilvl w:val="0"/>
          <w:numId w:val="2"/>
        </w:numPr>
        <w:autoSpaceDE w:val="0"/>
        <w:autoSpaceDN w:val="0"/>
        <w:adjustRightInd w:val="0"/>
        <w:spacing w:line="276" w:lineRule="auto"/>
        <w:jc w:val="both"/>
      </w:pPr>
      <w:r w:rsidRPr="00E75393">
        <w:t>podawać przykłady liczb niewymiernych</w:t>
      </w:r>
    </w:p>
    <w:p w:rsidR="00CE5E1A" w:rsidRPr="00E75393" w:rsidRDefault="00CE5E1A" w:rsidP="001729B1">
      <w:pPr>
        <w:widowControl w:val="0"/>
        <w:numPr>
          <w:ilvl w:val="0"/>
          <w:numId w:val="2"/>
        </w:numPr>
        <w:autoSpaceDE w:val="0"/>
        <w:autoSpaceDN w:val="0"/>
        <w:adjustRightInd w:val="0"/>
        <w:spacing w:line="276" w:lineRule="auto"/>
        <w:jc w:val="both"/>
      </w:pPr>
      <w:r w:rsidRPr="00E75393">
        <w:t>odróżniać liczbę wymierną od niewymiernej</w:t>
      </w:r>
    </w:p>
    <w:p w:rsidR="00CE5E1A" w:rsidRPr="00E75393" w:rsidRDefault="00CE5E1A" w:rsidP="001729B1">
      <w:pPr>
        <w:numPr>
          <w:ilvl w:val="0"/>
          <w:numId w:val="2"/>
        </w:numPr>
        <w:autoSpaceDE w:val="0"/>
        <w:autoSpaceDN w:val="0"/>
        <w:adjustRightInd w:val="0"/>
        <w:spacing w:line="276" w:lineRule="auto"/>
        <w:jc w:val="both"/>
      </w:pPr>
      <w:r w:rsidRPr="00E75393">
        <w:t xml:space="preserve">podawać przybliżenie dziesiętne liczby (na przykład </w:t>
      </w:r>
      <w:r w:rsidR="00246605">
        <w:t xml:space="preserve">korzystając z kalkulatora) z </w:t>
      </w:r>
      <w:r w:rsidRPr="00E75393">
        <w:t>zadaną dokładnością</w:t>
      </w:r>
    </w:p>
    <w:p w:rsidR="00CE5E1A" w:rsidRPr="000256E0" w:rsidRDefault="00CE5E1A" w:rsidP="001729B1">
      <w:pPr>
        <w:widowControl w:val="0"/>
        <w:numPr>
          <w:ilvl w:val="0"/>
          <w:numId w:val="2"/>
        </w:numPr>
        <w:autoSpaceDE w:val="0"/>
        <w:autoSpaceDN w:val="0"/>
        <w:adjustRightInd w:val="0"/>
        <w:spacing w:line="276" w:lineRule="auto"/>
        <w:jc w:val="both"/>
      </w:pPr>
      <w:r w:rsidRPr="000256E0">
        <w:t xml:space="preserve">dowodzić niewymierności np. liczby </w:t>
      </w:r>
      <m:oMath>
        <m:rad>
          <m:radPr>
            <m:degHide m:val="on"/>
            <m:ctrlPr>
              <w:rPr>
                <w:rFonts w:ascii="Cambria Math" w:hAnsi="Cambria Math"/>
                <w:i/>
              </w:rPr>
            </m:ctrlPr>
          </m:radPr>
          <m:deg/>
          <m:e>
            <m:r>
              <w:rPr>
                <w:rFonts w:ascii="Cambria Math" w:hAnsi="Cambria Math"/>
              </w:rPr>
              <m:t>2</m:t>
            </m:r>
          </m:e>
        </m:rad>
      </m:oMath>
    </w:p>
    <w:p w:rsidR="00CE5E1A" w:rsidRPr="000256E0" w:rsidRDefault="00CE5E1A" w:rsidP="001729B1">
      <w:pPr>
        <w:widowControl w:val="0"/>
        <w:numPr>
          <w:ilvl w:val="0"/>
          <w:numId w:val="2"/>
        </w:numPr>
        <w:autoSpaceDE w:val="0"/>
        <w:autoSpaceDN w:val="0"/>
        <w:adjustRightInd w:val="0"/>
        <w:spacing w:line="276" w:lineRule="auto"/>
        <w:jc w:val="both"/>
      </w:pPr>
      <w:r w:rsidRPr="000256E0">
        <w:t>zamieniać ułamki dziesiętne okresowe na ułamki zwykłe</w:t>
      </w:r>
    </w:p>
    <w:p w:rsidR="00CE5E1A" w:rsidRPr="000256E0" w:rsidRDefault="00CE5E1A" w:rsidP="001729B1">
      <w:pPr>
        <w:numPr>
          <w:ilvl w:val="0"/>
          <w:numId w:val="2"/>
        </w:numPr>
        <w:autoSpaceDE w:val="0"/>
        <w:autoSpaceDN w:val="0"/>
        <w:adjustRightInd w:val="0"/>
        <w:spacing w:line="276" w:lineRule="auto"/>
        <w:jc w:val="both"/>
      </w:pPr>
      <w:r w:rsidRPr="000256E0">
        <w:t>rozwiązywać zadania tekstowe, stosując działania na liczbach wymiernych</w:t>
      </w:r>
    </w:p>
    <w:p w:rsidR="00CE5E1A" w:rsidRPr="00E75393" w:rsidRDefault="00CE5E1A" w:rsidP="001729B1">
      <w:pPr>
        <w:widowControl w:val="0"/>
        <w:numPr>
          <w:ilvl w:val="0"/>
          <w:numId w:val="2"/>
        </w:numPr>
        <w:autoSpaceDE w:val="0"/>
        <w:autoSpaceDN w:val="0"/>
        <w:adjustRightInd w:val="0"/>
        <w:spacing w:line="276" w:lineRule="auto"/>
        <w:jc w:val="both"/>
      </w:pPr>
      <w:r w:rsidRPr="00E75393">
        <w:t>stosować definicję potęgi o wykładniku całkowitym</w:t>
      </w:r>
    </w:p>
    <w:p w:rsidR="00CE5E1A" w:rsidRPr="00E75393" w:rsidRDefault="00CE5E1A" w:rsidP="001729B1">
      <w:pPr>
        <w:numPr>
          <w:ilvl w:val="0"/>
          <w:numId w:val="2"/>
        </w:numPr>
        <w:autoSpaceDE w:val="0"/>
        <w:autoSpaceDN w:val="0"/>
        <w:adjustRightInd w:val="0"/>
        <w:spacing w:line="276" w:lineRule="auto"/>
        <w:jc w:val="both"/>
      </w:pPr>
      <w:r w:rsidRPr="00E75393">
        <w:t>stosować w zdaniach prawa działań na potęgach o wykładniku całkowitym</w:t>
      </w:r>
    </w:p>
    <w:p w:rsidR="00CE5E1A" w:rsidRPr="000256E0" w:rsidRDefault="00CE5E1A" w:rsidP="001729B1">
      <w:pPr>
        <w:numPr>
          <w:ilvl w:val="0"/>
          <w:numId w:val="2"/>
        </w:numPr>
        <w:autoSpaceDE w:val="0"/>
        <w:autoSpaceDN w:val="0"/>
        <w:adjustRightInd w:val="0"/>
        <w:spacing w:line="276" w:lineRule="auto"/>
        <w:jc w:val="both"/>
      </w:pPr>
      <w:r w:rsidRPr="000256E0">
        <w:t>stosować definicję potęgi o wykładniku całkowitym w zadaniach na dowodzenie</w:t>
      </w:r>
    </w:p>
    <w:p w:rsidR="00CE5E1A" w:rsidRPr="00E75393" w:rsidRDefault="00CE5E1A" w:rsidP="001729B1">
      <w:pPr>
        <w:numPr>
          <w:ilvl w:val="0"/>
          <w:numId w:val="2"/>
        </w:numPr>
        <w:autoSpaceDE w:val="0"/>
        <w:autoSpaceDN w:val="0"/>
        <w:adjustRightInd w:val="0"/>
        <w:spacing w:line="276" w:lineRule="auto"/>
        <w:jc w:val="both"/>
      </w:pPr>
      <w:r w:rsidRPr="00E75393">
        <w:t>wskazywać różnicę między definicją pierwiastka stopnia parzystego a definicją pierwiastka stopnia nieparzystego</w:t>
      </w:r>
    </w:p>
    <w:p w:rsidR="00CE5E1A" w:rsidRPr="00E75393" w:rsidRDefault="00CE5E1A" w:rsidP="001729B1">
      <w:pPr>
        <w:numPr>
          <w:ilvl w:val="0"/>
          <w:numId w:val="1"/>
        </w:numPr>
        <w:spacing w:line="276" w:lineRule="auto"/>
        <w:jc w:val="both"/>
      </w:pPr>
      <w:r w:rsidRPr="00E75393">
        <w:t>wykonywać działania na pierwiastkach</w:t>
      </w:r>
    </w:p>
    <w:p w:rsidR="00CE5E1A" w:rsidRPr="00E75393" w:rsidRDefault="00CE5E1A" w:rsidP="001729B1">
      <w:pPr>
        <w:numPr>
          <w:ilvl w:val="0"/>
          <w:numId w:val="1"/>
        </w:numPr>
        <w:spacing w:line="276" w:lineRule="auto"/>
        <w:jc w:val="both"/>
      </w:pPr>
      <w:r w:rsidRPr="00E75393">
        <w:t>wyłączać czynnik spod znaku pierwiastka</w:t>
      </w:r>
      <w:r w:rsidR="00B05348" w:rsidRPr="00E75393">
        <w:t xml:space="preserve"> i włączać czynnik pod znak pierwiastka</w:t>
      </w:r>
    </w:p>
    <w:p w:rsidR="00CE5E1A" w:rsidRPr="00E75393" w:rsidRDefault="00CE5E1A" w:rsidP="001729B1">
      <w:pPr>
        <w:numPr>
          <w:ilvl w:val="0"/>
          <w:numId w:val="2"/>
        </w:numPr>
        <w:autoSpaceDE w:val="0"/>
        <w:autoSpaceDN w:val="0"/>
        <w:adjustRightInd w:val="0"/>
        <w:spacing w:line="276" w:lineRule="auto"/>
        <w:jc w:val="both"/>
      </w:pPr>
      <w:r w:rsidRPr="00E75393">
        <w:t xml:space="preserve">usuwać niewymierność w mianowniku wyrażenia typu: </w:t>
      </w:r>
      <w:r w:rsidR="00E75393" w:rsidRPr="00E75393">
        <w:rPr>
          <w:bCs/>
          <w:position w:val="-28"/>
        </w:rPr>
        <w:object w:dxaOrig="4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3pt" o:ole="">
            <v:imagedata r:id="rId8" o:title=""/>
          </v:shape>
          <o:OLEObject Type="Embed" ProgID="Equation.3" ShapeID="_x0000_i1025" DrawAspect="Content" ObjectID="_1786796999" r:id="rId9"/>
        </w:object>
      </w:r>
      <w:r w:rsidR="00E75393" w:rsidRPr="00E75393">
        <w:rPr>
          <w:bCs/>
        </w:rPr>
        <w:t xml:space="preserve">albo </w:t>
      </w:r>
      <w:r w:rsidR="00E75393" w:rsidRPr="00E75393">
        <w:rPr>
          <w:bCs/>
          <w:position w:val="-28"/>
        </w:rPr>
        <w:object w:dxaOrig="420" w:dyaOrig="660">
          <v:shape id="_x0000_i1026" type="#_x0000_t75" style="width:21pt;height:33pt" o:ole="">
            <v:imagedata r:id="rId10" o:title=""/>
          </v:shape>
          <o:OLEObject Type="Embed" ProgID="Equation.3" ShapeID="_x0000_i1026" DrawAspect="Content" ObjectID="_1786797000" r:id="rId11"/>
        </w:object>
      </w:r>
    </w:p>
    <w:p w:rsidR="00CE5E1A" w:rsidRPr="000256E0" w:rsidRDefault="00CE5E1A" w:rsidP="001729B1">
      <w:pPr>
        <w:numPr>
          <w:ilvl w:val="0"/>
          <w:numId w:val="2"/>
        </w:numPr>
        <w:spacing w:line="276" w:lineRule="auto"/>
        <w:jc w:val="both"/>
      </w:pPr>
      <w:r w:rsidRPr="000256E0">
        <w:t>porównywać pierwiastki  (bez używania kalkulatora)</w:t>
      </w:r>
    </w:p>
    <w:p w:rsidR="00CE5E1A" w:rsidRPr="000256E0" w:rsidRDefault="00CE5E1A" w:rsidP="001729B1">
      <w:pPr>
        <w:numPr>
          <w:ilvl w:val="0"/>
          <w:numId w:val="2"/>
        </w:numPr>
        <w:spacing w:line="276" w:lineRule="auto"/>
        <w:jc w:val="both"/>
      </w:pPr>
      <w:r w:rsidRPr="000256E0">
        <w:t>rozwiązywać</w:t>
      </w:r>
      <w:r w:rsidR="000256E0" w:rsidRPr="000256E0">
        <w:t>,</w:t>
      </w:r>
      <w:r w:rsidRPr="000256E0">
        <w:t xml:space="preserve"> w trudniejszych przypadkach</w:t>
      </w:r>
      <w:r w:rsidR="000256E0" w:rsidRPr="000256E0">
        <w:t>,</w:t>
      </w:r>
      <w:r w:rsidRPr="000256E0">
        <w:t xml:space="preserve"> zadania z zastosowaniem działań na pierwiastkach</w:t>
      </w:r>
    </w:p>
    <w:p w:rsidR="00CE5E1A" w:rsidRPr="00E75393" w:rsidRDefault="00CE5E1A" w:rsidP="001729B1">
      <w:pPr>
        <w:widowControl w:val="0"/>
        <w:numPr>
          <w:ilvl w:val="0"/>
          <w:numId w:val="2"/>
        </w:numPr>
        <w:autoSpaceDE w:val="0"/>
        <w:autoSpaceDN w:val="0"/>
        <w:adjustRightInd w:val="0"/>
        <w:spacing w:line="276" w:lineRule="auto"/>
        <w:jc w:val="both"/>
      </w:pPr>
      <w:r w:rsidRPr="00E75393">
        <w:t>stosować definicję potęgi o wykładniku wymiernym</w:t>
      </w:r>
    </w:p>
    <w:p w:rsidR="00CE5E1A" w:rsidRPr="00554D3F" w:rsidRDefault="00CE5E1A" w:rsidP="001729B1">
      <w:pPr>
        <w:widowControl w:val="0"/>
        <w:numPr>
          <w:ilvl w:val="0"/>
          <w:numId w:val="2"/>
        </w:numPr>
        <w:autoSpaceDE w:val="0"/>
        <w:autoSpaceDN w:val="0"/>
        <w:adjustRightInd w:val="0"/>
        <w:spacing w:line="276" w:lineRule="auto"/>
        <w:jc w:val="both"/>
        <w:rPr>
          <w:color w:val="92D050"/>
        </w:rPr>
      </w:pPr>
      <w:r w:rsidRPr="00E75393">
        <w:t xml:space="preserve">stosować w zdaniach prawa działań na potęgach o wykładniku </w:t>
      </w:r>
      <w:r w:rsidR="004910F5" w:rsidRPr="00E75393">
        <w:t>wymierny</w:t>
      </w:r>
      <w:r w:rsidRPr="00E75393">
        <w:t>m</w:t>
      </w:r>
    </w:p>
    <w:p w:rsidR="00CE5E1A" w:rsidRPr="00E75393" w:rsidRDefault="00CE5E1A" w:rsidP="001729B1">
      <w:pPr>
        <w:widowControl w:val="0"/>
        <w:numPr>
          <w:ilvl w:val="0"/>
          <w:numId w:val="2"/>
        </w:numPr>
        <w:autoSpaceDE w:val="0"/>
        <w:autoSpaceDN w:val="0"/>
        <w:adjustRightInd w:val="0"/>
        <w:spacing w:line="276" w:lineRule="auto"/>
        <w:jc w:val="both"/>
      </w:pPr>
      <w:r w:rsidRPr="00E75393">
        <w:t>stosować definicję logarytmu</w:t>
      </w:r>
      <w:r w:rsidR="008C05DE" w:rsidRPr="00E75393">
        <w:t xml:space="preserve"> oraz własności logarytmów wyni</w:t>
      </w:r>
      <w:r w:rsidR="000256E0">
        <w:t xml:space="preserve">kające bezpośrednio z definicji, </w:t>
      </w:r>
      <w:r w:rsidR="000256E0" w:rsidRPr="00951D61">
        <w:t xml:space="preserve">w szczególności </w:t>
      </w:r>
      <m:oMath>
        <m:sSup>
          <m:sSupPr>
            <m:ctrlPr>
              <w:rPr>
                <w:rFonts w:ascii="Cambria Math" w:hAnsi="Cambria Math"/>
                <w:i/>
              </w:rPr>
            </m:ctrlPr>
          </m:sSupPr>
          <m:e>
            <m:r>
              <w:rPr>
                <w:rFonts w:ascii="Cambria Math" w:hAnsi="Cambria Math"/>
              </w:rPr>
              <m:t>a</m:t>
            </m:r>
          </m:e>
          <m:sup>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b</m:t>
                </m:r>
              </m:e>
            </m:func>
          </m:sup>
        </m:sSup>
        <m:r>
          <w:rPr>
            <w:rFonts w:ascii="Cambria Math" w:hAnsi="Cambria Math"/>
          </w:rPr>
          <m:t>=b</m:t>
        </m:r>
      </m:oMath>
    </w:p>
    <w:p w:rsidR="00CE5E1A" w:rsidRPr="00E75393" w:rsidRDefault="00CE5E1A" w:rsidP="001729B1">
      <w:pPr>
        <w:numPr>
          <w:ilvl w:val="0"/>
          <w:numId w:val="2"/>
        </w:numPr>
        <w:autoSpaceDE w:val="0"/>
        <w:autoSpaceDN w:val="0"/>
        <w:adjustRightInd w:val="0"/>
        <w:spacing w:line="276" w:lineRule="auto"/>
        <w:jc w:val="both"/>
      </w:pPr>
      <w:r w:rsidRPr="00E75393">
        <w:t>rozwiązywać zadania tekstowe z zastosowaniem logarytmów</w:t>
      </w:r>
      <w:r w:rsidR="001729B1">
        <w:t>.</w:t>
      </w:r>
    </w:p>
    <w:p w:rsidR="005E683D" w:rsidRPr="00E75393" w:rsidRDefault="005E683D" w:rsidP="00DD7D5D">
      <w:pPr>
        <w:autoSpaceDE w:val="0"/>
        <w:autoSpaceDN w:val="0"/>
        <w:adjustRightInd w:val="0"/>
        <w:spacing w:before="240" w:after="240" w:line="360" w:lineRule="auto"/>
        <w:jc w:val="both"/>
        <w:rPr>
          <w:b/>
          <w:bCs/>
        </w:rPr>
      </w:pPr>
      <w:r w:rsidRPr="00E75393">
        <w:rPr>
          <w:b/>
          <w:bCs/>
        </w:rPr>
        <w:t>R</w:t>
      </w:r>
      <w:r w:rsidR="00C9720E">
        <w:rPr>
          <w:b/>
          <w:bCs/>
        </w:rPr>
        <w:t>ÓWNANIA I NIERÓWNOŚCI</w:t>
      </w:r>
      <w:r w:rsidR="00FE3118" w:rsidRPr="00E75393">
        <w:rPr>
          <w:b/>
          <w:bCs/>
        </w:rPr>
        <w:t xml:space="preserve"> </w:t>
      </w:r>
      <w:r w:rsidR="00A06108" w:rsidRPr="00E75393">
        <w:rPr>
          <w:b/>
        </w:rPr>
        <w:t xml:space="preserve">(nr z podstawy programowej: I.6, I.7, III.1, III.2, </w:t>
      </w:r>
      <w:r w:rsidR="00A06108" w:rsidRPr="00D938EE">
        <w:rPr>
          <w:b/>
        </w:rPr>
        <w:t>III.3,</w:t>
      </w:r>
      <w:r w:rsidR="00A06108" w:rsidRPr="00E75393">
        <w:rPr>
          <w:b/>
        </w:rPr>
        <w:t xml:space="preserve"> IV.1, IV.2)</w:t>
      </w:r>
    </w:p>
    <w:p w:rsidR="00795689" w:rsidRPr="00E75393" w:rsidRDefault="00795689" w:rsidP="00C9720E">
      <w:pPr>
        <w:spacing w:after="120"/>
        <w:rPr>
          <w:bCs/>
          <w:i/>
        </w:rPr>
      </w:pPr>
      <w:r w:rsidRPr="00E75393">
        <w:rPr>
          <w:bCs/>
          <w:i/>
        </w:rPr>
        <w:t xml:space="preserve">Uczeń prezentuje opanowanie umiejętności rozwiązując zadania, w których potrafi: </w:t>
      </w:r>
    </w:p>
    <w:p w:rsidR="005E683D" w:rsidRPr="00E75393" w:rsidRDefault="005E683D" w:rsidP="001729B1">
      <w:pPr>
        <w:numPr>
          <w:ilvl w:val="0"/>
          <w:numId w:val="2"/>
        </w:numPr>
        <w:autoSpaceDE w:val="0"/>
        <w:autoSpaceDN w:val="0"/>
        <w:adjustRightInd w:val="0"/>
        <w:spacing w:line="276" w:lineRule="auto"/>
        <w:jc w:val="both"/>
      </w:pPr>
      <w:r w:rsidRPr="00E75393">
        <w:t>rozwiązywać nierówności pierwszego stopnia</w:t>
      </w:r>
    </w:p>
    <w:p w:rsidR="005E683D" w:rsidRPr="00E75393" w:rsidRDefault="005E683D" w:rsidP="001729B1">
      <w:pPr>
        <w:numPr>
          <w:ilvl w:val="0"/>
          <w:numId w:val="2"/>
        </w:numPr>
        <w:autoSpaceDE w:val="0"/>
        <w:autoSpaceDN w:val="0"/>
        <w:adjustRightInd w:val="0"/>
        <w:spacing w:line="276" w:lineRule="auto"/>
        <w:jc w:val="both"/>
      </w:pPr>
      <w:r w:rsidRPr="00E75393">
        <w:t>sprawdzać, czy dana liczba jest rozwiązaniem nierówności pierwszego stopnia</w:t>
      </w:r>
    </w:p>
    <w:p w:rsidR="005E683D" w:rsidRPr="00E75393" w:rsidRDefault="005E683D" w:rsidP="001729B1">
      <w:pPr>
        <w:numPr>
          <w:ilvl w:val="0"/>
          <w:numId w:val="2"/>
        </w:numPr>
        <w:autoSpaceDE w:val="0"/>
        <w:autoSpaceDN w:val="0"/>
        <w:adjustRightInd w:val="0"/>
        <w:spacing w:line="276" w:lineRule="auto"/>
        <w:jc w:val="both"/>
      </w:pPr>
      <w:r w:rsidRPr="00E75393">
        <w:t>zaznaczać zbiór rozwiązań nierówności pierwszego stopnia na osi liczbowej</w:t>
      </w:r>
    </w:p>
    <w:p w:rsidR="005E683D" w:rsidRPr="00E75393" w:rsidRDefault="005E683D" w:rsidP="001729B1">
      <w:pPr>
        <w:numPr>
          <w:ilvl w:val="0"/>
          <w:numId w:val="2"/>
        </w:numPr>
        <w:autoSpaceDE w:val="0"/>
        <w:autoSpaceDN w:val="0"/>
        <w:adjustRightInd w:val="0"/>
        <w:spacing w:line="276" w:lineRule="auto"/>
        <w:jc w:val="both"/>
      </w:pPr>
      <w:r w:rsidRPr="00E75393">
        <w:t>rozwiązywać zadania tekstowe prowadzące do nierówności pierwszego stopnia</w:t>
      </w:r>
    </w:p>
    <w:p w:rsidR="005E683D" w:rsidRPr="00E75393" w:rsidRDefault="005E683D" w:rsidP="001729B1">
      <w:pPr>
        <w:numPr>
          <w:ilvl w:val="0"/>
          <w:numId w:val="2"/>
        </w:numPr>
        <w:autoSpaceDE w:val="0"/>
        <w:autoSpaceDN w:val="0"/>
        <w:adjustRightInd w:val="0"/>
        <w:spacing w:line="276" w:lineRule="auto"/>
        <w:jc w:val="both"/>
      </w:pPr>
      <w:r w:rsidRPr="00E75393">
        <w:t>układać nierówności pierwszego stopnia do zależności opisanych słownie</w:t>
      </w:r>
    </w:p>
    <w:p w:rsidR="005E683D" w:rsidRPr="00E75393" w:rsidRDefault="005E683D" w:rsidP="001729B1">
      <w:pPr>
        <w:numPr>
          <w:ilvl w:val="0"/>
          <w:numId w:val="2"/>
        </w:numPr>
        <w:autoSpaceDE w:val="0"/>
        <w:autoSpaceDN w:val="0"/>
        <w:adjustRightInd w:val="0"/>
        <w:spacing w:line="276" w:lineRule="auto"/>
        <w:jc w:val="both"/>
      </w:pPr>
      <w:r w:rsidRPr="00E75393">
        <w:t>stosować prawidłowo definicje przedziałów liczbowych</w:t>
      </w:r>
    </w:p>
    <w:p w:rsidR="005E683D" w:rsidRPr="00E75393" w:rsidRDefault="005E683D" w:rsidP="001729B1">
      <w:pPr>
        <w:widowControl w:val="0"/>
        <w:numPr>
          <w:ilvl w:val="0"/>
          <w:numId w:val="1"/>
        </w:numPr>
        <w:autoSpaceDE w:val="0"/>
        <w:autoSpaceDN w:val="0"/>
        <w:adjustRightInd w:val="0"/>
        <w:spacing w:line="276" w:lineRule="auto"/>
        <w:jc w:val="both"/>
      </w:pPr>
      <w:r w:rsidRPr="00E75393">
        <w:t>zaznaczać na osi liczbowej przedziały liczbowe</w:t>
      </w:r>
    </w:p>
    <w:p w:rsidR="005E683D" w:rsidRPr="00E75393" w:rsidRDefault="005E683D" w:rsidP="001729B1">
      <w:pPr>
        <w:numPr>
          <w:ilvl w:val="0"/>
          <w:numId w:val="2"/>
        </w:numPr>
        <w:autoSpaceDE w:val="0"/>
        <w:autoSpaceDN w:val="0"/>
        <w:adjustRightInd w:val="0"/>
        <w:spacing w:line="276" w:lineRule="auto"/>
        <w:jc w:val="both"/>
      </w:pPr>
      <w:r w:rsidRPr="00E75393">
        <w:t>zapisywać zbiór rozwiązań układu nierówności w postaci przedziału liczbowego</w:t>
      </w:r>
    </w:p>
    <w:p w:rsidR="005E683D" w:rsidRPr="00E75393" w:rsidRDefault="005E683D" w:rsidP="001729B1">
      <w:pPr>
        <w:numPr>
          <w:ilvl w:val="0"/>
          <w:numId w:val="2"/>
        </w:numPr>
        <w:autoSpaceDE w:val="0"/>
        <w:autoSpaceDN w:val="0"/>
        <w:adjustRightInd w:val="0"/>
        <w:spacing w:line="276" w:lineRule="auto"/>
        <w:jc w:val="both"/>
      </w:pPr>
      <w:r w:rsidRPr="00E75393">
        <w:t>roz</w:t>
      </w:r>
      <w:r w:rsidR="000E4922">
        <w:t xml:space="preserve">wiązywać nierówności podwójne i </w:t>
      </w:r>
      <w:r w:rsidRPr="00E75393">
        <w:t>zapisywać zbiór rozwiązań w postaci przedziału liczbowego</w:t>
      </w:r>
    </w:p>
    <w:p w:rsidR="005E683D" w:rsidRPr="00E75393" w:rsidRDefault="005E683D" w:rsidP="001729B1">
      <w:pPr>
        <w:numPr>
          <w:ilvl w:val="0"/>
          <w:numId w:val="2"/>
        </w:numPr>
        <w:autoSpaceDE w:val="0"/>
        <w:autoSpaceDN w:val="0"/>
        <w:adjustRightInd w:val="0"/>
        <w:spacing w:line="276" w:lineRule="auto"/>
        <w:jc w:val="both"/>
      </w:pPr>
      <w:r w:rsidRPr="00E75393">
        <w:t>wyznaczać część wspólną, sumę i  różnicę zbiorów skończonych oraz przedziałów liczbowych</w:t>
      </w:r>
    </w:p>
    <w:p w:rsidR="005E683D" w:rsidRPr="00E75393" w:rsidRDefault="005E683D" w:rsidP="001729B1">
      <w:pPr>
        <w:numPr>
          <w:ilvl w:val="0"/>
          <w:numId w:val="2"/>
        </w:numPr>
        <w:autoSpaceDE w:val="0"/>
        <w:autoSpaceDN w:val="0"/>
        <w:adjustRightInd w:val="0"/>
        <w:spacing w:line="276" w:lineRule="auto"/>
        <w:jc w:val="both"/>
      </w:pPr>
      <w:r w:rsidRPr="00E75393">
        <w:t>stosować prawa działań na zbiorach</w:t>
      </w:r>
    </w:p>
    <w:p w:rsidR="005E683D" w:rsidRPr="00E75393" w:rsidRDefault="005E683D" w:rsidP="001729B1">
      <w:pPr>
        <w:widowControl w:val="0"/>
        <w:numPr>
          <w:ilvl w:val="0"/>
          <w:numId w:val="2"/>
        </w:numPr>
        <w:autoSpaceDE w:val="0"/>
        <w:autoSpaceDN w:val="0"/>
        <w:adjustRightInd w:val="0"/>
        <w:spacing w:line="276" w:lineRule="auto"/>
        <w:jc w:val="both"/>
      </w:pPr>
      <w:r w:rsidRPr="00E75393">
        <w:t>obliczać wartość bezwzględną liczby</w:t>
      </w:r>
    </w:p>
    <w:p w:rsidR="005E683D" w:rsidRPr="00E75393" w:rsidRDefault="005E683D" w:rsidP="001729B1">
      <w:pPr>
        <w:widowControl w:val="0"/>
        <w:numPr>
          <w:ilvl w:val="0"/>
          <w:numId w:val="2"/>
        </w:numPr>
        <w:autoSpaceDE w:val="0"/>
        <w:autoSpaceDN w:val="0"/>
        <w:adjustRightInd w:val="0"/>
        <w:spacing w:line="276" w:lineRule="auto"/>
        <w:jc w:val="both"/>
      </w:pPr>
      <w:r w:rsidRPr="00E75393">
        <w:lastRenderedPageBreak/>
        <w:t xml:space="preserve">wykorzystywać w obliczeniach własności wartości bezwzględnej </w:t>
      </w:r>
    </w:p>
    <w:p w:rsidR="005E683D" w:rsidRPr="00E75393" w:rsidRDefault="005E683D" w:rsidP="001729B1">
      <w:pPr>
        <w:numPr>
          <w:ilvl w:val="0"/>
          <w:numId w:val="2"/>
        </w:numPr>
        <w:autoSpaceDE w:val="0"/>
        <w:autoSpaceDN w:val="0"/>
        <w:adjustRightInd w:val="0"/>
        <w:spacing w:line="276" w:lineRule="auto"/>
        <w:jc w:val="both"/>
      </w:pPr>
      <w:r w:rsidRPr="00E75393">
        <w:t xml:space="preserve">wykorzystywać w zadaniach równość </w:t>
      </w:r>
      <m:oMath>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e>
        </m:rad>
        <m:r>
          <w:rPr>
            <w:rFonts w:ascii="Cambria Math" w:hAnsi="Cambria Math"/>
          </w:rPr>
          <m:t>=</m:t>
        </m:r>
        <m:d>
          <m:dPr>
            <m:begChr m:val="|"/>
            <m:endChr m:val="|"/>
            <m:ctrlPr>
              <w:rPr>
                <w:rFonts w:ascii="Cambria Math" w:hAnsi="Cambria Math"/>
                <w:i/>
              </w:rPr>
            </m:ctrlPr>
          </m:dPr>
          <m:e>
            <m:r>
              <w:rPr>
                <w:rFonts w:ascii="Cambria Math" w:hAnsi="Cambria Math"/>
              </w:rPr>
              <m:t>x</m:t>
            </m:r>
          </m:e>
        </m:d>
      </m:oMath>
    </w:p>
    <w:p w:rsidR="005E683D" w:rsidRPr="00E75393" w:rsidRDefault="005E683D" w:rsidP="001729B1">
      <w:pPr>
        <w:numPr>
          <w:ilvl w:val="0"/>
          <w:numId w:val="2"/>
        </w:numPr>
        <w:autoSpaceDE w:val="0"/>
        <w:autoSpaceDN w:val="0"/>
        <w:adjustRightInd w:val="0"/>
        <w:spacing w:line="276" w:lineRule="auto"/>
        <w:jc w:val="both"/>
      </w:pPr>
      <w:r w:rsidRPr="00E75393">
        <w:t xml:space="preserve">wykorzystywać w zadaniach równości typu: </w:t>
      </w:r>
      <m:oMath>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+2ab+</m:t>
            </m:r>
            <m:sSup>
              <m:sSupPr>
                <m:ctrlPr>
                  <w:rPr>
                    <w:rFonts w:ascii="Cambria Math" w:hAnsi="Cambria Math"/>
                    <w:i/>
                  </w:rPr>
                </m:ctrlPr>
              </m:sSupPr>
              <m:e>
                <m:r>
                  <w:rPr>
                    <w:rFonts w:ascii="Cambria Math" w:hAnsi="Cambria Math"/>
                  </w:rPr>
                  <m:t>b</m:t>
                </m:r>
              </m:e>
              <m:sup>
                <m:r>
                  <w:rPr>
                    <w:rFonts w:ascii="Cambria Math" w:hAnsi="Cambria Math"/>
                  </w:rPr>
                  <m:t>2</m:t>
                </m:r>
              </m:sup>
            </m:sSup>
          </m:e>
        </m:rad>
        <m:r>
          <w:rPr>
            <w:rFonts w:ascii="Cambria Math" w:hAnsi="Cambria Math"/>
          </w:rPr>
          <m:t>=</m:t>
        </m:r>
        <m:d>
          <m:dPr>
            <m:begChr m:val="|"/>
            <m:endChr m:val="|"/>
            <m:ctrlPr>
              <w:rPr>
                <w:rFonts w:ascii="Cambria Math" w:hAnsi="Cambria Math"/>
                <w:i/>
              </w:rPr>
            </m:ctrlPr>
          </m:dPr>
          <m:e>
            <m:r>
              <w:rPr>
                <w:rFonts w:ascii="Cambria Math" w:hAnsi="Cambria Math"/>
              </w:rPr>
              <m:t>a+b</m:t>
            </m:r>
          </m:e>
        </m:d>
      </m:oMath>
    </w:p>
    <w:p w:rsidR="005E683D" w:rsidRPr="00E75393" w:rsidRDefault="005E683D" w:rsidP="001729B1">
      <w:pPr>
        <w:widowControl w:val="0"/>
        <w:numPr>
          <w:ilvl w:val="0"/>
          <w:numId w:val="2"/>
        </w:numPr>
        <w:autoSpaceDE w:val="0"/>
        <w:autoSpaceDN w:val="0"/>
        <w:adjustRightInd w:val="0"/>
        <w:spacing w:line="276" w:lineRule="auto"/>
        <w:jc w:val="both"/>
      </w:pPr>
      <w:r w:rsidRPr="00E75393">
        <w:t>zaznaczać na osi liczbowej zbiory rozwiązań równań typu:</w:t>
      </w:r>
      <m:oMath>
        <m:d>
          <m:dPr>
            <m:begChr m:val="|"/>
            <m:endChr m:val="|"/>
            <m:ctrlPr>
              <w:rPr>
                <w:rFonts w:ascii="Cambria Math" w:hAnsi="Cambria Math"/>
                <w:i/>
              </w:rPr>
            </m:ctrlPr>
          </m:dPr>
          <m:e>
            <m:r>
              <w:rPr>
                <w:rFonts w:ascii="Cambria Math" w:hAnsi="Cambria Math"/>
              </w:rPr>
              <m:t>x-a</m:t>
            </m:r>
          </m:e>
        </m:d>
        <m:r>
          <w:rPr>
            <w:rFonts w:ascii="Cambria Math" w:hAnsi="Cambria Math"/>
          </w:rPr>
          <m:t>=b</m:t>
        </m:r>
      </m:oMath>
      <w:r w:rsidR="00D938EE" w:rsidRPr="00EB6395">
        <w:rPr>
          <w:color w:val="FF0000"/>
        </w:rPr>
        <w:t xml:space="preserve">      </w:t>
      </w:r>
    </w:p>
    <w:p w:rsidR="005E683D" w:rsidRPr="00E75393" w:rsidRDefault="005E683D" w:rsidP="001729B1">
      <w:pPr>
        <w:numPr>
          <w:ilvl w:val="0"/>
          <w:numId w:val="2"/>
        </w:numPr>
        <w:autoSpaceDE w:val="0"/>
        <w:autoSpaceDN w:val="0"/>
        <w:adjustRightInd w:val="0"/>
        <w:spacing w:line="276" w:lineRule="auto"/>
        <w:jc w:val="both"/>
      </w:pPr>
      <w:r w:rsidRPr="00E75393">
        <w:t>wykorzystywać geometryczną interpretację wartości bezwzględnej do rozwiązywania równań typu:</w:t>
      </w:r>
      <m:oMath>
        <m:d>
          <m:dPr>
            <m:begChr m:val="|"/>
            <m:endChr m:val="|"/>
            <m:ctrlPr>
              <w:rPr>
                <w:rFonts w:ascii="Cambria Math" w:hAnsi="Cambria Math"/>
                <w:i/>
              </w:rPr>
            </m:ctrlPr>
          </m:dPr>
          <m:e>
            <m:r>
              <w:rPr>
                <w:rFonts w:ascii="Cambria Math" w:hAnsi="Cambria Math"/>
              </w:rPr>
              <m:t>x-a</m:t>
            </m:r>
          </m:e>
        </m:d>
        <m:r>
          <w:rPr>
            <w:rFonts w:ascii="Cambria Math" w:hAnsi="Cambria Math"/>
          </w:rPr>
          <m:t>=b</m:t>
        </m:r>
      </m:oMath>
    </w:p>
    <w:p w:rsidR="00A06357" w:rsidRPr="00E75393" w:rsidRDefault="00A06357" w:rsidP="001729B1">
      <w:pPr>
        <w:numPr>
          <w:ilvl w:val="0"/>
          <w:numId w:val="2"/>
        </w:numPr>
        <w:autoSpaceDE w:val="0"/>
        <w:autoSpaceDN w:val="0"/>
        <w:adjustRightInd w:val="0"/>
        <w:spacing w:line="276" w:lineRule="auto"/>
        <w:jc w:val="both"/>
      </w:pPr>
      <w:r w:rsidRPr="00E75393">
        <w:t xml:space="preserve">obliczać odległość punktów na osi liczbowej </w:t>
      </w:r>
    </w:p>
    <w:p w:rsidR="005E683D" w:rsidRPr="00E75393" w:rsidRDefault="005E683D" w:rsidP="001729B1">
      <w:pPr>
        <w:widowControl w:val="0"/>
        <w:numPr>
          <w:ilvl w:val="0"/>
          <w:numId w:val="2"/>
        </w:numPr>
        <w:autoSpaceDE w:val="0"/>
        <w:autoSpaceDN w:val="0"/>
        <w:adjustRightInd w:val="0"/>
        <w:spacing w:line="276" w:lineRule="auto"/>
        <w:jc w:val="both"/>
      </w:pPr>
      <w:r w:rsidRPr="00E75393">
        <w:t>rozwiązywać równania z wartością bezwzględną typu</w:t>
      </w:r>
      <w:r w:rsidR="0086564D">
        <w:t xml:space="preserve"> </w:t>
      </w:r>
      <m:oMath>
        <m:d>
          <m:dPr>
            <m:begChr m:val="|"/>
            <m:endChr m:val="|"/>
            <m:ctrlPr>
              <w:rPr>
                <w:rFonts w:ascii="Cambria Math" w:hAnsi="Cambria Math"/>
                <w:i/>
              </w:rPr>
            </m:ctrlPr>
          </m:dPr>
          <m:e>
            <m:r>
              <w:rPr>
                <w:rFonts w:ascii="Cambria Math" w:hAnsi="Cambria Math"/>
              </w:rPr>
              <m:t>x-a</m:t>
            </m:r>
          </m:e>
        </m:d>
        <m:r>
          <w:rPr>
            <w:rFonts w:ascii="Cambria Math" w:hAnsi="Cambria Math"/>
          </w:rPr>
          <m:t>=b</m:t>
        </m:r>
      </m:oMath>
    </w:p>
    <w:p w:rsidR="005E683D" w:rsidRPr="00E75393" w:rsidRDefault="0086564D" w:rsidP="001729B1">
      <w:pPr>
        <w:widowControl w:val="0"/>
        <w:numPr>
          <w:ilvl w:val="0"/>
          <w:numId w:val="2"/>
        </w:numPr>
        <w:autoSpaceDE w:val="0"/>
        <w:autoSpaceDN w:val="0"/>
        <w:adjustRightInd w:val="0"/>
        <w:spacing w:line="276" w:lineRule="auto"/>
        <w:jc w:val="both"/>
      </w:pPr>
      <w:r>
        <w:t>rozwiązywać równania</w:t>
      </w:r>
      <w:r w:rsidR="005E683D" w:rsidRPr="00E75393">
        <w:t xml:space="preserve"> z wartością bezwzględną typu:</w:t>
      </w:r>
      <w:r>
        <w:t xml:space="preserve">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x-a</m:t>
                </m:r>
              </m:e>
            </m:d>
            <m:r>
              <w:rPr>
                <w:rFonts w:ascii="Cambria Math" w:hAnsi="Cambria Math"/>
              </w:rPr>
              <m:t>-b</m:t>
            </m:r>
          </m:e>
        </m:d>
        <m:r>
          <w:rPr>
            <w:rFonts w:ascii="Cambria Math" w:hAnsi="Cambria Math"/>
          </w:rPr>
          <m:t>=c</m:t>
        </m:r>
      </m:oMath>
    </w:p>
    <w:p w:rsidR="0019521B" w:rsidRPr="00E75393" w:rsidRDefault="0019521B" w:rsidP="001729B1">
      <w:pPr>
        <w:widowControl w:val="0"/>
        <w:numPr>
          <w:ilvl w:val="0"/>
          <w:numId w:val="1"/>
        </w:numPr>
        <w:autoSpaceDE w:val="0"/>
        <w:autoSpaceDN w:val="0"/>
        <w:adjustRightInd w:val="0"/>
        <w:spacing w:line="276" w:lineRule="auto"/>
        <w:jc w:val="both"/>
      </w:pPr>
      <w:r w:rsidRPr="00E75393">
        <w:t>sprawdzać, czy dana para liczb jest rozwiązaniem równania liniowego z dwiema niewiadomymi</w:t>
      </w:r>
    </w:p>
    <w:p w:rsidR="0019521B" w:rsidRPr="00E75393" w:rsidRDefault="0019521B" w:rsidP="001729B1">
      <w:pPr>
        <w:widowControl w:val="0"/>
        <w:numPr>
          <w:ilvl w:val="0"/>
          <w:numId w:val="1"/>
        </w:numPr>
        <w:autoSpaceDE w:val="0"/>
        <w:autoSpaceDN w:val="0"/>
        <w:adjustRightInd w:val="0"/>
        <w:spacing w:line="276" w:lineRule="auto"/>
        <w:jc w:val="both"/>
      </w:pPr>
      <w:r w:rsidRPr="00E75393">
        <w:t>sprawdzać, czy dana para liczb jest rozwiązaniem układu równań liniowych z dwiema niewiadomymi</w:t>
      </w:r>
    </w:p>
    <w:p w:rsidR="0019521B" w:rsidRPr="00E75393" w:rsidRDefault="0019521B" w:rsidP="001729B1">
      <w:pPr>
        <w:widowControl w:val="0"/>
        <w:numPr>
          <w:ilvl w:val="0"/>
          <w:numId w:val="1"/>
        </w:numPr>
        <w:autoSpaceDE w:val="0"/>
        <w:autoSpaceDN w:val="0"/>
        <w:adjustRightInd w:val="0"/>
        <w:spacing w:line="276" w:lineRule="auto"/>
        <w:jc w:val="both"/>
      </w:pPr>
      <w:r w:rsidRPr="00E75393">
        <w:t>podawać przykładowe pary liczb naturalnych (całkowitych) spełniających dane równanie liniowe z dwiema niewiadomymi; opisywać zbiór wszystkich takich par</w:t>
      </w:r>
    </w:p>
    <w:p w:rsidR="005E683D" w:rsidRPr="00E75393" w:rsidRDefault="005E683D" w:rsidP="001729B1">
      <w:pPr>
        <w:widowControl w:val="0"/>
        <w:numPr>
          <w:ilvl w:val="0"/>
          <w:numId w:val="2"/>
        </w:numPr>
        <w:autoSpaceDE w:val="0"/>
        <w:autoSpaceDN w:val="0"/>
        <w:adjustRightInd w:val="0"/>
        <w:spacing w:line="276" w:lineRule="auto"/>
        <w:jc w:val="both"/>
      </w:pPr>
      <w:r w:rsidRPr="00E75393">
        <w:t>rozwiązywać układ dwóch równań liniowych metodą podstawiania</w:t>
      </w:r>
    </w:p>
    <w:p w:rsidR="005E683D" w:rsidRPr="00E75393" w:rsidRDefault="005E683D" w:rsidP="001729B1">
      <w:pPr>
        <w:widowControl w:val="0"/>
        <w:numPr>
          <w:ilvl w:val="0"/>
          <w:numId w:val="2"/>
        </w:numPr>
        <w:autoSpaceDE w:val="0"/>
        <w:autoSpaceDN w:val="0"/>
        <w:adjustRightInd w:val="0"/>
        <w:spacing w:line="276" w:lineRule="auto"/>
        <w:jc w:val="both"/>
      </w:pPr>
      <w:r w:rsidRPr="00E75393">
        <w:t>rozwiązywać układ dwóch równań liniowych metodą przeciwnych współczynników</w:t>
      </w:r>
    </w:p>
    <w:p w:rsidR="005E683D" w:rsidRPr="00E75393" w:rsidRDefault="005E683D" w:rsidP="001729B1">
      <w:pPr>
        <w:widowControl w:val="0"/>
        <w:numPr>
          <w:ilvl w:val="0"/>
          <w:numId w:val="2"/>
        </w:numPr>
        <w:autoSpaceDE w:val="0"/>
        <w:autoSpaceDN w:val="0"/>
        <w:adjustRightInd w:val="0"/>
        <w:spacing w:line="276" w:lineRule="auto"/>
        <w:jc w:val="both"/>
      </w:pPr>
      <w:r w:rsidRPr="00E75393">
        <w:t>rozpoznawać układ oznaczony, nieoznaczony i sprzeczny</w:t>
      </w:r>
    </w:p>
    <w:p w:rsidR="005E683D" w:rsidRPr="00E75393" w:rsidRDefault="005E683D" w:rsidP="001729B1">
      <w:pPr>
        <w:widowControl w:val="0"/>
        <w:numPr>
          <w:ilvl w:val="0"/>
          <w:numId w:val="2"/>
        </w:numPr>
        <w:autoSpaceDE w:val="0"/>
        <w:autoSpaceDN w:val="0"/>
        <w:adjustRightInd w:val="0"/>
        <w:spacing w:line="276" w:lineRule="auto"/>
        <w:jc w:val="both"/>
      </w:pPr>
      <w:r w:rsidRPr="00E75393">
        <w:t>rozwiązywać zadania tekstowe prowadzące do układu dwóch równań liniowych</w:t>
      </w:r>
    </w:p>
    <w:p w:rsidR="0019521B" w:rsidRPr="00E75393" w:rsidRDefault="0019521B" w:rsidP="001729B1">
      <w:pPr>
        <w:widowControl w:val="0"/>
        <w:numPr>
          <w:ilvl w:val="0"/>
          <w:numId w:val="2"/>
        </w:numPr>
        <w:autoSpaceDE w:val="0"/>
        <w:autoSpaceDN w:val="0"/>
        <w:adjustRightInd w:val="0"/>
        <w:spacing w:line="276" w:lineRule="auto"/>
        <w:jc w:val="both"/>
      </w:pPr>
      <w:r w:rsidRPr="00E75393">
        <w:t xml:space="preserve">sprawdzać, czy dla danej wartości parametru układ równań jest oznaczony, nieoznaczony, sprzeczny </w:t>
      </w:r>
    </w:p>
    <w:p w:rsidR="005E683D" w:rsidRPr="00E75393" w:rsidRDefault="005E683D" w:rsidP="001729B1">
      <w:pPr>
        <w:widowControl w:val="0"/>
        <w:numPr>
          <w:ilvl w:val="0"/>
          <w:numId w:val="2"/>
        </w:numPr>
        <w:autoSpaceDE w:val="0"/>
        <w:autoSpaceDN w:val="0"/>
        <w:adjustRightInd w:val="0"/>
        <w:spacing w:line="276" w:lineRule="auto"/>
        <w:jc w:val="both"/>
      </w:pPr>
      <w:r w:rsidRPr="00E75393">
        <w:t>rozwiązywać układ trzech równań liniowych</w:t>
      </w:r>
    </w:p>
    <w:p w:rsidR="005E683D" w:rsidRPr="00E75393" w:rsidRDefault="005E683D" w:rsidP="001729B1">
      <w:pPr>
        <w:numPr>
          <w:ilvl w:val="0"/>
          <w:numId w:val="2"/>
        </w:numPr>
        <w:autoSpaceDE w:val="0"/>
        <w:autoSpaceDN w:val="0"/>
        <w:adjustRightInd w:val="0"/>
        <w:spacing w:line="276" w:lineRule="auto"/>
        <w:jc w:val="both"/>
      </w:pPr>
      <w:r w:rsidRPr="00E75393">
        <w:t>rozwiązywać zadanie tekstowe prowadzące do układu trzech równań liniowych</w:t>
      </w:r>
      <w:r w:rsidR="001729B1">
        <w:t>.</w:t>
      </w:r>
    </w:p>
    <w:p w:rsidR="00121F35" w:rsidRPr="00E75393" w:rsidRDefault="00C9720E" w:rsidP="00DD7D5D">
      <w:pPr>
        <w:spacing w:before="240" w:after="240"/>
        <w:ind w:left="851" w:hanging="851"/>
        <w:jc w:val="both"/>
        <w:rPr>
          <w:b/>
        </w:rPr>
      </w:pPr>
      <w:r>
        <w:rPr>
          <w:b/>
          <w:bCs/>
        </w:rPr>
        <w:t>FUNKCJE</w:t>
      </w:r>
      <w:r w:rsidR="009E2979" w:rsidRPr="00E75393">
        <w:rPr>
          <w:b/>
          <w:bCs/>
        </w:rPr>
        <w:t xml:space="preserve"> </w:t>
      </w:r>
      <w:r w:rsidR="009E2979" w:rsidRPr="00E75393">
        <w:rPr>
          <w:b/>
        </w:rPr>
        <w:t xml:space="preserve">(nr z podstawy programowej: </w:t>
      </w:r>
      <w:r w:rsidR="009E0D3A" w:rsidRPr="00E75393">
        <w:rPr>
          <w:b/>
        </w:rPr>
        <w:t>V.1, V.2, V.3, V.4, V.12, V.13)</w:t>
      </w:r>
    </w:p>
    <w:p w:rsidR="00C25F1D" w:rsidRPr="00E75393" w:rsidRDefault="00C25F1D" w:rsidP="00E75393">
      <w:pPr>
        <w:spacing w:after="120"/>
        <w:rPr>
          <w:bCs/>
          <w:i/>
        </w:rPr>
      </w:pPr>
      <w:r w:rsidRPr="00E75393">
        <w:rPr>
          <w:bCs/>
          <w:i/>
        </w:rPr>
        <w:t xml:space="preserve">Uczeń </w:t>
      </w:r>
      <w:r w:rsidR="00795689" w:rsidRPr="00E75393">
        <w:rPr>
          <w:bCs/>
          <w:i/>
        </w:rPr>
        <w:t>prezentuje</w:t>
      </w:r>
      <w:r w:rsidRPr="00E75393">
        <w:rPr>
          <w:bCs/>
          <w:i/>
        </w:rPr>
        <w:t xml:space="preserve"> opanowanie umiejętności rozwiązując zadania, w których potrafi: </w:t>
      </w:r>
    </w:p>
    <w:p w:rsidR="00E54D10" w:rsidRPr="00C9720E" w:rsidRDefault="00E54D10" w:rsidP="001729B1">
      <w:pPr>
        <w:numPr>
          <w:ilvl w:val="0"/>
          <w:numId w:val="4"/>
        </w:numPr>
        <w:spacing w:line="276" w:lineRule="auto"/>
        <w:jc w:val="both"/>
      </w:pPr>
      <w:r w:rsidRPr="00C9720E">
        <w:t>rozpoznawać funkcje wśród przyporządkowań</w:t>
      </w:r>
    </w:p>
    <w:p w:rsidR="00E54D10" w:rsidRPr="00C9720E" w:rsidRDefault="00E54D10" w:rsidP="001729B1">
      <w:pPr>
        <w:numPr>
          <w:ilvl w:val="0"/>
          <w:numId w:val="4"/>
        </w:numPr>
        <w:spacing w:line="276" w:lineRule="auto"/>
        <w:jc w:val="both"/>
      </w:pPr>
      <w:r w:rsidRPr="00C9720E">
        <w:t>określać funkcje na różne sposoby (tabela, graf, wzór, wykres, opis słowny)</w:t>
      </w:r>
    </w:p>
    <w:p w:rsidR="00E54D10" w:rsidRPr="00C9720E" w:rsidRDefault="00E54D10" w:rsidP="001729B1">
      <w:pPr>
        <w:numPr>
          <w:ilvl w:val="0"/>
          <w:numId w:val="4"/>
        </w:numPr>
        <w:spacing w:line="276" w:lineRule="auto"/>
        <w:jc w:val="both"/>
      </w:pPr>
      <w:r w:rsidRPr="00C9720E">
        <w:rPr>
          <w:bCs/>
        </w:rPr>
        <w:t>obliczać ze wzoru wartości funkcji dla różnych argumentów</w:t>
      </w:r>
    </w:p>
    <w:p w:rsidR="00E54D10" w:rsidRPr="00C9720E" w:rsidRDefault="00E54D10" w:rsidP="001729B1">
      <w:pPr>
        <w:numPr>
          <w:ilvl w:val="0"/>
          <w:numId w:val="4"/>
        </w:numPr>
        <w:spacing w:line="276" w:lineRule="auto"/>
        <w:jc w:val="both"/>
      </w:pPr>
      <w:r w:rsidRPr="00C9720E">
        <w:t>wyznaczać dziedzinę funkcji danej prostym wzorem</w:t>
      </w:r>
    </w:p>
    <w:p w:rsidR="00E54D10" w:rsidRPr="00C9720E" w:rsidRDefault="00E54D10" w:rsidP="001729B1">
      <w:pPr>
        <w:numPr>
          <w:ilvl w:val="0"/>
          <w:numId w:val="4"/>
        </w:numPr>
        <w:spacing w:line="276" w:lineRule="auto"/>
        <w:jc w:val="both"/>
      </w:pPr>
      <w:r w:rsidRPr="00C9720E">
        <w:t>podawać przykłady wzoru funkcji o danej dziedzinie</w:t>
      </w:r>
    </w:p>
    <w:p w:rsidR="00E54D10" w:rsidRPr="00C9720E" w:rsidRDefault="00E54D10" w:rsidP="001729B1">
      <w:pPr>
        <w:numPr>
          <w:ilvl w:val="0"/>
          <w:numId w:val="4"/>
        </w:numPr>
        <w:spacing w:line="276" w:lineRule="auto"/>
        <w:jc w:val="both"/>
      </w:pPr>
      <w:r w:rsidRPr="00C9720E">
        <w:t>wyznaczać dziedzinę funkcji na podstawie wzoru w przypadkach wymagających więks</w:t>
      </w:r>
      <w:r w:rsidR="000E4922">
        <w:t xml:space="preserve">zej liczby założeń albo wzoru z </w:t>
      </w:r>
      <w:r w:rsidRPr="00C9720E">
        <w:t>wartością bezwzględną</w:t>
      </w:r>
    </w:p>
    <w:p w:rsidR="00E54D10" w:rsidRPr="00C9720E" w:rsidRDefault="00E54D10" w:rsidP="001729B1">
      <w:pPr>
        <w:pStyle w:val="Nagwek1"/>
        <w:numPr>
          <w:ilvl w:val="0"/>
          <w:numId w:val="5"/>
        </w:numPr>
        <w:spacing w:line="276" w:lineRule="auto"/>
        <w:jc w:val="both"/>
        <w:rPr>
          <w:b w:val="0"/>
          <w:bCs w:val="0"/>
          <w:sz w:val="24"/>
          <w:szCs w:val="24"/>
        </w:rPr>
      </w:pPr>
      <w:r w:rsidRPr="00C9720E">
        <w:rPr>
          <w:b w:val="0"/>
          <w:bCs w:val="0"/>
          <w:sz w:val="24"/>
          <w:szCs w:val="24"/>
        </w:rPr>
        <w:t>wyznaczać wartość parametru, dla której dziedziną funkcji jest dany zbiór</w:t>
      </w:r>
    </w:p>
    <w:p w:rsidR="00E54D10" w:rsidRPr="00C9720E" w:rsidRDefault="00E54D10" w:rsidP="001729B1">
      <w:pPr>
        <w:pStyle w:val="Nagwek1"/>
        <w:numPr>
          <w:ilvl w:val="0"/>
          <w:numId w:val="5"/>
        </w:numPr>
        <w:spacing w:line="276" w:lineRule="auto"/>
        <w:jc w:val="both"/>
        <w:rPr>
          <w:b w:val="0"/>
          <w:sz w:val="24"/>
          <w:szCs w:val="24"/>
        </w:rPr>
      </w:pPr>
      <w:r w:rsidRPr="00C9720E">
        <w:rPr>
          <w:b w:val="0"/>
          <w:sz w:val="24"/>
          <w:szCs w:val="24"/>
        </w:rPr>
        <w:t>znajdować na podstawie zadania tekstowego zależność funkcyjną między dwiema wielkościami i wyznaczać dziedzinę otrzymanej funkcji</w:t>
      </w:r>
    </w:p>
    <w:p w:rsidR="00E54D10" w:rsidRPr="00C9720E" w:rsidRDefault="00E54D10" w:rsidP="001729B1">
      <w:pPr>
        <w:pStyle w:val="Nagwek1"/>
        <w:numPr>
          <w:ilvl w:val="0"/>
          <w:numId w:val="6"/>
        </w:numPr>
        <w:spacing w:line="276" w:lineRule="auto"/>
        <w:jc w:val="both"/>
        <w:rPr>
          <w:b w:val="0"/>
          <w:bCs w:val="0"/>
          <w:sz w:val="24"/>
          <w:szCs w:val="24"/>
        </w:rPr>
      </w:pPr>
      <w:r w:rsidRPr="00C9720E">
        <w:rPr>
          <w:b w:val="0"/>
          <w:bCs w:val="0"/>
          <w:sz w:val="24"/>
          <w:szCs w:val="24"/>
        </w:rPr>
        <w:t>obliczać, dla jakiego argumentu funkcja przyjmuje daną wartość</w:t>
      </w:r>
    </w:p>
    <w:p w:rsidR="00E54D10" w:rsidRPr="00C9720E" w:rsidRDefault="00E54D10" w:rsidP="001729B1">
      <w:pPr>
        <w:numPr>
          <w:ilvl w:val="0"/>
          <w:numId w:val="4"/>
        </w:numPr>
        <w:spacing w:line="276" w:lineRule="auto"/>
        <w:jc w:val="both"/>
      </w:pPr>
      <w:r w:rsidRPr="00C9720E">
        <w:rPr>
          <w:bCs/>
        </w:rPr>
        <w:t>wyznaczać</w:t>
      </w:r>
      <w:r w:rsidR="000E4922">
        <w:rPr>
          <w:bCs/>
        </w:rPr>
        <w:t xml:space="preserve"> zbiór wartości funkcji o danym </w:t>
      </w:r>
      <w:r w:rsidRPr="00C9720E">
        <w:rPr>
          <w:bCs/>
        </w:rPr>
        <w:t>wzorze i kilkuelementowej dziedzinie</w:t>
      </w:r>
    </w:p>
    <w:p w:rsidR="00E54D10" w:rsidRPr="00C9720E" w:rsidRDefault="00E54D10" w:rsidP="001729B1">
      <w:pPr>
        <w:numPr>
          <w:ilvl w:val="0"/>
          <w:numId w:val="4"/>
        </w:numPr>
        <w:spacing w:line="276" w:lineRule="auto"/>
        <w:jc w:val="both"/>
      </w:pPr>
      <w:r w:rsidRPr="00C9720E">
        <w:rPr>
          <w:bCs/>
        </w:rPr>
        <w:t>wyz</w:t>
      </w:r>
      <w:r w:rsidR="000E4922">
        <w:rPr>
          <w:bCs/>
        </w:rPr>
        <w:t xml:space="preserve">naczać zbiór wartości funkcji w </w:t>
      </w:r>
      <w:r w:rsidRPr="00C9720E">
        <w:rPr>
          <w:bCs/>
        </w:rPr>
        <w:t>trudniejszych przypadkach</w:t>
      </w:r>
    </w:p>
    <w:p w:rsidR="0051616E" w:rsidRPr="00C9720E" w:rsidRDefault="0051616E" w:rsidP="001729B1">
      <w:pPr>
        <w:numPr>
          <w:ilvl w:val="0"/>
          <w:numId w:val="4"/>
        </w:numPr>
        <w:spacing w:line="276" w:lineRule="auto"/>
        <w:jc w:val="both"/>
      </w:pPr>
      <w:r w:rsidRPr="00C9720E">
        <w:rPr>
          <w:bCs/>
        </w:rPr>
        <w:t>wyznaczać dziedzinę funkcji, znając jej zbiór wartości</w:t>
      </w:r>
    </w:p>
    <w:p w:rsidR="00E54D10" w:rsidRPr="00C9720E" w:rsidRDefault="00E54D10" w:rsidP="001729B1">
      <w:pPr>
        <w:numPr>
          <w:ilvl w:val="0"/>
          <w:numId w:val="4"/>
        </w:numPr>
        <w:spacing w:line="276" w:lineRule="auto"/>
        <w:jc w:val="both"/>
      </w:pPr>
      <w:r w:rsidRPr="00C9720E">
        <w:t>swobodnie posługiwać się układem współrzędnych</w:t>
      </w:r>
    </w:p>
    <w:p w:rsidR="00E54D10" w:rsidRPr="00C9720E" w:rsidRDefault="00E54D10" w:rsidP="001729B1">
      <w:pPr>
        <w:numPr>
          <w:ilvl w:val="0"/>
          <w:numId w:val="4"/>
        </w:numPr>
        <w:spacing w:line="276" w:lineRule="auto"/>
        <w:jc w:val="both"/>
      </w:pPr>
      <w:r w:rsidRPr="00C9720E">
        <w:t>rozpoznawać wykresy funkcji</w:t>
      </w:r>
      <w:r w:rsidR="004F4973">
        <w:t xml:space="preserve"> na płaszczyźnie kartezjańskiej</w:t>
      </w:r>
    </w:p>
    <w:p w:rsidR="00E54D10" w:rsidRPr="00C9720E" w:rsidRDefault="00E54D10" w:rsidP="001729B1">
      <w:pPr>
        <w:numPr>
          <w:ilvl w:val="0"/>
          <w:numId w:val="4"/>
        </w:numPr>
        <w:spacing w:line="276" w:lineRule="auto"/>
        <w:jc w:val="both"/>
      </w:pPr>
      <w:r w:rsidRPr="00C9720E">
        <w:rPr>
          <w:bCs/>
        </w:rPr>
        <w:t>sporządzać wykres funkcji o kilkuelementowej dziedzinie</w:t>
      </w:r>
    </w:p>
    <w:p w:rsidR="00E54D10" w:rsidRPr="00C9720E" w:rsidRDefault="00E54D10" w:rsidP="001729B1">
      <w:pPr>
        <w:numPr>
          <w:ilvl w:val="0"/>
          <w:numId w:val="4"/>
        </w:numPr>
        <w:spacing w:line="276" w:lineRule="auto"/>
        <w:jc w:val="both"/>
      </w:pPr>
      <w:r w:rsidRPr="00C9720E">
        <w:lastRenderedPageBreak/>
        <w:t>szkicować wzór funkcji opisanej w zadaniu tekstowym</w:t>
      </w:r>
    </w:p>
    <w:p w:rsidR="00E54D10" w:rsidRPr="00C9720E" w:rsidRDefault="00E54D10" w:rsidP="001729B1">
      <w:pPr>
        <w:numPr>
          <w:ilvl w:val="0"/>
          <w:numId w:val="4"/>
        </w:numPr>
        <w:spacing w:line="276" w:lineRule="auto"/>
        <w:jc w:val="both"/>
      </w:pPr>
      <w:r w:rsidRPr="00C9720E">
        <w:t>na podstawie wykresu funkcji odczytywać jej dziedzinę</w:t>
      </w:r>
    </w:p>
    <w:p w:rsidR="00E54D10" w:rsidRPr="00C9720E" w:rsidRDefault="00E54D10" w:rsidP="001729B1">
      <w:pPr>
        <w:numPr>
          <w:ilvl w:val="0"/>
          <w:numId w:val="4"/>
        </w:numPr>
        <w:spacing w:line="276" w:lineRule="auto"/>
        <w:jc w:val="both"/>
      </w:pPr>
      <w:r w:rsidRPr="00C9720E">
        <w:t>na podstawie wykresu funkcji odczytywać zbiór jej wartości</w:t>
      </w:r>
    </w:p>
    <w:p w:rsidR="00E54D10" w:rsidRPr="00C9720E" w:rsidRDefault="00E54D10" w:rsidP="001729B1">
      <w:pPr>
        <w:pStyle w:val="Nagwek1"/>
        <w:numPr>
          <w:ilvl w:val="0"/>
          <w:numId w:val="4"/>
        </w:numPr>
        <w:spacing w:line="276" w:lineRule="auto"/>
        <w:jc w:val="both"/>
        <w:rPr>
          <w:b w:val="0"/>
          <w:bCs w:val="0"/>
          <w:sz w:val="24"/>
          <w:szCs w:val="24"/>
        </w:rPr>
      </w:pPr>
      <w:r w:rsidRPr="00C9720E">
        <w:rPr>
          <w:b w:val="0"/>
          <w:bCs w:val="0"/>
          <w:sz w:val="24"/>
          <w:szCs w:val="24"/>
        </w:rPr>
        <w:t>na podstawie wykresu funkcji wskazywać największą wartość funkcji i najmniejszą wartość funkcji (w całej dziedzinie lub w podanym przedziale)</w:t>
      </w:r>
    </w:p>
    <w:p w:rsidR="00E54D10" w:rsidRPr="00C9720E" w:rsidRDefault="00E54D10" w:rsidP="001729B1">
      <w:pPr>
        <w:numPr>
          <w:ilvl w:val="0"/>
          <w:numId w:val="4"/>
        </w:numPr>
        <w:spacing w:line="276" w:lineRule="auto"/>
        <w:jc w:val="both"/>
      </w:pPr>
      <w:r w:rsidRPr="00C9720E">
        <w:rPr>
          <w:bCs/>
        </w:rPr>
        <w:t>szkicować wykresy funkcji o zadanej dziedzinie i zbiorze wartości</w:t>
      </w:r>
    </w:p>
    <w:p w:rsidR="00E54D10" w:rsidRPr="00C9720E" w:rsidRDefault="00E54D10" w:rsidP="001729B1">
      <w:pPr>
        <w:pStyle w:val="Nagwek1"/>
        <w:numPr>
          <w:ilvl w:val="0"/>
          <w:numId w:val="7"/>
        </w:numPr>
        <w:spacing w:line="276" w:lineRule="auto"/>
        <w:jc w:val="both"/>
        <w:rPr>
          <w:b w:val="0"/>
          <w:bCs w:val="0"/>
          <w:sz w:val="24"/>
          <w:szCs w:val="24"/>
        </w:rPr>
      </w:pPr>
      <w:r w:rsidRPr="00C9720E">
        <w:rPr>
          <w:b w:val="0"/>
          <w:bCs w:val="0"/>
          <w:sz w:val="24"/>
          <w:szCs w:val="24"/>
        </w:rPr>
        <w:t xml:space="preserve">na podstawie wykresu funkcji określać liczbę rozwiązań równania </w:t>
      </w:r>
      <m:oMath>
        <m:r>
          <m:rPr>
            <m:sty m:val="bi"/>
          </m:rPr>
          <w:rPr>
            <w:rFonts w:ascii="Cambria Math" w:hAnsi="Cambria Math"/>
            <w:sz w:val="24"/>
            <w:szCs w:val="24"/>
          </w:rPr>
          <m:t>f</m:t>
        </m:r>
        <m:d>
          <m:dPr>
            <m:ctrlPr>
              <w:rPr>
                <w:rFonts w:ascii="Cambria Math" w:hAnsi="Cambria Math"/>
                <w:b w:val="0"/>
                <w:bCs w:val="0"/>
                <w:i/>
                <w:sz w:val="24"/>
                <w:szCs w:val="24"/>
              </w:rPr>
            </m:ctrlPr>
          </m:dPr>
          <m:e>
            <m:r>
              <m:rPr>
                <m:sty m:val="bi"/>
              </m:rPr>
              <w:rPr>
                <w:rFonts w:ascii="Cambria Math" w:hAnsi="Cambria Math"/>
                <w:sz w:val="24"/>
                <w:szCs w:val="24"/>
              </w:rPr>
              <m:t>x</m:t>
            </m:r>
          </m:e>
        </m:d>
        <m:r>
          <m:rPr>
            <m:sty m:val="bi"/>
          </m:rPr>
          <w:rPr>
            <w:rFonts w:ascii="Cambria Math" w:hAnsi="Cambria Math"/>
            <w:sz w:val="24"/>
            <w:szCs w:val="24"/>
          </w:rPr>
          <m:t>=m</m:t>
        </m:r>
      </m:oMath>
      <w:r w:rsidR="003F623D">
        <w:rPr>
          <w:b w:val="0"/>
          <w:bCs w:val="0"/>
          <w:sz w:val="24"/>
          <w:szCs w:val="24"/>
        </w:rPr>
        <w:t xml:space="preserve"> w </w:t>
      </w:r>
      <w:r w:rsidRPr="00C9720E">
        <w:rPr>
          <w:b w:val="0"/>
          <w:bCs w:val="0"/>
          <w:sz w:val="24"/>
          <w:szCs w:val="24"/>
        </w:rPr>
        <w:t xml:space="preserve">zależności od </w:t>
      </w:r>
      <w:r w:rsidR="00C9720E">
        <w:rPr>
          <w:b w:val="0"/>
          <w:bCs w:val="0"/>
          <w:sz w:val="24"/>
          <w:szCs w:val="24"/>
        </w:rPr>
        <w:t>wartości</w:t>
      </w:r>
      <w:r w:rsidRPr="00C9720E">
        <w:rPr>
          <w:b w:val="0"/>
          <w:bCs w:val="0"/>
          <w:sz w:val="24"/>
          <w:szCs w:val="24"/>
        </w:rPr>
        <w:t xml:space="preserve"> </w:t>
      </w:r>
      <w:r w:rsidRPr="00C9720E">
        <w:rPr>
          <w:b w:val="0"/>
          <w:bCs w:val="0"/>
          <w:i/>
          <w:sz w:val="24"/>
          <w:szCs w:val="24"/>
        </w:rPr>
        <w:t>m</w:t>
      </w:r>
    </w:p>
    <w:p w:rsidR="00E54D10" w:rsidRPr="00C9720E" w:rsidRDefault="00E54D10" w:rsidP="001729B1">
      <w:pPr>
        <w:pStyle w:val="Nagwek1"/>
        <w:numPr>
          <w:ilvl w:val="0"/>
          <w:numId w:val="7"/>
        </w:numPr>
        <w:spacing w:line="276" w:lineRule="auto"/>
        <w:jc w:val="both"/>
        <w:rPr>
          <w:b w:val="0"/>
          <w:bCs w:val="0"/>
          <w:sz w:val="24"/>
          <w:szCs w:val="24"/>
        </w:rPr>
      </w:pPr>
      <w:r w:rsidRPr="00C9720E">
        <w:rPr>
          <w:b w:val="0"/>
          <w:bCs w:val="0"/>
          <w:sz w:val="24"/>
          <w:szCs w:val="24"/>
        </w:rPr>
        <w:t>odczytywać z wykresu funkcji jej miejsca zerowe</w:t>
      </w:r>
    </w:p>
    <w:p w:rsidR="0051616E" w:rsidRPr="00C9720E" w:rsidRDefault="0051616E" w:rsidP="001729B1">
      <w:pPr>
        <w:numPr>
          <w:ilvl w:val="0"/>
          <w:numId w:val="7"/>
        </w:numPr>
        <w:spacing w:line="276" w:lineRule="auto"/>
        <w:jc w:val="both"/>
      </w:pPr>
      <w:r w:rsidRPr="00C9720E">
        <w:t xml:space="preserve">wyznaczać miejsca zerowe funkcji </w:t>
      </w:r>
    </w:p>
    <w:p w:rsidR="00E54D10" w:rsidRPr="00C9720E" w:rsidRDefault="004F4973" w:rsidP="001729B1">
      <w:pPr>
        <w:numPr>
          <w:ilvl w:val="0"/>
          <w:numId w:val="7"/>
        </w:numPr>
        <w:spacing w:line="276" w:lineRule="auto"/>
        <w:jc w:val="both"/>
      </w:pPr>
      <w:r w:rsidRPr="00C63C33">
        <w:t>wyznacz</w:t>
      </w:r>
      <w:r w:rsidR="00E54D10" w:rsidRPr="00C63C33">
        <w:t>ać</w:t>
      </w:r>
      <w:r w:rsidR="00E54D10" w:rsidRPr="00C9720E">
        <w:t xml:space="preserve"> miejsca zerowe funkcji w przypadku, gdy prowadzi to do rozwiązywania równań liniowych lub równań z wartością bezwzględną</w:t>
      </w:r>
    </w:p>
    <w:p w:rsidR="00E54D10" w:rsidRPr="00C9720E" w:rsidRDefault="004F4973" w:rsidP="001729B1">
      <w:pPr>
        <w:numPr>
          <w:ilvl w:val="0"/>
          <w:numId w:val="4"/>
        </w:numPr>
        <w:spacing w:line="276" w:lineRule="auto"/>
        <w:jc w:val="both"/>
      </w:pPr>
      <w:r w:rsidRPr="00C63C33">
        <w:t>wyznacz</w:t>
      </w:r>
      <w:r w:rsidR="00E54D10" w:rsidRPr="00C63C33">
        <w:t>ać</w:t>
      </w:r>
      <w:r w:rsidR="00E54D10" w:rsidRPr="00C9720E">
        <w:t xml:space="preserve"> miejsca zerowe funkcji o dziedzinie ograniczonej określonymi warunkami</w:t>
      </w:r>
    </w:p>
    <w:p w:rsidR="00E54D10" w:rsidRPr="00C9720E" w:rsidRDefault="00E54D10" w:rsidP="001729B1">
      <w:pPr>
        <w:numPr>
          <w:ilvl w:val="0"/>
          <w:numId w:val="4"/>
        </w:numPr>
        <w:spacing w:line="276" w:lineRule="auto"/>
        <w:jc w:val="both"/>
      </w:pPr>
      <w:r w:rsidRPr="00C9720E">
        <w:rPr>
          <w:bCs/>
        </w:rPr>
        <w:t>rozwiązywać zadanie z parametrem do</w:t>
      </w:r>
      <w:r w:rsidR="004F4973">
        <w:rPr>
          <w:bCs/>
        </w:rPr>
        <w:t>tyczące miejsc zerowych funkcji</w:t>
      </w:r>
    </w:p>
    <w:p w:rsidR="00E54D10" w:rsidRPr="00C9720E" w:rsidRDefault="00E54D10" w:rsidP="001729B1">
      <w:pPr>
        <w:pStyle w:val="Nagwek1"/>
        <w:numPr>
          <w:ilvl w:val="0"/>
          <w:numId w:val="8"/>
        </w:numPr>
        <w:spacing w:line="276" w:lineRule="auto"/>
        <w:jc w:val="both"/>
        <w:rPr>
          <w:b w:val="0"/>
          <w:sz w:val="24"/>
          <w:szCs w:val="24"/>
        </w:rPr>
      </w:pPr>
      <w:r w:rsidRPr="00C9720E">
        <w:rPr>
          <w:b w:val="0"/>
          <w:sz w:val="24"/>
          <w:szCs w:val="24"/>
        </w:rPr>
        <w:t xml:space="preserve">odczytywać z wykresu funkcji rozwiązania nierówności typu </w:t>
      </w:r>
      <m:oMath>
        <m:r>
          <m:rPr>
            <m:sty m:val="bi"/>
          </m:rPr>
          <w:rPr>
            <w:rFonts w:ascii="Cambria Math" w:hAnsi="Cambria Math"/>
            <w:sz w:val="24"/>
            <w:szCs w:val="24"/>
          </w:rPr>
          <m:t>f</m:t>
        </m:r>
        <m:d>
          <m:dPr>
            <m:ctrlPr>
              <w:rPr>
                <w:rFonts w:ascii="Cambria Math" w:hAnsi="Cambria Math"/>
                <w:b w:val="0"/>
                <w:i/>
                <w:sz w:val="24"/>
                <w:szCs w:val="24"/>
              </w:rPr>
            </m:ctrlPr>
          </m:dPr>
          <m:e>
            <m:r>
              <m:rPr>
                <m:sty m:val="bi"/>
              </m:rPr>
              <w:rPr>
                <w:rFonts w:ascii="Cambria Math" w:hAnsi="Cambria Math"/>
                <w:sz w:val="24"/>
                <w:szCs w:val="24"/>
              </w:rPr>
              <m:t>x</m:t>
            </m:r>
          </m:e>
        </m:d>
        <m:r>
          <m:rPr>
            <m:sty m:val="bi"/>
          </m:rPr>
          <w:rPr>
            <w:rFonts w:ascii="Cambria Math" w:hAnsi="Cambria Math"/>
            <w:sz w:val="24"/>
            <w:szCs w:val="24"/>
          </w:rPr>
          <m:t>&lt;m</m:t>
        </m:r>
      </m:oMath>
      <w:r w:rsidRPr="00C9720E">
        <w:rPr>
          <w:b w:val="0"/>
          <w:sz w:val="24"/>
          <w:szCs w:val="24"/>
        </w:rPr>
        <w:t xml:space="preserve">,  dla ustalonej wartości </w:t>
      </w:r>
      <w:r w:rsidRPr="00C9720E">
        <w:rPr>
          <w:b w:val="0"/>
          <w:i/>
          <w:sz w:val="24"/>
          <w:szCs w:val="24"/>
        </w:rPr>
        <w:t>m</w:t>
      </w:r>
      <w:r w:rsidRPr="00C9720E">
        <w:rPr>
          <w:b w:val="0"/>
          <w:sz w:val="24"/>
          <w:szCs w:val="24"/>
        </w:rPr>
        <w:t xml:space="preserve"> (w szczególności dla</w:t>
      </w:r>
      <w:r w:rsidRPr="00C9720E">
        <w:rPr>
          <w:b w:val="0"/>
          <w:bCs w:val="0"/>
          <w:sz w:val="24"/>
          <w:szCs w:val="24"/>
        </w:rPr>
        <w:t xml:space="preserve"> </w:t>
      </w:r>
      <m:oMath>
        <m:r>
          <m:rPr>
            <m:sty m:val="bi"/>
          </m:rPr>
          <w:rPr>
            <w:rFonts w:ascii="Cambria Math" w:hAnsi="Cambria Math"/>
            <w:sz w:val="24"/>
            <w:szCs w:val="24"/>
          </w:rPr>
          <m:t>m=0</m:t>
        </m:r>
      </m:oMath>
      <w:r w:rsidRPr="00C9720E">
        <w:rPr>
          <w:b w:val="0"/>
          <w:sz w:val="24"/>
          <w:szCs w:val="24"/>
        </w:rPr>
        <w:t>)</w:t>
      </w:r>
    </w:p>
    <w:p w:rsidR="00E54D10" w:rsidRPr="00C9720E" w:rsidRDefault="00E54D10" w:rsidP="001729B1">
      <w:pPr>
        <w:pStyle w:val="Nagwek1"/>
        <w:numPr>
          <w:ilvl w:val="0"/>
          <w:numId w:val="9"/>
        </w:numPr>
        <w:spacing w:line="276" w:lineRule="auto"/>
        <w:jc w:val="both"/>
        <w:rPr>
          <w:b w:val="0"/>
          <w:bCs w:val="0"/>
          <w:sz w:val="24"/>
          <w:szCs w:val="24"/>
        </w:rPr>
      </w:pPr>
      <w:r w:rsidRPr="00C9720E">
        <w:rPr>
          <w:b w:val="0"/>
          <w:bCs w:val="0"/>
          <w:sz w:val="24"/>
          <w:szCs w:val="24"/>
        </w:rPr>
        <w:t>określać na podstawie wykresu, czy dana funkcja jest monotoniczna</w:t>
      </w:r>
    </w:p>
    <w:p w:rsidR="00E54D10" w:rsidRPr="00C9720E" w:rsidRDefault="00E54D10" w:rsidP="001729B1">
      <w:pPr>
        <w:numPr>
          <w:ilvl w:val="0"/>
          <w:numId w:val="4"/>
        </w:numPr>
        <w:spacing w:line="276" w:lineRule="auto"/>
        <w:jc w:val="both"/>
      </w:pPr>
      <w:r w:rsidRPr="00C9720E">
        <w:t>określać przedziały monotoniczności funkcji na podstawie jej wykresu</w:t>
      </w:r>
    </w:p>
    <w:p w:rsidR="00E54D10" w:rsidRPr="00C9720E" w:rsidRDefault="00E54D10" w:rsidP="001729B1">
      <w:pPr>
        <w:numPr>
          <w:ilvl w:val="0"/>
          <w:numId w:val="4"/>
        </w:numPr>
        <w:spacing w:line="276" w:lineRule="auto"/>
        <w:jc w:val="both"/>
      </w:pPr>
      <w:r w:rsidRPr="00C9720E">
        <w:rPr>
          <w:bCs/>
        </w:rPr>
        <w:t>uzasadniać, że np. funkcja rosnąca w dwóch przedziałach liczbowych nie musi być rosnąca w sumie tych przedziałów</w:t>
      </w:r>
    </w:p>
    <w:p w:rsidR="0051616E" w:rsidRPr="00C9720E" w:rsidRDefault="0051616E" w:rsidP="001729B1">
      <w:pPr>
        <w:widowControl w:val="0"/>
        <w:numPr>
          <w:ilvl w:val="0"/>
          <w:numId w:val="10"/>
        </w:numPr>
        <w:autoSpaceDE w:val="0"/>
        <w:autoSpaceDN w:val="0"/>
        <w:adjustRightInd w:val="0"/>
        <w:spacing w:line="276" w:lineRule="auto"/>
        <w:jc w:val="both"/>
      </w:pPr>
      <w:r w:rsidRPr="00C9720E">
        <w:rPr>
          <w:bCs/>
        </w:rPr>
        <w:t>rozwiązywać zadania o podwyższonym stopniu trudności dotyczące monotoniczności funkcji</w:t>
      </w:r>
      <w:r w:rsidRPr="00C9720E">
        <w:t xml:space="preserve"> </w:t>
      </w:r>
    </w:p>
    <w:p w:rsidR="00E54D10" w:rsidRPr="00C9720E" w:rsidRDefault="00E54D10" w:rsidP="001729B1">
      <w:pPr>
        <w:widowControl w:val="0"/>
        <w:numPr>
          <w:ilvl w:val="0"/>
          <w:numId w:val="10"/>
        </w:numPr>
        <w:autoSpaceDE w:val="0"/>
        <w:autoSpaceDN w:val="0"/>
        <w:adjustRightInd w:val="0"/>
        <w:spacing w:line="276" w:lineRule="auto"/>
        <w:jc w:val="both"/>
      </w:pPr>
      <w:r w:rsidRPr="00C9720E">
        <w:t>rozpoznawać wielkości odwrotnie proporcjonalne</w:t>
      </w:r>
    </w:p>
    <w:p w:rsidR="00E54D10" w:rsidRPr="00C9720E" w:rsidRDefault="00E54D10" w:rsidP="001729B1">
      <w:pPr>
        <w:widowControl w:val="0"/>
        <w:numPr>
          <w:ilvl w:val="0"/>
          <w:numId w:val="11"/>
        </w:numPr>
        <w:tabs>
          <w:tab w:val="clear" w:pos="360"/>
          <w:tab w:val="num" w:pos="0"/>
        </w:tabs>
        <w:autoSpaceDE w:val="0"/>
        <w:autoSpaceDN w:val="0"/>
        <w:adjustRightInd w:val="0"/>
        <w:spacing w:line="276" w:lineRule="auto"/>
        <w:jc w:val="both"/>
      </w:pPr>
      <w:r w:rsidRPr="00C9720E">
        <w:t>podawać zależność funkcyjną między wielkościami odwrotn</w:t>
      </w:r>
      <w:r w:rsidR="009C1CBB">
        <w:t xml:space="preserve">ie proporcjonalnymi opisanymi w </w:t>
      </w:r>
      <w:r w:rsidRPr="00C9720E">
        <w:t>zadaniu tekstowym</w:t>
      </w:r>
    </w:p>
    <w:p w:rsidR="00E54D10" w:rsidRPr="00C9720E" w:rsidRDefault="00E54D10" w:rsidP="001729B1">
      <w:pPr>
        <w:widowControl w:val="0"/>
        <w:numPr>
          <w:ilvl w:val="0"/>
          <w:numId w:val="10"/>
        </w:numPr>
        <w:autoSpaceDE w:val="0"/>
        <w:autoSpaceDN w:val="0"/>
        <w:adjustRightInd w:val="0"/>
        <w:spacing w:line="276" w:lineRule="auto"/>
        <w:jc w:val="both"/>
      </w:pPr>
      <w:r w:rsidRPr="00C9720E">
        <w:t xml:space="preserve">rysować wykres funkcji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x</m:t>
            </m:r>
          </m:den>
        </m:f>
      </m:oMath>
      <w:r w:rsidRPr="00C9720E">
        <w:t xml:space="preserve">  i omawiać jej własności</w:t>
      </w:r>
      <w:r w:rsidR="00352BCB" w:rsidRPr="00C9720E">
        <w:fldChar w:fldCharType="begin"/>
      </w:r>
      <w:r w:rsidRPr="00C9720E">
        <w:instrText xml:space="preserve"> QUOTE </w:instrText>
      </w:r>
      <m:oMath>
        <m:r>
          <m:rPr>
            <m:sty m:val="p"/>
          </m:rPr>
          <w:rPr>
            <w:rFonts w:ascii="Cambria Math" w:hAnsi="Cambria Math"/>
          </w:rPr>
          <m:t>f</m:t>
        </m:r>
        <m:d>
          <m:dPr>
            <m:ctrlPr>
              <w:rPr>
                <w:rFonts w:ascii="Cambria Math" w:hAnsi="Cambria Math"/>
                <w:i/>
              </w:rPr>
            </m:ctrlPr>
          </m:dPr>
          <m:e>
            <m:r>
              <m:rPr>
                <m:sty m:val="p"/>
              </m:rPr>
              <w:rPr>
                <w:rFonts w:ascii="Cambria Math" w:hAnsi="Cambria Math"/>
              </w:rPr>
              <m:t>x</m:t>
            </m:r>
          </m:e>
        </m:d>
        <m:r>
          <m:rPr>
            <m:sty m:val="p"/>
          </m:rPr>
          <w:rPr>
            <w:rFonts w:ascii="Cambria Math" w:hAnsi="Cambria Math"/>
          </w:rPr>
          <m:t>=</m:t>
        </m:r>
        <m:f>
          <m:fPr>
            <m:ctrlPr>
              <w:rPr>
                <w:rFonts w:ascii="Cambria Math" w:hAnsi="Cambria Math"/>
                <w:i/>
              </w:rPr>
            </m:ctrlPr>
          </m:fPr>
          <m:num>
            <m:r>
              <m:rPr>
                <m:sty m:val="p"/>
              </m:rPr>
              <w:rPr>
                <w:rFonts w:ascii="Cambria Math" w:hAnsi="Cambria Math"/>
              </w:rPr>
              <m:t>a</m:t>
            </m:r>
          </m:num>
          <m:den>
            <m:r>
              <m:rPr>
                <m:sty m:val="p"/>
              </m:rPr>
              <w:rPr>
                <w:rFonts w:ascii="Cambria Math" w:hAnsi="Cambria Math"/>
              </w:rPr>
              <m:t>x</m:t>
            </m:r>
          </m:den>
        </m:f>
      </m:oMath>
      <w:r w:rsidRPr="00C9720E">
        <w:instrText xml:space="preserve"> </w:instrText>
      </w:r>
      <w:r w:rsidR="00352BCB" w:rsidRPr="00C9720E">
        <w:fldChar w:fldCharType="end"/>
      </w:r>
    </w:p>
    <w:p w:rsidR="00E54D10" w:rsidRPr="00C9720E" w:rsidRDefault="00E54D10" w:rsidP="001729B1">
      <w:pPr>
        <w:numPr>
          <w:ilvl w:val="0"/>
          <w:numId w:val="4"/>
        </w:numPr>
        <w:spacing w:line="276" w:lineRule="auto"/>
        <w:jc w:val="both"/>
      </w:pPr>
      <w:r w:rsidRPr="00C9720E">
        <w:t>rozwiązywać zadanie tekstowe, w którym występują wielkości odwrotnie proporcjonalne</w:t>
      </w:r>
    </w:p>
    <w:p w:rsidR="00E54D10" w:rsidRPr="00C9720E" w:rsidRDefault="00E54D10" w:rsidP="001729B1">
      <w:pPr>
        <w:numPr>
          <w:ilvl w:val="0"/>
          <w:numId w:val="4"/>
        </w:numPr>
        <w:spacing w:line="276" w:lineRule="auto"/>
        <w:jc w:val="both"/>
      </w:pPr>
      <w:r w:rsidRPr="00C9720E">
        <w:t>rozwiązy</w:t>
      </w:r>
      <w:r w:rsidR="009C1CBB">
        <w:t xml:space="preserve">wać złożone zadanie tekstowe, w </w:t>
      </w:r>
      <w:r w:rsidRPr="00C9720E">
        <w:t>którym występują wielkości odwrotnie proporcjonalne, np. dotyczące wydajności pracy</w:t>
      </w:r>
    </w:p>
    <w:p w:rsidR="00E54D10" w:rsidRPr="00C9720E" w:rsidRDefault="00E54D10" w:rsidP="001729B1">
      <w:pPr>
        <w:pStyle w:val="Nagwek1"/>
        <w:numPr>
          <w:ilvl w:val="0"/>
          <w:numId w:val="12"/>
        </w:numPr>
        <w:spacing w:line="276" w:lineRule="auto"/>
        <w:jc w:val="both"/>
        <w:rPr>
          <w:b w:val="0"/>
          <w:bCs w:val="0"/>
          <w:sz w:val="24"/>
          <w:szCs w:val="24"/>
        </w:rPr>
      </w:pPr>
      <w:r w:rsidRPr="00C9720E">
        <w:rPr>
          <w:b w:val="0"/>
          <w:bCs w:val="0"/>
          <w:sz w:val="24"/>
          <w:szCs w:val="24"/>
        </w:rPr>
        <w:t>odczytywać wszystkie omawiane wcześniej własności z wykresów funkcji</w:t>
      </w:r>
    </w:p>
    <w:p w:rsidR="00E54D10" w:rsidRPr="00C9720E" w:rsidRDefault="00E54D10" w:rsidP="001729B1">
      <w:pPr>
        <w:numPr>
          <w:ilvl w:val="0"/>
          <w:numId w:val="4"/>
        </w:numPr>
        <w:spacing w:line="276" w:lineRule="auto"/>
        <w:jc w:val="both"/>
      </w:pPr>
      <w:r w:rsidRPr="00C9720E">
        <w:rPr>
          <w:bCs/>
        </w:rPr>
        <w:t xml:space="preserve">odczytywać z wykresów funkcji rozwiązania równań i nierówności typu </w:t>
      </w:r>
      <m:oMath>
        <m:r>
          <w:rPr>
            <w:rFonts w:ascii="Cambria Math" w:hAnsi="Cambria Math"/>
          </w:rPr>
          <m:t>f</m:t>
        </m:r>
        <m:d>
          <m:dPr>
            <m:ctrlPr>
              <w:rPr>
                <w:rFonts w:ascii="Cambria Math" w:hAnsi="Cambria Math"/>
                <w:bCs/>
                <w:i/>
              </w:rPr>
            </m:ctrlPr>
          </m:dPr>
          <m:e>
            <m:r>
              <w:rPr>
                <w:rFonts w:ascii="Cambria Math" w:hAnsi="Cambria Math"/>
              </w:rPr>
              <m:t>x</m:t>
            </m:r>
          </m:e>
        </m:d>
        <m:r>
          <w:rPr>
            <w:rFonts w:ascii="Cambria Math" w:hAnsi="Cambria Math"/>
          </w:rPr>
          <m:t>=g</m:t>
        </m:r>
        <m:d>
          <m:dPr>
            <m:ctrlPr>
              <w:rPr>
                <w:rFonts w:ascii="Cambria Math" w:hAnsi="Cambria Math"/>
                <w:i/>
              </w:rPr>
            </m:ctrlPr>
          </m:dPr>
          <m:e>
            <m:r>
              <w:rPr>
                <w:rFonts w:ascii="Cambria Math" w:hAnsi="Cambria Math"/>
              </w:rPr>
              <m:t>x</m:t>
            </m:r>
          </m:e>
        </m:d>
      </m:oMath>
      <w:r w:rsidRPr="00C9720E">
        <w:rPr>
          <w:bCs/>
        </w:rPr>
        <w:t xml:space="preserve">, </w:t>
      </w:r>
      <w:r w:rsidR="00C9720E">
        <w:rPr>
          <w:bCs/>
        </w:rPr>
        <w:t xml:space="preserve">    </w:t>
      </w:r>
      <m:oMath>
        <m:r>
          <w:rPr>
            <w:rFonts w:ascii="Cambria Math" w:hAnsi="Cambria Math"/>
          </w:rPr>
          <m:t>f</m:t>
        </m:r>
        <m:d>
          <m:dPr>
            <m:ctrlPr>
              <w:rPr>
                <w:rFonts w:ascii="Cambria Math" w:hAnsi="Cambria Math"/>
                <w:bCs/>
                <w:i/>
              </w:rPr>
            </m:ctrlPr>
          </m:dPr>
          <m:e>
            <m:r>
              <w:rPr>
                <w:rFonts w:ascii="Cambria Math" w:hAnsi="Cambria Math"/>
              </w:rPr>
              <m:t>x</m:t>
            </m:r>
          </m:e>
        </m:d>
        <m:r>
          <w:rPr>
            <w:rFonts w:ascii="Cambria Math" w:hAnsi="Cambria Math"/>
          </w:rPr>
          <m:t>&lt;g</m:t>
        </m:r>
        <m:d>
          <m:dPr>
            <m:ctrlPr>
              <w:rPr>
                <w:rFonts w:ascii="Cambria Math" w:hAnsi="Cambria Math"/>
                <w:i/>
              </w:rPr>
            </m:ctrlPr>
          </m:dPr>
          <m:e>
            <m:r>
              <w:rPr>
                <w:rFonts w:ascii="Cambria Math" w:hAnsi="Cambria Math"/>
              </w:rPr>
              <m:t>x</m:t>
            </m:r>
          </m:e>
        </m:d>
      </m:oMath>
    </w:p>
    <w:p w:rsidR="00E54D10" w:rsidRPr="00C9720E" w:rsidRDefault="00E54D10" w:rsidP="001729B1">
      <w:pPr>
        <w:numPr>
          <w:ilvl w:val="0"/>
          <w:numId w:val="4"/>
        </w:numPr>
        <w:spacing w:line="276" w:lineRule="auto"/>
        <w:jc w:val="both"/>
      </w:pPr>
      <w:r w:rsidRPr="00C9720E">
        <w:rPr>
          <w:bCs/>
        </w:rPr>
        <w:t>projektować wykresy funkcji o zadanych własnościach</w:t>
      </w:r>
    </w:p>
    <w:p w:rsidR="00E54D10" w:rsidRPr="00C9720E" w:rsidRDefault="00E54D10" w:rsidP="001729B1">
      <w:pPr>
        <w:numPr>
          <w:ilvl w:val="0"/>
          <w:numId w:val="4"/>
        </w:numPr>
        <w:spacing w:line="276" w:lineRule="auto"/>
        <w:jc w:val="both"/>
      </w:pPr>
      <w:r w:rsidRPr="00C9720E">
        <w:t xml:space="preserve">rysować wykres funkcji </w:t>
      </w:r>
      <m:oMath>
        <m:r>
          <w:rPr>
            <w:rFonts w:ascii="Cambria Math" w:hAnsi="Cambria Math"/>
          </w:rPr>
          <m:t>y=f(x-a)</m:t>
        </m:r>
      </m:oMath>
      <w:r w:rsidRPr="00C9720E">
        <w:t xml:space="preserve"> </w:t>
      </w:r>
      <w:r w:rsidR="009C1CBB">
        <w:t xml:space="preserve"> </w:t>
      </w:r>
      <w:r w:rsidRPr="00C9720E">
        <w:t xml:space="preserve">na podstawie wykresu funkcji </w:t>
      </w:r>
      <m:oMath>
        <m:r>
          <w:rPr>
            <w:rFonts w:ascii="Cambria Math" w:hAnsi="Cambria Math"/>
          </w:rPr>
          <m:t>y=f(x)</m:t>
        </m:r>
      </m:oMath>
    </w:p>
    <w:p w:rsidR="00E54D10" w:rsidRDefault="00E54D10" w:rsidP="001729B1">
      <w:pPr>
        <w:numPr>
          <w:ilvl w:val="0"/>
          <w:numId w:val="4"/>
        </w:numPr>
        <w:spacing w:line="276" w:lineRule="auto"/>
        <w:jc w:val="both"/>
      </w:pPr>
      <w:r w:rsidRPr="00C9720E">
        <w:t xml:space="preserve">rysować wykres funkcji </w:t>
      </w:r>
      <m:oMath>
        <m:r>
          <w:rPr>
            <w:rFonts w:ascii="Cambria Math" w:hAnsi="Cambria Math"/>
          </w:rPr>
          <m:t>y=f</m:t>
        </m:r>
        <m:d>
          <m:dPr>
            <m:ctrlPr>
              <w:rPr>
                <w:rFonts w:ascii="Cambria Math" w:hAnsi="Cambria Math"/>
                <w:i/>
              </w:rPr>
            </m:ctrlPr>
          </m:dPr>
          <m:e>
            <m:r>
              <w:rPr>
                <w:rFonts w:ascii="Cambria Math" w:hAnsi="Cambria Math"/>
              </w:rPr>
              <m:t>x</m:t>
            </m:r>
          </m:e>
        </m:d>
        <m:r>
          <w:rPr>
            <w:rFonts w:ascii="Cambria Math" w:hAnsi="Cambria Math"/>
          </w:rPr>
          <m:t>+b</m:t>
        </m:r>
      </m:oMath>
      <w:r w:rsidRPr="00C9720E">
        <w:t xml:space="preserve"> </w:t>
      </w:r>
      <w:r w:rsidR="009C1CBB">
        <w:t xml:space="preserve"> </w:t>
      </w:r>
      <w:r w:rsidRPr="00C9720E">
        <w:t xml:space="preserve">na podstawie wykresu funkcji </w:t>
      </w:r>
      <m:oMath>
        <m:r>
          <w:rPr>
            <w:rFonts w:ascii="Cambria Math" w:hAnsi="Cambria Math"/>
          </w:rPr>
          <m:t>y=f</m:t>
        </m:r>
        <m:d>
          <m:dPr>
            <m:ctrlPr>
              <w:rPr>
                <w:rFonts w:ascii="Cambria Math" w:hAnsi="Cambria Math"/>
                <w:i/>
              </w:rPr>
            </m:ctrlPr>
          </m:dPr>
          <m:e>
            <m:r>
              <w:rPr>
                <w:rFonts w:ascii="Cambria Math" w:hAnsi="Cambria Math"/>
              </w:rPr>
              <m:t>x</m:t>
            </m:r>
          </m:e>
        </m:d>
      </m:oMath>
    </w:p>
    <w:p w:rsidR="0024465C" w:rsidRPr="00C9720E" w:rsidRDefault="0024465C" w:rsidP="001729B1">
      <w:pPr>
        <w:numPr>
          <w:ilvl w:val="0"/>
          <w:numId w:val="4"/>
        </w:numPr>
        <w:spacing w:line="276" w:lineRule="auto"/>
        <w:jc w:val="both"/>
      </w:pPr>
      <w:r w:rsidRPr="00C9720E">
        <w:t xml:space="preserve">rysować wykres funkcji </w:t>
      </w:r>
      <m:oMath>
        <m:r>
          <w:rPr>
            <w:rFonts w:ascii="Cambria Math" w:hAnsi="Cambria Math"/>
          </w:rPr>
          <m:t>y=f</m:t>
        </m:r>
        <m:d>
          <m:dPr>
            <m:ctrlPr>
              <w:rPr>
                <w:rFonts w:ascii="Cambria Math" w:hAnsi="Cambria Math"/>
                <w:i/>
              </w:rPr>
            </m:ctrlPr>
          </m:dPr>
          <m:e>
            <m:r>
              <w:rPr>
                <w:rFonts w:ascii="Cambria Math" w:hAnsi="Cambria Math"/>
              </w:rPr>
              <m:t>x-a</m:t>
            </m:r>
          </m:e>
        </m:d>
        <m:r>
          <w:rPr>
            <w:rFonts w:ascii="Cambria Math" w:hAnsi="Cambria Math"/>
          </w:rPr>
          <m:t>+b</m:t>
        </m:r>
      </m:oMath>
      <w:r w:rsidRPr="00C9720E">
        <w:t xml:space="preserve"> na podstawie wykresu funkcji </w:t>
      </w:r>
      <m:oMath>
        <m:r>
          <w:rPr>
            <w:rFonts w:ascii="Cambria Math" w:hAnsi="Cambria Math"/>
          </w:rPr>
          <m:t>y=f(x)</m:t>
        </m:r>
      </m:oMath>
      <w:r w:rsidRPr="00C9720E">
        <w:t xml:space="preserve"> </w:t>
      </w:r>
    </w:p>
    <w:p w:rsidR="00E54D10" w:rsidRPr="00C9720E" w:rsidRDefault="00E54D10" w:rsidP="001729B1">
      <w:pPr>
        <w:numPr>
          <w:ilvl w:val="0"/>
          <w:numId w:val="4"/>
        </w:numPr>
        <w:spacing w:line="276" w:lineRule="auto"/>
        <w:jc w:val="both"/>
      </w:pPr>
      <w:r w:rsidRPr="00C9720E">
        <w:t xml:space="preserve">podawać własności funkcji </w:t>
      </w:r>
      <m:oMath>
        <m:r>
          <w:rPr>
            <w:rFonts w:ascii="Cambria Math" w:hAnsi="Cambria Math"/>
          </w:rPr>
          <m:t>y=f</m:t>
        </m:r>
        <m:d>
          <m:dPr>
            <m:ctrlPr>
              <w:rPr>
                <w:rFonts w:ascii="Cambria Math" w:hAnsi="Cambria Math"/>
                <w:i/>
              </w:rPr>
            </m:ctrlPr>
          </m:dPr>
          <m:e>
            <m:r>
              <w:rPr>
                <w:rFonts w:ascii="Cambria Math" w:hAnsi="Cambria Math"/>
              </w:rPr>
              <m:t>x-a</m:t>
            </m:r>
          </m:e>
        </m:d>
      </m:oMath>
      <w:r w:rsidRPr="00C9720E">
        <w:t xml:space="preserve">  oraz </w:t>
      </w:r>
      <m:oMath>
        <m:r>
          <w:rPr>
            <w:rFonts w:ascii="Cambria Math" w:hAnsi="Cambria Math"/>
          </w:rPr>
          <m:t>y=f</m:t>
        </m:r>
        <m:d>
          <m:dPr>
            <m:ctrlPr>
              <w:rPr>
                <w:rFonts w:ascii="Cambria Math" w:hAnsi="Cambria Math"/>
                <w:i/>
              </w:rPr>
            </m:ctrlPr>
          </m:dPr>
          <m:e>
            <m:r>
              <w:rPr>
                <w:rFonts w:ascii="Cambria Math" w:hAnsi="Cambria Math"/>
              </w:rPr>
              <m:t>x</m:t>
            </m:r>
          </m:e>
        </m:d>
        <m:r>
          <w:rPr>
            <w:rFonts w:ascii="Cambria Math" w:hAnsi="Cambria Math"/>
          </w:rPr>
          <m:t>+b</m:t>
        </m:r>
      </m:oMath>
      <w:r w:rsidRPr="00C9720E">
        <w:t xml:space="preserve">  na podstawie odpowiednich własności funkcji</w:t>
      </w:r>
      <w:r w:rsidR="009C1CBB">
        <w:t xml:space="preserve"> </w:t>
      </w:r>
      <w:r w:rsidRPr="00C9720E">
        <w:t xml:space="preserve"> </w:t>
      </w:r>
      <m:oMath>
        <m:r>
          <w:rPr>
            <w:rFonts w:ascii="Cambria Math" w:hAnsi="Cambria Math"/>
          </w:rPr>
          <m:t>y=f</m:t>
        </m:r>
        <m:d>
          <m:dPr>
            <m:ctrlPr>
              <w:rPr>
                <w:rFonts w:ascii="Cambria Math" w:hAnsi="Cambria Math"/>
                <w:i/>
              </w:rPr>
            </m:ctrlPr>
          </m:dPr>
          <m:e>
            <m:r>
              <w:rPr>
                <w:rFonts w:ascii="Cambria Math" w:hAnsi="Cambria Math"/>
              </w:rPr>
              <m:t>x</m:t>
            </m:r>
          </m:e>
        </m:d>
      </m:oMath>
      <w:r w:rsidR="001729B1">
        <w:t>.</w:t>
      </w:r>
    </w:p>
    <w:p w:rsidR="008B776F" w:rsidRPr="00E75393" w:rsidRDefault="008B776F" w:rsidP="00DD7D5D">
      <w:pPr>
        <w:spacing w:before="240" w:after="240"/>
        <w:ind w:left="851" w:hanging="851"/>
        <w:jc w:val="both"/>
        <w:rPr>
          <w:b/>
        </w:rPr>
      </w:pPr>
      <w:r w:rsidRPr="00E75393">
        <w:rPr>
          <w:b/>
          <w:bCs/>
        </w:rPr>
        <w:t>F</w:t>
      </w:r>
      <w:r w:rsidR="00E75393">
        <w:rPr>
          <w:b/>
          <w:bCs/>
        </w:rPr>
        <w:t>UNKCJA LINIOWA</w:t>
      </w:r>
      <w:r w:rsidR="00052ED6" w:rsidRPr="00E75393">
        <w:rPr>
          <w:b/>
          <w:bCs/>
        </w:rPr>
        <w:t xml:space="preserve"> </w:t>
      </w:r>
      <w:r w:rsidR="00052ED6" w:rsidRPr="00E75393">
        <w:rPr>
          <w:b/>
        </w:rPr>
        <w:t>(nr z podstawy programowej: IV.1, V.1, V.5, V.6, V.11,  IX.1, IX.2)</w:t>
      </w:r>
    </w:p>
    <w:p w:rsidR="00795689" w:rsidRPr="00E75393" w:rsidRDefault="00795689" w:rsidP="00E75393">
      <w:pPr>
        <w:spacing w:after="120"/>
        <w:rPr>
          <w:bCs/>
          <w:i/>
        </w:rPr>
      </w:pPr>
      <w:r w:rsidRPr="00E75393">
        <w:rPr>
          <w:bCs/>
          <w:i/>
        </w:rPr>
        <w:t xml:space="preserve">Uczeń prezentuje opanowanie umiejętności rozwiązując zadania, w których potrafi: </w:t>
      </w:r>
    </w:p>
    <w:p w:rsidR="00277407" w:rsidRPr="00E75393" w:rsidRDefault="00277407" w:rsidP="001729B1">
      <w:pPr>
        <w:pStyle w:val="Nagwek1"/>
        <w:numPr>
          <w:ilvl w:val="0"/>
          <w:numId w:val="13"/>
        </w:numPr>
        <w:tabs>
          <w:tab w:val="clear" w:pos="720"/>
          <w:tab w:val="num" w:pos="0"/>
        </w:tabs>
        <w:spacing w:line="276" w:lineRule="auto"/>
        <w:ind w:left="356" w:hanging="356"/>
        <w:jc w:val="both"/>
        <w:rPr>
          <w:b w:val="0"/>
          <w:bCs w:val="0"/>
          <w:sz w:val="24"/>
          <w:szCs w:val="24"/>
        </w:rPr>
      </w:pPr>
      <w:r w:rsidRPr="00E75393">
        <w:rPr>
          <w:b w:val="0"/>
          <w:bCs w:val="0"/>
          <w:sz w:val="24"/>
          <w:szCs w:val="24"/>
        </w:rPr>
        <w:t>rozpoznawać wielkości wprost proporcjonalne</w:t>
      </w:r>
    </w:p>
    <w:p w:rsidR="00277407" w:rsidRPr="00E75393" w:rsidRDefault="00277407" w:rsidP="001729B1">
      <w:pPr>
        <w:widowControl w:val="0"/>
        <w:numPr>
          <w:ilvl w:val="0"/>
          <w:numId w:val="11"/>
        </w:numPr>
        <w:tabs>
          <w:tab w:val="clear" w:pos="360"/>
          <w:tab w:val="num" w:pos="0"/>
        </w:tabs>
        <w:autoSpaceDE w:val="0"/>
        <w:autoSpaceDN w:val="0"/>
        <w:adjustRightInd w:val="0"/>
        <w:spacing w:line="276" w:lineRule="auto"/>
        <w:ind w:left="356" w:hanging="356"/>
        <w:jc w:val="both"/>
      </w:pPr>
      <w:r w:rsidRPr="00E75393">
        <w:t xml:space="preserve">podawać zależność funkcyjną między wielkościami wprost proporcjonalnymi opisanymi </w:t>
      </w:r>
      <w:r w:rsidRPr="00E75393">
        <w:lastRenderedPageBreak/>
        <w:t>w zadaniu tekstowym</w:t>
      </w:r>
    </w:p>
    <w:p w:rsidR="00277407" w:rsidRPr="00E75393" w:rsidRDefault="00277407" w:rsidP="001729B1">
      <w:pPr>
        <w:widowControl w:val="0"/>
        <w:numPr>
          <w:ilvl w:val="0"/>
          <w:numId w:val="11"/>
        </w:numPr>
        <w:tabs>
          <w:tab w:val="clear" w:pos="360"/>
          <w:tab w:val="num" w:pos="0"/>
        </w:tabs>
        <w:autoSpaceDE w:val="0"/>
        <w:autoSpaceDN w:val="0"/>
        <w:adjustRightInd w:val="0"/>
        <w:spacing w:line="276" w:lineRule="auto"/>
        <w:ind w:left="356" w:hanging="356"/>
        <w:jc w:val="both"/>
      </w:pPr>
      <w:r w:rsidRPr="00E75393">
        <w:t xml:space="preserve">rysować wykres funkcji </w:t>
      </w:r>
      <m:oMath>
        <m:r>
          <w:rPr>
            <w:rFonts w:ascii="Cambria Math" w:hAnsi="Cambria Math"/>
          </w:rPr>
          <m:t>y=ax</m:t>
        </m:r>
      </m:oMath>
      <w:r w:rsidRPr="00E75393">
        <w:t xml:space="preserve"> i omawiać jej własności</w:t>
      </w:r>
    </w:p>
    <w:p w:rsidR="00277407" w:rsidRPr="00E75393" w:rsidRDefault="00277407" w:rsidP="001729B1">
      <w:pPr>
        <w:widowControl w:val="0"/>
        <w:numPr>
          <w:ilvl w:val="0"/>
          <w:numId w:val="11"/>
        </w:numPr>
        <w:tabs>
          <w:tab w:val="clear" w:pos="360"/>
          <w:tab w:val="num" w:pos="0"/>
        </w:tabs>
        <w:autoSpaceDE w:val="0"/>
        <w:autoSpaceDN w:val="0"/>
        <w:adjustRightInd w:val="0"/>
        <w:spacing w:line="276" w:lineRule="auto"/>
        <w:ind w:left="356" w:hanging="356"/>
        <w:jc w:val="both"/>
      </w:pPr>
      <w:r w:rsidRPr="00E75393">
        <w:t xml:space="preserve">poprawnie interpretować współczynnik kierunkowy funkcji </w:t>
      </w:r>
      <m:oMath>
        <m:r>
          <w:rPr>
            <w:rFonts w:ascii="Cambria Math" w:hAnsi="Cambria Math"/>
          </w:rPr>
          <m:t>y=ax</m:t>
        </m:r>
      </m:oMath>
    </w:p>
    <w:p w:rsidR="005E6277" w:rsidRPr="00E75393" w:rsidRDefault="005E6277" w:rsidP="001729B1">
      <w:pPr>
        <w:widowControl w:val="0"/>
        <w:numPr>
          <w:ilvl w:val="0"/>
          <w:numId w:val="11"/>
        </w:numPr>
        <w:tabs>
          <w:tab w:val="clear" w:pos="360"/>
          <w:tab w:val="num" w:pos="0"/>
        </w:tabs>
        <w:autoSpaceDE w:val="0"/>
        <w:autoSpaceDN w:val="0"/>
        <w:adjustRightInd w:val="0"/>
        <w:spacing w:line="276" w:lineRule="auto"/>
        <w:ind w:hanging="356"/>
        <w:jc w:val="both"/>
      </w:pPr>
      <w:r w:rsidRPr="00E75393">
        <w:t>rysować wykres funkcji liniowej, korzystając z jej wzoru i omawiać jej własności</w:t>
      </w:r>
    </w:p>
    <w:p w:rsidR="005E6277" w:rsidRPr="00E75393" w:rsidRDefault="005E6277" w:rsidP="001729B1">
      <w:pPr>
        <w:widowControl w:val="0"/>
        <w:numPr>
          <w:ilvl w:val="0"/>
          <w:numId w:val="11"/>
        </w:numPr>
        <w:tabs>
          <w:tab w:val="clear" w:pos="360"/>
          <w:tab w:val="num" w:pos="0"/>
        </w:tabs>
        <w:autoSpaceDE w:val="0"/>
        <w:autoSpaceDN w:val="0"/>
        <w:adjustRightInd w:val="0"/>
        <w:spacing w:line="276" w:lineRule="auto"/>
        <w:ind w:hanging="356"/>
        <w:jc w:val="both"/>
      </w:pPr>
      <w:r w:rsidRPr="00E75393">
        <w:t>podawać wzór funkcji liniowej na podstawie jej wykresu</w:t>
      </w:r>
    </w:p>
    <w:p w:rsidR="005E6277" w:rsidRPr="00E75393" w:rsidRDefault="005E6277" w:rsidP="001729B1">
      <w:pPr>
        <w:numPr>
          <w:ilvl w:val="0"/>
          <w:numId w:val="11"/>
        </w:numPr>
        <w:tabs>
          <w:tab w:val="clear" w:pos="360"/>
          <w:tab w:val="num" w:pos="0"/>
        </w:tabs>
        <w:autoSpaceDE w:val="0"/>
        <w:autoSpaceDN w:val="0"/>
        <w:adjustRightInd w:val="0"/>
        <w:spacing w:line="276" w:lineRule="auto"/>
        <w:ind w:hanging="356"/>
        <w:jc w:val="both"/>
      </w:pPr>
      <w:r w:rsidRPr="00E75393">
        <w:t>sprawdzać rachunkowo, czy dany punkt leży na danej prostej</w:t>
      </w:r>
    </w:p>
    <w:p w:rsidR="005E6277" w:rsidRPr="00E75393" w:rsidRDefault="005E6277" w:rsidP="001729B1">
      <w:pPr>
        <w:pStyle w:val="Nagwek1"/>
        <w:numPr>
          <w:ilvl w:val="0"/>
          <w:numId w:val="13"/>
        </w:numPr>
        <w:tabs>
          <w:tab w:val="clear" w:pos="720"/>
          <w:tab w:val="num" w:pos="0"/>
        </w:tabs>
        <w:spacing w:line="276" w:lineRule="auto"/>
        <w:ind w:left="332" w:hanging="356"/>
        <w:jc w:val="both"/>
        <w:rPr>
          <w:b w:val="0"/>
          <w:sz w:val="24"/>
          <w:szCs w:val="24"/>
        </w:rPr>
      </w:pPr>
      <w:r w:rsidRPr="00E75393">
        <w:rPr>
          <w:b w:val="0"/>
          <w:sz w:val="24"/>
          <w:szCs w:val="24"/>
        </w:rPr>
        <w:t>interpretować współczynniki występujące we wzorze funkcji liniowej</w:t>
      </w:r>
    </w:p>
    <w:p w:rsidR="005E6277" w:rsidRPr="00E75393" w:rsidRDefault="005E6277" w:rsidP="001729B1">
      <w:pPr>
        <w:widowControl w:val="0"/>
        <w:numPr>
          <w:ilvl w:val="0"/>
          <w:numId w:val="11"/>
        </w:numPr>
        <w:tabs>
          <w:tab w:val="clear" w:pos="360"/>
          <w:tab w:val="num" w:pos="0"/>
        </w:tabs>
        <w:autoSpaceDE w:val="0"/>
        <w:autoSpaceDN w:val="0"/>
        <w:adjustRightInd w:val="0"/>
        <w:spacing w:line="276" w:lineRule="auto"/>
        <w:ind w:left="356" w:hanging="356"/>
        <w:jc w:val="both"/>
      </w:pPr>
      <w:r w:rsidRPr="00E75393">
        <w:t>analizować, jak w zależności od współczynników (zapisanych w postaci parametrów) funkcji liniowej zmieniają się jej własności (np. monotoniczność)</w:t>
      </w:r>
    </w:p>
    <w:p w:rsidR="005E6277" w:rsidRPr="00E75393" w:rsidRDefault="005E6277" w:rsidP="001729B1">
      <w:pPr>
        <w:pStyle w:val="Nagwek1"/>
        <w:numPr>
          <w:ilvl w:val="0"/>
          <w:numId w:val="13"/>
        </w:numPr>
        <w:tabs>
          <w:tab w:val="clear" w:pos="720"/>
          <w:tab w:val="num" w:pos="0"/>
        </w:tabs>
        <w:spacing w:line="276" w:lineRule="auto"/>
        <w:ind w:left="332" w:hanging="356"/>
        <w:jc w:val="both"/>
        <w:rPr>
          <w:b w:val="0"/>
          <w:bCs w:val="0"/>
          <w:sz w:val="24"/>
          <w:szCs w:val="24"/>
        </w:rPr>
      </w:pPr>
      <w:r w:rsidRPr="00E75393">
        <w:rPr>
          <w:b w:val="0"/>
          <w:bCs w:val="0"/>
          <w:sz w:val="24"/>
          <w:szCs w:val="24"/>
        </w:rPr>
        <w:t xml:space="preserve">obliczać współczynnik kierunkowy prostej nierównoległej do osi </w:t>
      </w:r>
      <w:r w:rsidRPr="00E75393">
        <w:rPr>
          <w:b w:val="0"/>
          <w:bCs w:val="0"/>
          <w:i/>
          <w:sz w:val="24"/>
          <w:szCs w:val="24"/>
        </w:rPr>
        <w:t>y</w:t>
      </w:r>
    </w:p>
    <w:p w:rsidR="005E6277" w:rsidRPr="00E75393" w:rsidRDefault="005E6277" w:rsidP="001729B1">
      <w:pPr>
        <w:pStyle w:val="Nagwek1"/>
        <w:numPr>
          <w:ilvl w:val="0"/>
          <w:numId w:val="13"/>
        </w:numPr>
        <w:tabs>
          <w:tab w:val="clear" w:pos="720"/>
          <w:tab w:val="num" w:pos="0"/>
        </w:tabs>
        <w:spacing w:line="276" w:lineRule="auto"/>
        <w:ind w:left="332" w:hanging="356"/>
        <w:jc w:val="both"/>
        <w:rPr>
          <w:b w:val="0"/>
          <w:bCs w:val="0"/>
          <w:sz w:val="24"/>
          <w:szCs w:val="24"/>
        </w:rPr>
      </w:pPr>
      <w:r w:rsidRPr="00E75393">
        <w:rPr>
          <w:b w:val="0"/>
          <w:bCs w:val="0"/>
          <w:sz w:val="24"/>
          <w:szCs w:val="24"/>
        </w:rPr>
        <w:t>wyznaczać równanie prostej przechodzącej przez dwa dane punkty</w:t>
      </w:r>
    </w:p>
    <w:p w:rsidR="00834B62" w:rsidRPr="00E75393" w:rsidRDefault="005E6277" w:rsidP="001729B1">
      <w:pPr>
        <w:pStyle w:val="Nagwek1"/>
        <w:numPr>
          <w:ilvl w:val="0"/>
          <w:numId w:val="13"/>
        </w:numPr>
        <w:tabs>
          <w:tab w:val="clear" w:pos="720"/>
          <w:tab w:val="num" w:pos="0"/>
        </w:tabs>
        <w:spacing w:line="276" w:lineRule="auto"/>
        <w:ind w:left="332" w:hanging="356"/>
        <w:jc w:val="both"/>
        <w:rPr>
          <w:b w:val="0"/>
          <w:bCs w:val="0"/>
          <w:sz w:val="24"/>
          <w:szCs w:val="24"/>
        </w:rPr>
      </w:pPr>
      <w:r w:rsidRPr="00E75393">
        <w:rPr>
          <w:b w:val="0"/>
          <w:sz w:val="24"/>
          <w:szCs w:val="24"/>
        </w:rPr>
        <w:t>sprawdzać współliniowość punktów (na płaszczyźnie kartezjańskiej)</w:t>
      </w:r>
    </w:p>
    <w:p w:rsidR="005E6277" w:rsidRPr="00E75393" w:rsidRDefault="005E6277" w:rsidP="001729B1">
      <w:pPr>
        <w:widowControl w:val="0"/>
        <w:numPr>
          <w:ilvl w:val="0"/>
          <w:numId w:val="11"/>
        </w:numPr>
        <w:tabs>
          <w:tab w:val="clear" w:pos="360"/>
          <w:tab w:val="num" w:pos="0"/>
        </w:tabs>
        <w:autoSpaceDE w:val="0"/>
        <w:autoSpaceDN w:val="0"/>
        <w:adjustRightInd w:val="0"/>
        <w:spacing w:line="276" w:lineRule="auto"/>
        <w:ind w:left="356" w:hanging="356"/>
        <w:jc w:val="both"/>
      </w:pPr>
      <w:r w:rsidRPr="00E75393">
        <w:rPr>
          <w:bCs/>
        </w:rPr>
        <w:t>rozwiązywać zadanie tekstowe wymagające znalezienia wzoru funkcji liniowej na podstawie wartości dwóch jej argumentów</w:t>
      </w:r>
    </w:p>
    <w:p w:rsidR="005E6277" w:rsidRPr="00E75393" w:rsidRDefault="005E6277" w:rsidP="001729B1">
      <w:pPr>
        <w:widowControl w:val="0"/>
        <w:numPr>
          <w:ilvl w:val="0"/>
          <w:numId w:val="11"/>
        </w:numPr>
        <w:tabs>
          <w:tab w:val="clear" w:pos="360"/>
          <w:tab w:val="num" w:pos="0"/>
        </w:tabs>
        <w:autoSpaceDE w:val="0"/>
        <w:autoSpaceDN w:val="0"/>
        <w:adjustRightInd w:val="0"/>
        <w:spacing w:line="276" w:lineRule="auto"/>
        <w:ind w:left="356" w:hanging="356"/>
        <w:jc w:val="both"/>
      </w:pPr>
      <w:r w:rsidRPr="00E75393">
        <w:t>rozwiązywać zadanie z parametrem dotyczące współliniowości punktów</w:t>
      </w:r>
    </w:p>
    <w:p w:rsidR="005E6277" w:rsidRPr="00E75393" w:rsidRDefault="005E6277" w:rsidP="001729B1">
      <w:pPr>
        <w:numPr>
          <w:ilvl w:val="0"/>
          <w:numId w:val="11"/>
        </w:numPr>
        <w:tabs>
          <w:tab w:val="clear" w:pos="360"/>
          <w:tab w:val="num" w:pos="0"/>
        </w:tabs>
        <w:autoSpaceDE w:val="0"/>
        <w:autoSpaceDN w:val="0"/>
        <w:adjustRightInd w:val="0"/>
        <w:spacing w:line="276" w:lineRule="auto"/>
        <w:ind w:hanging="356"/>
        <w:jc w:val="both"/>
      </w:pPr>
      <w:r w:rsidRPr="00E75393">
        <w:t>rysować wykres funkcji liniowej określonej w różnych przedziałach różnymi wzorami</w:t>
      </w:r>
    </w:p>
    <w:p w:rsidR="005E6277" w:rsidRPr="00E75393" w:rsidRDefault="005E6277" w:rsidP="001729B1">
      <w:pPr>
        <w:widowControl w:val="0"/>
        <w:numPr>
          <w:ilvl w:val="0"/>
          <w:numId w:val="11"/>
        </w:numPr>
        <w:tabs>
          <w:tab w:val="clear" w:pos="360"/>
          <w:tab w:val="num" w:pos="0"/>
        </w:tabs>
        <w:autoSpaceDE w:val="0"/>
        <w:autoSpaceDN w:val="0"/>
        <w:adjustRightInd w:val="0"/>
        <w:spacing w:line="276" w:lineRule="auto"/>
        <w:ind w:left="356" w:hanging="356"/>
        <w:jc w:val="both"/>
      </w:pPr>
      <w:r w:rsidRPr="00E75393">
        <w:rPr>
          <w:bCs/>
        </w:rPr>
        <w:t>podawać wzór funkcji przedziałami liniowej na podstawie jej wykresu</w:t>
      </w:r>
    </w:p>
    <w:p w:rsidR="005E6277" w:rsidRPr="00E75393" w:rsidRDefault="005E6277" w:rsidP="001729B1">
      <w:pPr>
        <w:widowControl w:val="0"/>
        <w:numPr>
          <w:ilvl w:val="0"/>
          <w:numId w:val="11"/>
        </w:numPr>
        <w:tabs>
          <w:tab w:val="clear" w:pos="360"/>
          <w:tab w:val="num" w:pos="0"/>
        </w:tabs>
        <w:autoSpaceDE w:val="0"/>
        <w:autoSpaceDN w:val="0"/>
        <w:adjustRightInd w:val="0"/>
        <w:spacing w:line="276" w:lineRule="auto"/>
        <w:ind w:left="356" w:hanging="356"/>
        <w:jc w:val="both"/>
      </w:pPr>
      <w:r w:rsidRPr="00E75393">
        <w:t xml:space="preserve">podawać wzór i rysować wykres funkcji przedziałami liniowej na podstawie zadania osadzonego w kontekście praktycznym </w:t>
      </w:r>
    </w:p>
    <w:p w:rsidR="00BC7B2B" w:rsidRPr="00E75393" w:rsidRDefault="00BC7B2B" w:rsidP="001729B1">
      <w:pPr>
        <w:widowControl w:val="0"/>
        <w:numPr>
          <w:ilvl w:val="0"/>
          <w:numId w:val="11"/>
        </w:numPr>
        <w:tabs>
          <w:tab w:val="clear" w:pos="360"/>
          <w:tab w:val="num" w:pos="0"/>
        </w:tabs>
        <w:autoSpaceDE w:val="0"/>
        <w:autoSpaceDN w:val="0"/>
        <w:adjustRightInd w:val="0"/>
        <w:spacing w:line="276" w:lineRule="auto"/>
        <w:ind w:hanging="356"/>
        <w:jc w:val="both"/>
      </w:pPr>
      <w:r w:rsidRPr="00E75393">
        <w:t xml:space="preserve">zaznaczać punkty oraz zbiory na płaszczyźnie kartezjańskiej </w:t>
      </w:r>
    </w:p>
    <w:p w:rsidR="00BC7B2B" w:rsidRPr="00E75393" w:rsidRDefault="00BC7B2B" w:rsidP="001729B1">
      <w:pPr>
        <w:widowControl w:val="0"/>
        <w:numPr>
          <w:ilvl w:val="0"/>
          <w:numId w:val="11"/>
        </w:numPr>
        <w:tabs>
          <w:tab w:val="clear" w:pos="360"/>
          <w:tab w:val="num" w:pos="0"/>
        </w:tabs>
        <w:autoSpaceDE w:val="0"/>
        <w:autoSpaceDN w:val="0"/>
        <w:adjustRightInd w:val="0"/>
        <w:spacing w:line="276" w:lineRule="auto"/>
        <w:ind w:hanging="356"/>
        <w:jc w:val="both"/>
      </w:pPr>
      <w:r w:rsidRPr="00E75393">
        <w:t>przekształcać równanie prostej z postaci kierunkowej do ogólnej i odwrotnie</w:t>
      </w:r>
    </w:p>
    <w:p w:rsidR="005E6277" w:rsidRPr="00E75393" w:rsidRDefault="00BC7B2B" w:rsidP="001729B1">
      <w:pPr>
        <w:widowControl w:val="0"/>
        <w:numPr>
          <w:ilvl w:val="0"/>
          <w:numId w:val="11"/>
        </w:numPr>
        <w:tabs>
          <w:tab w:val="clear" w:pos="360"/>
          <w:tab w:val="num" w:pos="0"/>
        </w:tabs>
        <w:autoSpaceDE w:val="0"/>
        <w:autoSpaceDN w:val="0"/>
        <w:adjustRightInd w:val="0"/>
        <w:spacing w:line="276" w:lineRule="auto"/>
        <w:ind w:left="356" w:hanging="356"/>
        <w:jc w:val="both"/>
      </w:pPr>
      <w:r w:rsidRPr="00E75393">
        <w:t>wyznaczać punkty przecięcia prostej (opisanej równaniem w postaci ogólnej) z osiami układu współrzędnych</w:t>
      </w:r>
    </w:p>
    <w:p w:rsidR="00BC7B2B" w:rsidRPr="00E75393" w:rsidRDefault="00BC7B2B" w:rsidP="001729B1">
      <w:pPr>
        <w:widowControl w:val="0"/>
        <w:numPr>
          <w:ilvl w:val="0"/>
          <w:numId w:val="11"/>
        </w:numPr>
        <w:autoSpaceDE w:val="0"/>
        <w:autoSpaceDN w:val="0"/>
        <w:adjustRightInd w:val="0"/>
        <w:spacing w:line="276" w:lineRule="auto"/>
        <w:jc w:val="both"/>
      </w:pPr>
      <w:r w:rsidRPr="00E75393">
        <w:t>rozwiązywać zadania z parametrem dotyczące położenia prostej na płaszczyźnie kartezjańskiej</w:t>
      </w:r>
    </w:p>
    <w:p w:rsidR="00BC7B2B" w:rsidRPr="00E75393" w:rsidRDefault="00BC7B2B" w:rsidP="001729B1">
      <w:pPr>
        <w:widowControl w:val="0"/>
        <w:numPr>
          <w:ilvl w:val="0"/>
          <w:numId w:val="11"/>
        </w:numPr>
        <w:autoSpaceDE w:val="0"/>
        <w:autoSpaceDN w:val="0"/>
        <w:adjustRightInd w:val="0"/>
        <w:spacing w:line="276" w:lineRule="auto"/>
        <w:jc w:val="both"/>
      </w:pPr>
      <w:r w:rsidRPr="00E75393">
        <w:t>zaznaczać na płaszczyźnie kartezjańskiej zbiory opisane równaniami takimi jak np.</w:t>
      </w:r>
      <w:r w:rsidR="00C9720E">
        <w:t xml:space="preserve">             </w:t>
      </w:r>
      <w:r w:rsidRPr="00E75393">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-2x+1=0</m:t>
        </m:r>
      </m:oMath>
      <w:r w:rsidRPr="00E75393">
        <w:t xml:space="preserve"> lub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-4xy+</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=0</m:t>
        </m:r>
      </m:oMath>
    </w:p>
    <w:p w:rsidR="00BC7B2B" w:rsidRPr="00E75393" w:rsidRDefault="00BC7B2B" w:rsidP="001729B1">
      <w:pPr>
        <w:numPr>
          <w:ilvl w:val="0"/>
          <w:numId w:val="11"/>
        </w:numPr>
        <w:tabs>
          <w:tab w:val="clear" w:pos="360"/>
          <w:tab w:val="num" w:pos="0"/>
        </w:tabs>
        <w:spacing w:line="276" w:lineRule="auto"/>
        <w:ind w:hanging="356"/>
        <w:jc w:val="both"/>
      </w:pPr>
      <w:r w:rsidRPr="00E75393">
        <w:t>badać równoległość prostych na płaszczyźnie kartezjańskiej</w:t>
      </w:r>
    </w:p>
    <w:p w:rsidR="00BC7B2B" w:rsidRPr="00E75393" w:rsidRDefault="00BC7B2B" w:rsidP="001729B1">
      <w:pPr>
        <w:numPr>
          <w:ilvl w:val="0"/>
          <w:numId w:val="11"/>
        </w:numPr>
        <w:tabs>
          <w:tab w:val="clear" w:pos="360"/>
          <w:tab w:val="num" w:pos="0"/>
        </w:tabs>
        <w:spacing w:line="276" w:lineRule="auto"/>
        <w:ind w:hanging="356"/>
        <w:jc w:val="both"/>
      </w:pPr>
      <w:r w:rsidRPr="00E75393">
        <w:t>wyznaczać równanie prostej równoległej do danej prostej i przechodzącej przez dany punkt</w:t>
      </w:r>
    </w:p>
    <w:p w:rsidR="00BC7B2B" w:rsidRPr="00E75393" w:rsidRDefault="00BC7B2B" w:rsidP="001729B1">
      <w:pPr>
        <w:widowControl w:val="0"/>
        <w:numPr>
          <w:ilvl w:val="0"/>
          <w:numId w:val="11"/>
        </w:numPr>
        <w:autoSpaceDE w:val="0"/>
        <w:autoSpaceDN w:val="0"/>
        <w:adjustRightInd w:val="0"/>
        <w:spacing w:line="276" w:lineRule="auto"/>
        <w:jc w:val="both"/>
      </w:pPr>
      <w:r w:rsidRPr="00E75393">
        <w:t>rozwiązywać zadania z parametrem dotyczące równoległości wykresów funkcji liniowych</w:t>
      </w:r>
    </w:p>
    <w:p w:rsidR="00BC7B2B" w:rsidRPr="00E75393" w:rsidRDefault="00BC7B2B" w:rsidP="001729B1">
      <w:pPr>
        <w:numPr>
          <w:ilvl w:val="0"/>
          <w:numId w:val="11"/>
        </w:numPr>
        <w:tabs>
          <w:tab w:val="clear" w:pos="360"/>
          <w:tab w:val="num" w:pos="0"/>
        </w:tabs>
        <w:spacing w:line="276" w:lineRule="auto"/>
        <w:ind w:hanging="356"/>
        <w:jc w:val="both"/>
      </w:pPr>
      <w:r w:rsidRPr="00E75393">
        <w:t>podawać interpretację geometryczną danego układu równań liniowych</w:t>
      </w:r>
    </w:p>
    <w:p w:rsidR="00BC7B2B" w:rsidRPr="00E75393" w:rsidRDefault="00BC7B2B" w:rsidP="001729B1">
      <w:pPr>
        <w:widowControl w:val="0"/>
        <w:numPr>
          <w:ilvl w:val="0"/>
          <w:numId w:val="11"/>
        </w:numPr>
        <w:autoSpaceDE w:val="0"/>
        <w:autoSpaceDN w:val="0"/>
        <w:adjustRightInd w:val="0"/>
        <w:spacing w:line="276" w:lineRule="auto"/>
        <w:jc w:val="both"/>
      </w:pPr>
      <w:r w:rsidRPr="00E75393">
        <w:t>odczytywać z wykresu współrzędne punktu przecięcia dwóch prostych</w:t>
      </w:r>
    </w:p>
    <w:p w:rsidR="00BC7B2B" w:rsidRPr="00E75393" w:rsidRDefault="00BC7B2B" w:rsidP="001729B1">
      <w:pPr>
        <w:widowControl w:val="0"/>
        <w:numPr>
          <w:ilvl w:val="0"/>
          <w:numId w:val="11"/>
        </w:numPr>
        <w:autoSpaceDE w:val="0"/>
        <w:autoSpaceDN w:val="0"/>
        <w:adjustRightInd w:val="0"/>
        <w:spacing w:line="276" w:lineRule="auto"/>
        <w:jc w:val="both"/>
      </w:pPr>
      <w:r w:rsidRPr="00E75393">
        <w:t>wyznaczać wartość parametru, dla którego dany układ jest nieoznaczony (sprzeczny)</w:t>
      </w:r>
      <w:r w:rsidR="001729B1">
        <w:t>.</w:t>
      </w:r>
    </w:p>
    <w:p w:rsidR="00D11D52" w:rsidRPr="00E75393" w:rsidRDefault="00D11D52" w:rsidP="00DD7D5D">
      <w:pPr>
        <w:spacing w:before="240" w:after="240"/>
        <w:ind w:left="851" w:hanging="851"/>
        <w:jc w:val="both"/>
        <w:rPr>
          <w:b/>
        </w:rPr>
      </w:pPr>
      <w:r w:rsidRPr="00E75393">
        <w:rPr>
          <w:b/>
        </w:rPr>
        <w:t>F</w:t>
      </w:r>
      <w:r w:rsidR="00E75393">
        <w:rPr>
          <w:b/>
        </w:rPr>
        <w:t>UNKCJA KWADRATOWA</w:t>
      </w:r>
      <w:r w:rsidR="009E4E9D" w:rsidRPr="00E75393">
        <w:rPr>
          <w:b/>
        </w:rPr>
        <w:t xml:space="preserve"> (nr z podstawy programowej:</w:t>
      </w:r>
      <w:r w:rsidR="007A2821" w:rsidRPr="00E75393">
        <w:t xml:space="preserve"> </w:t>
      </w:r>
      <w:r w:rsidR="009E4E9D" w:rsidRPr="009C1CBB">
        <w:rPr>
          <w:b/>
        </w:rPr>
        <w:t>V.4, V.7, V.8</w:t>
      </w:r>
      <w:r w:rsidR="007A2821" w:rsidRPr="009C1CBB">
        <w:rPr>
          <w:b/>
        </w:rPr>
        <w:t>, V.9</w:t>
      </w:r>
      <w:r w:rsidR="009E4E9D" w:rsidRPr="009C1CBB">
        <w:rPr>
          <w:b/>
        </w:rPr>
        <w:t>)</w:t>
      </w:r>
    </w:p>
    <w:p w:rsidR="00112C2E" w:rsidRPr="00E75393" w:rsidRDefault="00112C2E" w:rsidP="00E75393">
      <w:pPr>
        <w:spacing w:after="120"/>
        <w:rPr>
          <w:bCs/>
          <w:i/>
        </w:rPr>
      </w:pPr>
      <w:r w:rsidRPr="00E75393">
        <w:rPr>
          <w:bCs/>
          <w:i/>
        </w:rPr>
        <w:t xml:space="preserve">Uczeń prezentuje opanowanie umiejętności rozwiązując zadania, w których potrafi: </w:t>
      </w:r>
    </w:p>
    <w:p w:rsidR="00EA6D71" w:rsidRPr="00E75393" w:rsidRDefault="00EA6D71" w:rsidP="001729B1">
      <w:pPr>
        <w:widowControl w:val="0"/>
        <w:numPr>
          <w:ilvl w:val="0"/>
          <w:numId w:val="16"/>
        </w:numPr>
        <w:autoSpaceDE w:val="0"/>
        <w:autoSpaceDN w:val="0"/>
        <w:adjustRightInd w:val="0"/>
        <w:spacing w:line="276" w:lineRule="auto"/>
        <w:jc w:val="both"/>
      </w:pPr>
      <w:r w:rsidRPr="00E75393">
        <w:t xml:space="preserve">rysować wykres funkcji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oMath>
      <w:r w:rsidRPr="00E75393">
        <w:t xml:space="preserve"> i podawać jej własności</w:t>
      </w:r>
    </w:p>
    <w:p w:rsidR="00EA6D71" w:rsidRPr="00E75393" w:rsidRDefault="00EA6D71" w:rsidP="001729B1">
      <w:pPr>
        <w:widowControl w:val="0"/>
        <w:numPr>
          <w:ilvl w:val="0"/>
          <w:numId w:val="16"/>
        </w:numPr>
        <w:autoSpaceDE w:val="0"/>
        <w:autoSpaceDN w:val="0"/>
        <w:adjustRightInd w:val="0"/>
        <w:spacing w:line="276" w:lineRule="auto"/>
        <w:jc w:val="both"/>
      </w:pPr>
      <w:r w:rsidRPr="00E75393">
        <w:t xml:space="preserve">poprawnie interpretować współczynnik </w:t>
      </w:r>
      <w:r w:rsidRPr="00E75393">
        <w:rPr>
          <w:i/>
        </w:rPr>
        <w:t xml:space="preserve">a </w:t>
      </w:r>
      <w:r w:rsidRPr="00E75393">
        <w:t xml:space="preserve">funkcji </w:t>
      </w:r>
      <m:oMath>
        <m:r>
          <w:rPr>
            <w:rFonts w:ascii="Cambria Math" w:hAnsi="Cambria Math"/>
          </w:rPr>
          <m:t>f(x)=a</m:t>
        </m:r>
        <m:sSup>
          <m:sSupPr>
            <m:ctrlPr>
              <w:rPr>
                <w:rFonts w:ascii="Cambria Math" w:hAnsi="Cambria Math"/>
                <w:i/>
              </w:rPr>
            </m:ctrlPr>
          </m:sSupPr>
          <m:e>
            <m:r>
              <w:rPr>
                <w:rFonts w:ascii="Cambria Math" w:hAnsi="Cambria Math"/>
              </w:rPr>
              <m:t>x</m:t>
            </m:r>
          </m:e>
          <m:sup>
            <m:r>
              <w:rPr>
                <w:rFonts w:ascii="Cambria Math" w:hAnsi="Cambria Math"/>
              </w:rPr>
              <m:t>2</m:t>
            </m:r>
          </m:sup>
        </m:sSup>
      </m:oMath>
    </w:p>
    <w:p w:rsidR="00EA6D71" w:rsidRPr="00E75393" w:rsidRDefault="00EA6D71" w:rsidP="001729B1">
      <w:pPr>
        <w:widowControl w:val="0"/>
        <w:numPr>
          <w:ilvl w:val="0"/>
          <w:numId w:val="16"/>
        </w:numPr>
        <w:autoSpaceDE w:val="0"/>
        <w:autoSpaceDN w:val="0"/>
        <w:adjustRightInd w:val="0"/>
        <w:spacing w:line="276" w:lineRule="auto"/>
        <w:jc w:val="both"/>
      </w:pPr>
      <w:r w:rsidRPr="00E75393">
        <w:t>rysować wykres funkcji kwadratowej w postaci kanonicznej</w:t>
      </w:r>
    </w:p>
    <w:p w:rsidR="00EA6D71" w:rsidRPr="00E75393" w:rsidRDefault="00EA6D71" w:rsidP="001729B1">
      <w:pPr>
        <w:widowControl w:val="0"/>
        <w:numPr>
          <w:ilvl w:val="0"/>
          <w:numId w:val="16"/>
        </w:numPr>
        <w:autoSpaceDE w:val="0"/>
        <w:autoSpaceDN w:val="0"/>
        <w:adjustRightInd w:val="0"/>
        <w:spacing w:line="276" w:lineRule="auto"/>
        <w:jc w:val="both"/>
      </w:pPr>
      <w:r w:rsidRPr="00E75393">
        <w:t>określać własności (zbiór wartości, przedziały monotoniczności, wartość ekstremalną) funkcji kwadratowej na podstawie jej postaci kanonicznej</w:t>
      </w:r>
    </w:p>
    <w:p w:rsidR="00EA6D71" w:rsidRPr="00E75393" w:rsidRDefault="00EA6D71" w:rsidP="001729B1">
      <w:pPr>
        <w:widowControl w:val="0"/>
        <w:numPr>
          <w:ilvl w:val="0"/>
          <w:numId w:val="16"/>
        </w:numPr>
        <w:autoSpaceDE w:val="0"/>
        <w:autoSpaceDN w:val="0"/>
        <w:adjustRightInd w:val="0"/>
        <w:spacing w:line="276" w:lineRule="auto"/>
        <w:jc w:val="both"/>
      </w:pPr>
      <w:r w:rsidRPr="00E75393">
        <w:t>podawać wzór funkcji kwadratowej w postaci kanonicznej na podstawie informacji o jej wykresie w prostych przypadkach</w:t>
      </w:r>
    </w:p>
    <w:p w:rsidR="00EA6D71" w:rsidRPr="00E75393" w:rsidRDefault="00EA6D71" w:rsidP="001729B1">
      <w:pPr>
        <w:widowControl w:val="0"/>
        <w:numPr>
          <w:ilvl w:val="0"/>
          <w:numId w:val="16"/>
        </w:numPr>
        <w:autoSpaceDE w:val="0"/>
        <w:autoSpaceDN w:val="0"/>
        <w:adjustRightInd w:val="0"/>
        <w:spacing w:line="276" w:lineRule="auto"/>
        <w:jc w:val="both"/>
      </w:pPr>
      <w:r w:rsidRPr="00E75393">
        <w:t xml:space="preserve">przekształcać parabolę  przez symetrię względem prostej równoległej do osi </w:t>
      </w:r>
      <w:r w:rsidRPr="00E75393">
        <w:rPr>
          <w:i/>
        </w:rPr>
        <w:t>x</w:t>
      </w:r>
      <w:r w:rsidRPr="00E75393">
        <w:t xml:space="preserve"> lub osi </w:t>
      </w:r>
      <w:r w:rsidRPr="00E75393">
        <w:rPr>
          <w:i/>
        </w:rPr>
        <w:t>y</w:t>
      </w:r>
      <w:r w:rsidRPr="00E75393">
        <w:t xml:space="preserve"> układu </w:t>
      </w:r>
      <w:r w:rsidRPr="00E75393">
        <w:lastRenderedPageBreak/>
        <w:t>współrzędnych oraz zapisywać równanie otrzymanego obrazu tej paraboli</w:t>
      </w:r>
    </w:p>
    <w:p w:rsidR="00EA6D71" w:rsidRPr="00E75393" w:rsidRDefault="00EA6D71" w:rsidP="001729B1">
      <w:pPr>
        <w:widowControl w:val="0"/>
        <w:numPr>
          <w:ilvl w:val="0"/>
          <w:numId w:val="16"/>
        </w:numPr>
        <w:autoSpaceDE w:val="0"/>
        <w:autoSpaceDN w:val="0"/>
        <w:adjustRightInd w:val="0"/>
        <w:spacing w:line="276" w:lineRule="auto"/>
        <w:jc w:val="both"/>
      </w:pPr>
      <w:r w:rsidRPr="00E75393">
        <w:t>wykorzystywać wzór funkcji kwadratowej w postaci kanonicznej do rozwiązywania zadań w trudniejszych przypadkach</w:t>
      </w:r>
    </w:p>
    <w:p w:rsidR="00EA6D71" w:rsidRPr="00E75393" w:rsidRDefault="00EA6D71" w:rsidP="001729B1">
      <w:pPr>
        <w:widowControl w:val="0"/>
        <w:numPr>
          <w:ilvl w:val="0"/>
          <w:numId w:val="16"/>
        </w:numPr>
        <w:autoSpaceDE w:val="0"/>
        <w:autoSpaceDN w:val="0"/>
        <w:adjustRightInd w:val="0"/>
        <w:spacing w:line="276" w:lineRule="auto"/>
        <w:jc w:val="both"/>
      </w:pPr>
      <w:r w:rsidRPr="00E75393">
        <w:t>przekształcać wzór funkcji kwadratowej z postaci kanonicznej do ogólnej i odwrotnie</w:t>
      </w:r>
    </w:p>
    <w:p w:rsidR="00EA6D71" w:rsidRPr="00E75393" w:rsidRDefault="00EA6D71" w:rsidP="001729B1">
      <w:pPr>
        <w:widowControl w:val="0"/>
        <w:numPr>
          <w:ilvl w:val="0"/>
          <w:numId w:val="16"/>
        </w:numPr>
        <w:autoSpaceDE w:val="0"/>
        <w:autoSpaceDN w:val="0"/>
        <w:adjustRightInd w:val="0"/>
        <w:spacing w:line="276" w:lineRule="auto"/>
        <w:jc w:val="both"/>
      </w:pPr>
      <w:r w:rsidRPr="00E75393">
        <w:t>poprawnie interpretować współczynniki występujące we wzorze funkcji kwadratowej w postaci ogólnej</w:t>
      </w:r>
    </w:p>
    <w:p w:rsidR="00EA6D71" w:rsidRPr="00E75393" w:rsidRDefault="00EA6D71" w:rsidP="001729B1">
      <w:pPr>
        <w:widowControl w:val="0"/>
        <w:numPr>
          <w:ilvl w:val="0"/>
          <w:numId w:val="16"/>
        </w:numPr>
        <w:autoSpaceDE w:val="0"/>
        <w:autoSpaceDN w:val="0"/>
        <w:adjustRightInd w:val="0"/>
        <w:spacing w:line="276" w:lineRule="auto"/>
        <w:jc w:val="both"/>
      </w:pPr>
      <w:r w:rsidRPr="00E75393">
        <w:t xml:space="preserve">obliczać współrzędne wierzchołka paraboli </w:t>
      </w:r>
    </w:p>
    <w:p w:rsidR="00EA6D71" w:rsidRPr="00E75393" w:rsidRDefault="00EA6D71" w:rsidP="001729B1">
      <w:pPr>
        <w:widowControl w:val="0"/>
        <w:numPr>
          <w:ilvl w:val="0"/>
          <w:numId w:val="16"/>
        </w:numPr>
        <w:autoSpaceDE w:val="0"/>
        <w:autoSpaceDN w:val="0"/>
        <w:adjustRightInd w:val="0"/>
        <w:spacing w:line="276" w:lineRule="auto"/>
        <w:jc w:val="both"/>
      </w:pPr>
      <w:r w:rsidRPr="00E75393">
        <w:t>wyznaczać zbiór wartości funkcji kwadratowej</w:t>
      </w:r>
    </w:p>
    <w:p w:rsidR="00EA6D71" w:rsidRPr="00E75393" w:rsidRDefault="00EA6D71" w:rsidP="001729B1">
      <w:pPr>
        <w:widowControl w:val="0"/>
        <w:numPr>
          <w:ilvl w:val="0"/>
          <w:numId w:val="16"/>
        </w:numPr>
        <w:autoSpaceDE w:val="0"/>
        <w:autoSpaceDN w:val="0"/>
        <w:adjustRightInd w:val="0"/>
        <w:spacing w:line="276" w:lineRule="auto"/>
        <w:jc w:val="both"/>
      </w:pPr>
      <w:r w:rsidRPr="00E75393">
        <w:t>podawać wzór funkcji kwadratowej w postaci ogólnej na podstawie informacji o jej wykresie</w:t>
      </w:r>
    </w:p>
    <w:p w:rsidR="00EA6D71" w:rsidRPr="00E75393" w:rsidRDefault="00EA6D71" w:rsidP="001729B1">
      <w:pPr>
        <w:pStyle w:val="Akapitzlist"/>
        <w:widowControl w:val="0"/>
        <w:numPr>
          <w:ilvl w:val="0"/>
          <w:numId w:val="16"/>
        </w:numPr>
        <w:autoSpaceDE w:val="0"/>
        <w:autoSpaceDN w:val="0"/>
        <w:adjustRightInd w:val="0"/>
        <w:spacing w:line="276" w:lineRule="auto"/>
        <w:jc w:val="both"/>
      </w:pPr>
      <w:r w:rsidRPr="00E75393">
        <w:t xml:space="preserve">rysować wykresy funkcji przedziałami kwadratowych </w:t>
      </w:r>
    </w:p>
    <w:p w:rsidR="00364752" w:rsidRDefault="00364752" w:rsidP="001729B1">
      <w:pPr>
        <w:pStyle w:val="Akapitzlist"/>
        <w:widowControl w:val="0"/>
        <w:numPr>
          <w:ilvl w:val="0"/>
          <w:numId w:val="16"/>
        </w:numPr>
        <w:autoSpaceDE w:val="0"/>
        <w:autoSpaceDN w:val="0"/>
        <w:adjustRightInd w:val="0"/>
        <w:spacing w:line="276" w:lineRule="auto"/>
        <w:jc w:val="both"/>
      </w:pPr>
      <w:r w:rsidRPr="00E75393">
        <w:t>rozwiązywać zadania dotyczące postaci kanonicznej i ogólnej funkcji kwadratowej oraz jej własności</w:t>
      </w:r>
      <w:r w:rsidR="001729B1">
        <w:t>.</w:t>
      </w:r>
    </w:p>
    <w:p w:rsidR="0029173C" w:rsidRPr="00E75393" w:rsidRDefault="003132CF" w:rsidP="00DD7D5D">
      <w:pPr>
        <w:spacing w:before="240" w:after="240"/>
        <w:ind w:left="851" w:hanging="851"/>
        <w:jc w:val="both"/>
        <w:rPr>
          <w:b/>
        </w:rPr>
      </w:pPr>
      <w:r w:rsidRPr="00E75393">
        <w:rPr>
          <w:b/>
        </w:rPr>
        <w:t>F</w:t>
      </w:r>
      <w:r w:rsidR="00E75393">
        <w:rPr>
          <w:b/>
        </w:rPr>
        <w:t>IGURY NA PŁASZCZYŹNIE</w:t>
      </w:r>
      <w:r w:rsidR="0029173C" w:rsidRPr="00E75393">
        <w:rPr>
          <w:b/>
        </w:rPr>
        <w:t xml:space="preserve"> (nr z podstawy programowej:</w:t>
      </w:r>
      <w:r w:rsidR="0029173C" w:rsidRPr="00E75393">
        <w:t xml:space="preserve"> </w:t>
      </w:r>
      <w:r w:rsidR="0029173C" w:rsidRPr="00E75393">
        <w:rPr>
          <w:b/>
        </w:rPr>
        <w:t>VIII.2, VIII.3, VIII.</w:t>
      </w:r>
      <w:r w:rsidR="0029173C" w:rsidRPr="00541B85">
        <w:rPr>
          <w:b/>
        </w:rPr>
        <w:t>1</w:t>
      </w:r>
      <w:r w:rsidR="00E10F25" w:rsidRPr="00541B85">
        <w:rPr>
          <w:b/>
        </w:rPr>
        <w:t>1</w:t>
      </w:r>
      <w:r w:rsidR="0029173C" w:rsidRPr="00E75393">
        <w:rPr>
          <w:b/>
        </w:rPr>
        <w:t>)</w:t>
      </w:r>
    </w:p>
    <w:p w:rsidR="003132CF" w:rsidRPr="00E75393" w:rsidRDefault="003132CF" w:rsidP="00E75393">
      <w:pPr>
        <w:spacing w:after="120"/>
        <w:rPr>
          <w:bCs/>
          <w:i/>
        </w:rPr>
      </w:pPr>
      <w:r w:rsidRPr="00E75393">
        <w:rPr>
          <w:bCs/>
          <w:i/>
        </w:rPr>
        <w:t xml:space="preserve">Uczeń prezentuje opanowanie umiejętności rozwiązując zadania, w których potrafi: </w:t>
      </w:r>
    </w:p>
    <w:p w:rsidR="003132CF" w:rsidRPr="00E75393" w:rsidRDefault="003132CF" w:rsidP="001729B1">
      <w:pPr>
        <w:pStyle w:val="Nagwek1"/>
        <w:numPr>
          <w:ilvl w:val="0"/>
          <w:numId w:val="17"/>
        </w:numPr>
        <w:spacing w:line="276" w:lineRule="auto"/>
        <w:jc w:val="both"/>
        <w:rPr>
          <w:b w:val="0"/>
          <w:sz w:val="24"/>
          <w:szCs w:val="24"/>
        </w:rPr>
      </w:pPr>
      <w:r w:rsidRPr="00E75393">
        <w:rPr>
          <w:b w:val="0"/>
          <w:sz w:val="24"/>
          <w:szCs w:val="24"/>
        </w:rPr>
        <w:t>odróżniać figury wypukłe od niewypukłych</w:t>
      </w:r>
    </w:p>
    <w:p w:rsidR="003132CF" w:rsidRPr="00E75393" w:rsidRDefault="003132CF" w:rsidP="001729B1">
      <w:pPr>
        <w:pStyle w:val="Akapitzlist"/>
        <w:numPr>
          <w:ilvl w:val="0"/>
          <w:numId w:val="17"/>
        </w:numPr>
        <w:spacing w:line="276" w:lineRule="auto"/>
        <w:jc w:val="both"/>
      </w:pPr>
      <w:r w:rsidRPr="00E75393">
        <w:t>stosować w zadaniach twierdzenie o liczbie przekątnych w wielokącie</w:t>
      </w:r>
    </w:p>
    <w:p w:rsidR="003132CF" w:rsidRPr="00E75393" w:rsidRDefault="003132CF" w:rsidP="001729B1">
      <w:pPr>
        <w:pStyle w:val="Akapitzlist"/>
        <w:numPr>
          <w:ilvl w:val="0"/>
          <w:numId w:val="17"/>
        </w:numPr>
        <w:spacing w:line="276" w:lineRule="auto"/>
        <w:jc w:val="both"/>
      </w:pPr>
      <w:r w:rsidRPr="00E75393">
        <w:t>stosować w zadaniach własności kątów w trójkącie i wielokącie</w:t>
      </w:r>
    </w:p>
    <w:p w:rsidR="003132CF" w:rsidRPr="00E75393" w:rsidRDefault="003132CF" w:rsidP="001729B1">
      <w:pPr>
        <w:pStyle w:val="Akapitzlist"/>
        <w:numPr>
          <w:ilvl w:val="0"/>
          <w:numId w:val="17"/>
        </w:numPr>
        <w:spacing w:line="276" w:lineRule="auto"/>
        <w:jc w:val="both"/>
      </w:pPr>
      <w:r w:rsidRPr="00E75393">
        <w:t>stosować w zadaniach nierówność trójkąta</w:t>
      </w:r>
    </w:p>
    <w:p w:rsidR="003132CF" w:rsidRPr="00E75393" w:rsidRDefault="003132CF" w:rsidP="001729B1">
      <w:pPr>
        <w:pStyle w:val="Akapitzlist"/>
        <w:numPr>
          <w:ilvl w:val="0"/>
          <w:numId w:val="17"/>
        </w:numPr>
        <w:spacing w:line="276" w:lineRule="auto"/>
        <w:jc w:val="both"/>
      </w:pPr>
      <w:r w:rsidRPr="00E75393">
        <w:rPr>
          <w:bCs/>
        </w:rPr>
        <w:t>stosować w zadaniach twierdzenie o kącie zewnętrznym trójkąta</w:t>
      </w:r>
    </w:p>
    <w:p w:rsidR="003132CF" w:rsidRPr="00E75393" w:rsidRDefault="003132CF" w:rsidP="001729B1">
      <w:pPr>
        <w:numPr>
          <w:ilvl w:val="0"/>
          <w:numId w:val="17"/>
        </w:numPr>
        <w:spacing w:line="276" w:lineRule="auto"/>
        <w:jc w:val="both"/>
      </w:pPr>
      <w:r w:rsidRPr="00E75393">
        <w:t>wskazywać figury przystające</w:t>
      </w:r>
    </w:p>
    <w:p w:rsidR="003132CF" w:rsidRPr="00E75393" w:rsidRDefault="003132CF" w:rsidP="001729B1">
      <w:pPr>
        <w:pStyle w:val="Akapitzlist"/>
        <w:numPr>
          <w:ilvl w:val="0"/>
          <w:numId w:val="17"/>
        </w:numPr>
        <w:spacing w:line="276" w:lineRule="auto"/>
        <w:jc w:val="both"/>
      </w:pPr>
      <w:r w:rsidRPr="00E75393">
        <w:t>dowodzić, że dwa trójkąty są przystające, powołując się na odpowiednie cechy przystawania</w:t>
      </w:r>
    </w:p>
    <w:p w:rsidR="00960275" w:rsidRPr="00E75393" w:rsidRDefault="003132CF" w:rsidP="001729B1">
      <w:pPr>
        <w:pStyle w:val="Akapitzlist"/>
        <w:numPr>
          <w:ilvl w:val="0"/>
          <w:numId w:val="17"/>
        </w:numPr>
        <w:spacing w:line="276" w:lineRule="auto"/>
        <w:jc w:val="both"/>
      </w:pPr>
      <w:r w:rsidRPr="00E75393">
        <w:t>stosować cechy przystawania trójkątów w zadaniach wieloetapowych</w:t>
      </w:r>
      <w:r w:rsidR="001729B1">
        <w:t>.</w:t>
      </w:r>
    </w:p>
    <w:p w:rsidR="00C4436F" w:rsidRPr="00E75393" w:rsidRDefault="00C4436F" w:rsidP="00D11717">
      <w:pPr>
        <w:jc w:val="center"/>
        <w:rPr>
          <w:b/>
        </w:rPr>
      </w:pPr>
    </w:p>
    <w:p w:rsidR="00D11717" w:rsidRPr="00E75393" w:rsidRDefault="00E75393" w:rsidP="00D11717">
      <w:pPr>
        <w:jc w:val="center"/>
        <w:rPr>
          <w:b/>
        </w:rPr>
      </w:pPr>
      <w:r>
        <w:rPr>
          <w:b/>
        </w:rPr>
        <w:t>KLASA</w:t>
      </w:r>
      <w:r w:rsidR="00D11717" w:rsidRPr="00E75393">
        <w:rPr>
          <w:b/>
        </w:rPr>
        <w:t xml:space="preserve"> II</w:t>
      </w:r>
    </w:p>
    <w:p w:rsidR="008C537B" w:rsidRPr="00E75393" w:rsidRDefault="008C537B" w:rsidP="00DD7D5D">
      <w:pPr>
        <w:spacing w:before="240" w:after="240"/>
        <w:jc w:val="both"/>
        <w:rPr>
          <w:b/>
        </w:rPr>
      </w:pPr>
      <w:r w:rsidRPr="00E75393">
        <w:rPr>
          <w:b/>
        </w:rPr>
        <w:t>ZASTOSOWANIA FUNKCJI KWADRATOWEJ</w:t>
      </w:r>
      <w:r w:rsidR="00B62FDB" w:rsidRPr="00E75393">
        <w:rPr>
          <w:b/>
        </w:rPr>
        <w:t xml:space="preserve"> (nr z podstawy programowej: III.1, III.4</w:t>
      </w:r>
      <w:r w:rsidR="000342DB" w:rsidRPr="00E75393">
        <w:rPr>
          <w:b/>
        </w:rPr>
        <w:t xml:space="preserve">, </w:t>
      </w:r>
      <w:r w:rsidR="00B62FDB" w:rsidRPr="00E75393">
        <w:rPr>
          <w:b/>
        </w:rPr>
        <w:t>V.4, V.7, V.</w:t>
      </w:r>
      <w:r w:rsidR="009E0D3A" w:rsidRPr="00E75393">
        <w:rPr>
          <w:b/>
        </w:rPr>
        <w:t>8, V.9, V.10, V.11, V.12, XIII)</w:t>
      </w:r>
    </w:p>
    <w:p w:rsidR="0087541F" w:rsidRPr="00E75393" w:rsidRDefault="0087541F" w:rsidP="00E75393">
      <w:pPr>
        <w:spacing w:after="120"/>
        <w:rPr>
          <w:bCs/>
          <w:i/>
        </w:rPr>
      </w:pPr>
      <w:r w:rsidRPr="00E75393">
        <w:rPr>
          <w:bCs/>
          <w:i/>
        </w:rPr>
        <w:t xml:space="preserve">Uczeń prezentuje opanowanie umiejętności rozwiązując zadania, w których potrafi: </w:t>
      </w:r>
    </w:p>
    <w:p w:rsidR="008C537B" w:rsidRPr="00E75393" w:rsidRDefault="008C537B" w:rsidP="001729B1">
      <w:pPr>
        <w:widowControl w:val="0"/>
        <w:numPr>
          <w:ilvl w:val="0"/>
          <w:numId w:val="16"/>
        </w:numPr>
        <w:autoSpaceDE w:val="0"/>
        <w:autoSpaceDN w:val="0"/>
        <w:adjustRightInd w:val="0"/>
        <w:spacing w:line="276" w:lineRule="auto"/>
        <w:jc w:val="both"/>
      </w:pPr>
      <w:r w:rsidRPr="00E75393">
        <w:t>wyznaczać wartość największą i wartość najmniejszą funkcji k</w:t>
      </w:r>
      <w:r w:rsidR="000753B3">
        <w:t>wadratowej w podanym przedziale</w:t>
      </w:r>
    </w:p>
    <w:p w:rsidR="008C537B" w:rsidRPr="00E75393" w:rsidRDefault="008C537B" w:rsidP="001729B1">
      <w:pPr>
        <w:widowControl w:val="0"/>
        <w:numPr>
          <w:ilvl w:val="0"/>
          <w:numId w:val="16"/>
        </w:numPr>
        <w:autoSpaceDE w:val="0"/>
        <w:autoSpaceDN w:val="0"/>
        <w:adjustRightInd w:val="0"/>
        <w:spacing w:line="276" w:lineRule="auto"/>
        <w:jc w:val="both"/>
      </w:pPr>
      <w:r w:rsidRPr="00E75393">
        <w:t>rozwiązywać zadania tekstowe prowadzące do szukania wartości ek</w:t>
      </w:r>
      <w:r w:rsidR="000753B3">
        <w:t>stremalnych funkcji kwadratowej</w:t>
      </w:r>
    </w:p>
    <w:p w:rsidR="008C537B" w:rsidRPr="00E75393" w:rsidRDefault="008C537B" w:rsidP="001729B1">
      <w:pPr>
        <w:widowControl w:val="0"/>
        <w:numPr>
          <w:ilvl w:val="0"/>
          <w:numId w:val="16"/>
        </w:numPr>
        <w:autoSpaceDE w:val="0"/>
        <w:autoSpaceDN w:val="0"/>
        <w:adjustRightInd w:val="0"/>
        <w:spacing w:line="276" w:lineRule="auto"/>
        <w:jc w:val="both"/>
      </w:pPr>
      <w:r w:rsidRPr="00E75393">
        <w:t>rozwiązywać równania kwadratowe niezupełne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+bx=0</m:t>
        </m:r>
      </m:oMath>
      <w:r w:rsidRPr="00E75393">
        <w:t xml:space="preserve">,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+c=0</m:t>
        </m:r>
      </m:oMath>
      <w:r w:rsidR="000753B3">
        <w:t>) metodą rozkładu na czynniki</w:t>
      </w:r>
    </w:p>
    <w:p w:rsidR="008C537B" w:rsidRPr="00E75393" w:rsidRDefault="008C537B" w:rsidP="001729B1">
      <w:pPr>
        <w:widowControl w:val="0"/>
        <w:numPr>
          <w:ilvl w:val="0"/>
          <w:numId w:val="16"/>
        </w:numPr>
        <w:autoSpaceDE w:val="0"/>
        <w:autoSpaceDN w:val="0"/>
        <w:adjustRightInd w:val="0"/>
        <w:spacing w:line="276" w:lineRule="auto"/>
        <w:jc w:val="both"/>
      </w:pPr>
      <w:r w:rsidRPr="00E75393">
        <w:t>określać liczbę pierwiastków równania kwadratowe</w:t>
      </w:r>
      <w:r w:rsidR="000753B3">
        <w:t>go na podstawie znaku wyróżnika</w:t>
      </w:r>
    </w:p>
    <w:p w:rsidR="008C537B" w:rsidRPr="00E75393" w:rsidRDefault="008C537B" w:rsidP="001729B1">
      <w:pPr>
        <w:widowControl w:val="0"/>
        <w:numPr>
          <w:ilvl w:val="0"/>
          <w:numId w:val="16"/>
        </w:numPr>
        <w:autoSpaceDE w:val="0"/>
        <w:autoSpaceDN w:val="0"/>
        <w:adjustRightInd w:val="0"/>
        <w:spacing w:line="276" w:lineRule="auto"/>
        <w:jc w:val="both"/>
      </w:pPr>
      <w:r w:rsidRPr="00E75393">
        <w:t xml:space="preserve">określać liczbę miejsc zerowych funkcji kwadratowej na podstawie informacji dotyczących </w:t>
      </w:r>
      <w:r w:rsidR="000753B3">
        <w:t>współczynników w jej wzorze</w:t>
      </w:r>
    </w:p>
    <w:p w:rsidR="008C537B" w:rsidRPr="00E75393" w:rsidRDefault="008C537B" w:rsidP="001729B1">
      <w:pPr>
        <w:widowControl w:val="0"/>
        <w:numPr>
          <w:ilvl w:val="0"/>
          <w:numId w:val="16"/>
        </w:numPr>
        <w:autoSpaceDE w:val="0"/>
        <w:autoSpaceDN w:val="0"/>
        <w:adjustRightInd w:val="0"/>
        <w:spacing w:line="276" w:lineRule="auto"/>
        <w:jc w:val="both"/>
      </w:pPr>
      <w:r w:rsidRPr="00E75393">
        <w:t>dobierać współczynniki w równaniu kwadratowym tak, aby r</w:t>
      </w:r>
      <w:r w:rsidR="000753B3">
        <w:t>ównanie miało jedno rozwiązanie</w:t>
      </w:r>
    </w:p>
    <w:p w:rsidR="008C537B" w:rsidRPr="00E75393" w:rsidRDefault="008C537B" w:rsidP="001729B1">
      <w:pPr>
        <w:widowControl w:val="0"/>
        <w:numPr>
          <w:ilvl w:val="0"/>
          <w:numId w:val="16"/>
        </w:numPr>
        <w:autoSpaceDE w:val="0"/>
        <w:autoSpaceDN w:val="0"/>
        <w:adjustRightInd w:val="0"/>
        <w:spacing w:line="276" w:lineRule="auto"/>
        <w:jc w:val="both"/>
      </w:pPr>
      <w:r w:rsidRPr="00E75393">
        <w:t xml:space="preserve">rozwiązywać równania kwadratowe </w:t>
      </w:r>
      <w:r w:rsidR="000753B3">
        <w:t>za pomocą wzorów na pierwiastki</w:t>
      </w:r>
    </w:p>
    <w:p w:rsidR="008C537B" w:rsidRPr="00E75393" w:rsidRDefault="008C537B" w:rsidP="001729B1">
      <w:pPr>
        <w:widowControl w:val="0"/>
        <w:numPr>
          <w:ilvl w:val="0"/>
          <w:numId w:val="16"/>
        </w:numPr>
        <w:autoSpaceDE w:val="0"/>
        <w:autoSpaceDN w:val="0"/>
        <w:adjustRightInd w:val="0"/>
        <w:spacing w:line="276" w:lineRule="auto"/>
        <w:jc w:val="both"/>
      </w:pPr>
      <w:r w:rsidRPr="00E75393">
        <w:t>przedstawiać funkcję k</w:t>
      </w:r>
      <w:r w:rsidR="000753B3">
        <w:t>wadratową w postaci iloczynowej</w:t>
      </w:r>
    </w:p>
    <w:p w:rsidR="008C537B" w:rsidRPr="00E75393" w:rsidRDefault="008C537B" w:rsidP="001729B1">
      <w:pPr>
        <w:widowControl w:val="0"/>
        <w:numPr>
          <w:ilvl w:val="0"/>
          <w:numId w:val="16"/>
        </w:numPr>
        <w:autoSpaceDE w:val="0"/>
        <w:autoSpaceDN w:val="0"/>
        <w:adjustRightInd w:val="0"/>
        <w:spacing w:line="276" w:lineRule="auto"/>
        <w:jc w:val="both"/>
      </w:pPr>
      <w:r w:rsidRPr="00E75393">
        <w:t>odczytywać miejsca zerowe funkcji kwadra</w:t>
      </w:r>
      <w:r w:rsidR="000753B3">
        <w:t>towej z jej postaci iloczynowej</w:t>
      </w:r>
    </w:p>
    <w:p w:rsidR="00F97105" w:rsidRPr="00E75393" w:rsidRDefault="00F97105" w:rsidP="001729B1">
      <w:pPr>
        <w:widowControl w:val="0"/>
        <w:numPr>
          <w:ilvl w:val="0"/>
          <w:numId w:val="16"/>
        </w:numPr>
        <w:autoSpaceDE w:val="0"/>
        <w:autoSpaceDN w:val="0"/>
        <w:adjustRightInd w:val="0"/>
        <w:spacing w:line="276" w:lineRule="auto"/>
        <w:jc w:val="both"/>
      </w:pPr>
      <w:r w:rsidRPr="00E75393">
        <w:t>wykorzystywać równania kwadratowe d</w:t>
      </w:r>
      <w:r w:rsidR="000753B3">
        <w:t>o wyznaczania dziedziny funkcji</w:t>
      </w:r>
    </w:p>
    <w:p w:rsidR="008C537B" w:rsidRPr="00E75393" w:rsidRDefault="008C537B" w:rsidP="001729B1">
      <w:pPr>
        <w:widowControl w:val="0"/>
        <w:numPr>
          <w:ilvl w:val="0"/>
          <w:numId w:val="15"/>
        </w:numPr>
        <w:autoSpaceDE w:val="0"/>
        <w:autoSpaceDN w:val="0"/>
        <w:adjustRightInd w:val="0"/>
        <w:spacing w:line="276" w:lineRule="auto"/>
        <w:jc w:val="both"/>
      </w:pPr>
      <w:r w:rsidRPr="00E75393">
        <w:lastRenderedPageBreak/>
        <w:t>rozwiązywać nierówności kwadratowe</w:t>
      </w:r>
      <w:r w:rsidR="000753B3">
        <w:t xml:space="preserve"> zapisane w postaci iloczynowej</w:t>
      </w:r>
    </w:p>
    <w:p w:rsidR="008C537B" w:rsidRPr="00E75393" w:rsidRDefault="008C537B" w:rsidP="001729B1">
      <w:pPr>
        <w:widowControl w:val="0"/>
        <w:numPr>
          <w:ilvl w:val="0"/>
          <w:numId w:val="15"/>
        </w:numPr>
        <w:autoSpaceDE w:val="0"/>
        <w:autoSpaceDN w:val="0"/>
        <w:adjustRightInd w:val="0"/>
        <w:spacing w:line="276" w:lineRule="auto"/>
        <w:jc w:val="both"/>
      </w:pPr>
      <w:r w:rsidRPr="00E75393">
        <w:t>rozwiązywać nierówności kwadra</w:t>
      </w:r>
      <w:r w:rsidR="000753B3">
        <w:t>towe zapisane w postaci ogólnej</w:t>
      </w:r>
    </w:p>
    <w:p w:rsidR="00F97105" w:rsidRPr="00E75393" w:rsidRDefault="00F97105" w:rsidP="001729B1">
      <w:pPr>
        <w:widowControl w:val="0"/>
        <w:numPr>
          <w:ilvl w:val="0"/>
          <w:numId w:val="15"/>
        </w:numPr>
        <w:autoSpaceDE w:val="0"/>
        <w:autoSpaceDN w:val="0"/>
        <w:adjustRightInd w:val="0"/>
        <w:spacing w:line="276" w:lineRule="auto"/>
        <w:jc w:val="both"/>
      </w:pPr>
      <w:r w:rsidRPr="00E75393">
        <w:t>wykorzystywać nierówności kwadratowe d</w:t>
      </w:r>
      <w:r w:rsidR="000753B3">
        <w:t>o wyznaczania dziedziny funkcji</w:t>
      </w:r>
    </w:p>
    <w:p w:rsidR="00F97105" w:rsidRPr="00E75393" w:rsidRDefault="00F97105" w:rsidP="001729B1">
      <w:pPr>
        <w:widowControl w:val="0"/>
        <w:numPr>
          <w:ilvl w:val="0"/>
          <w:numId w:val="15"/>
        </w:numPr>
        <w:autoSpaceDE w:val="0"/>
        <w:autoSpaceDN w:val="0"/>
        <w:adjustRightInd w:val="0"/>
        <w:spacing w:line="276" w:lineRule="auto"/>
        <w:jc w:val="both"/>
      </w:pPr>
      <w:r w:rsidRPr="00E75393">
        <w:t xml:space="preserve">rozwiązywać </w:t>
      </w:r>
      <w:r w:rsidR="000753B3">
        <w:t>układy nierówności kwadratowych</w:t>
      </w:r>
    </w:p>
    <w:p w:rsidR="008C537B" w:rsidRPr="00E75393" w:rsidRDefault="008C537B" w:rsidP="001729B1">
      <w:pPr>
        <w:widowControl w:val="0"/>
        <w:numPr>
          <w:ilvl w:val="0"/>
          <w:numId w:val="15"/>
        </w:numPr>
        <w:autoSpaceDE w:val="0"/>
        <w:autoSpaceDN w:val="0"/>
        <w:adjustRightInd w:val="0"/>
        <w:spacing w:line="276" w:lineRule="auto"/>
        <w:jc w:val="both"/>
      </w:pPr>
      <w:r w:rsidRPr="00E75393">
        <w:t>rysować wykresy funkcji kwadra</w:t>
      </w:r>
      <w:r w:rsidR="000753B3">
        <w:t>towych i opisywać ich własności</w:t>
      </w:r>
    </w:p>
    <w:p w:rsidR="008C537B" w:rsidRPr="00E75393" w:rsidRDefault="008C537B" w:rsidP="001729B1">
      <w:pPr>
        <w:widowControl w:val="0"/>
        <w:numPr>
          <w:ilvl w:val="0"/>
          <w:numId w:val="15"/>
        </w:numPr>
        <w:autoSpaceDE w:val="0"/>
        <w:autoSpaceDN w:val="0"/>
        <w:adjustRightInd w:val="0"/>
        <w:spacing w:line="276" w:lineRule="auto"/>
        <w:jc w:val="both"/>
      </w:pPr>
      <w:r w:rsidRPr="00E75393">
        <w:t>rysować wykresy funkcji kwadratowych określonych w różnych przedziałach różny</w:t>
      </w:r>
      <w:r w:rsidR="000753B3">
        <w:t>mi wzorami</w:t>
      </w:r>
    </w:p>
    <w:p w:rsidR="00F97105" w:rsidRPr="00E75393" w:rsidRDefault="008C537B" w:rsidP="001729B1">
      <w:pPr>
        <w:widowControl w:val="0"/>
        <w:numPr>
          <w:ilvl w:val="0"/>
          <w:numId w:val="15"/>
        </w:numPr>
        <w:autoSpaceDE w:val="0"/>
        <w:autoSpaceDN w:val="0"/>
        <w:adjustRightInd w:val="0"/>
        <w:spacing w:line="276" w:lineRule="auto"/>
        <w:jc w:val="both"/>
      </w:pPr>
      <w:r w:rsidRPr="00E75393">
        <w:t>znajdować brakujące współczynniki funkcji kwadratowej na podstawie ró</w:t>
      </w:r>
      <w:r w:rsidR="000753B3">
        <w:t>żnych informacji o jej wykresie</w:t>
      </w:r>
    </w:p>
    <w:p w:rsidR="008C537B" w:rsidRPr="00E75393" w:rsidRDefault="008C537B" w:rsidP="001729B1">
      <w:pPr>
        <w:widowControl w:val="0"/>
        <w:numPr>
          <w:ilvl w:val="0"/>
          <w:numId w:val="15"/>
        </w:numPr>
        <w:autoSpaceDE w:val="0"/>
        <w:autoSpaceDN w:val="0"/>
        <w:adjustRightInd w:val="0"/>
        <w:spacing w:line="276" w:lineRule="auto"/>
        <w:jc w:val="both"/>
      </w:pPr>
      <w:r w:rsidRPr="00E75393">
        <w:t>podawać wzór funkcji kwadr</w:t>
      </w:r>
      <w:r w:rsidR="000753B3">
        <w:t>atowej na podstawie jej wykresu</w:t>
      </w:r>
    </w:p>
    <w:p w:rsidR="008C537B" w:rsidRPr="00225014" w:rsidRDefault="00321351" w:rsidP="001729B1">
      <w:pPr>
        <w:pStyle w:val="Akapitzlist"/>
        <w:widowControl w:val="0"/>
        <w:numPr>
          <w:ilvl w:val="0"/>
          <w:numId w:val="15"/>
        </w:numPr>
        <w:autoSpaceDE w:val="0"/>
        <w:autoSpaceDN w:val="0"/>
        <w:adjustRightInd w:val="0"/>
        <w:spacing w:line="276" w:lineRule="auto"/>
        <w:jc w:val="both"/>
        <w:rPr>
          <w:bCs/>
          <w:i/>
        </w:rPr>
      </w:pPr>
      <w:r w:rsidRPr="00E75393">
        <w:t xml:space="preserve">odczytywać z wykresu funkcji kwadratowej </w:t>
      </w:r>
      <m:oMath>
        <m:r>
          <w:rPr>
            <w:rFonts w:ascii="Cambria Math" w:hAnsi="Cambria Math"/>
          </w:rPr>
          <m:t>f</m:t>
        </m:r>
      </m:oMath>
      <w:r w:rsidRPr="00E75393">
        <w:t xml:space="preserve"> liczbę rozwiązań równania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m:t>
        </m:r>
      </m:oMath>
      <w:r w:rsidRPr="00E75393">
        <w:t xml:space="preserve"> w zależności od parametru </w:t>
      </w:r>
      <m:oMath>
        <m:r>
          <w:rPr>
            <w:rFonts w:ascii="Cambria Math" w:hAnsi="Cambria Math"/>
          </w:rPr>
          <m:t>m</m:t>
        </m:r>
      </m:oMath>
      <w:r w:rsidRPr="00E75393">
        <w:t xml:space="preserve"> </w:t>
      </w:r>
    </w:p>
    <w:p w:rsidR="00225014" w:rsidRPr="00A71CF9" w:rsidRDefault="00225014" w:rsidP="001729B1">
      <w:pPr>
        <w:pStyle w:val="Akapitzlist"/>
        <w:widowControl w:val="0"/>
        <w:numPr>
          <w:ilvl w:val="0"/>
          <w:numId w:val="15"/>
        </w:numPr>
        <w:autoSpaceDE w:val="0"/>
        <w:autoSpaceDN w:val="0"/>
        <w:adjustRightInd w:val="0"/>
        <w:spacing w:line="276" w:lineRule="auto"/>
        <w:jc w:val="both"/>
        <w:rPr>
          <w:bCs/>
          <w:i/>
        </w:rPr>
      </w:pPr>
      <w:r w:rsidRPr="00A71CF9">
        <w:t>wyprowadzać wzory na współrzędne wierzchołka paraboli</w:t>
      </w:r>
    </w:p>
    <w:p w:rsidR="00225014" w:rsidRPr="00A71CF9" w:rsidRDefault="00225014" w:rsidP="001729B1">
      <w:pPr>
        <w:pStyle w:val="Akapitzlist"/>
        <w:widowControl w:val="0"/>
        <w:numPr>
          <w:ilvl w:val="0"/>
          <w:numId w:val="15"/>
        </w:numPr>
        <w:autoSpaceDE w:val="0"/>
        <w:autoSpaceDN w:val="0"/>
        <w:adjustRightInd w:val="0"/>
        <w:spacing w:line="276" w:lineRule="auto"/>
        <w:jc w:val="both"/>
        <w:rPr>
          <w:bCs/>
          <w:i/>
        </w:rPr>
      </w:pPr>
      <w:r w:rsidRPr="00A71CF9">
        <w:t>sprowadzać na ogólnych danych funkcję kwadratową z postaci ogólnej do postaci kanonicznej</w:t>
      </w:r>
    </w:p>
    <w:p w:rsidR="00225014" w:rsidRPr="00A71CF9" w:rsidRDefault="000B718B" w:rsidP="001729B1">
      <w:pPr>
        <w:pStyle w:val="Akapitzlist"/>
        <w:widowControl w:val="0"/>
        <w:numPr>
          <w:ilvl w:val="0"/>
          <w:numId w:val="15"/>
        </w:numPr>
        <w:autoSpaceDE w:val="0"/>
        <w:autoSpaceDN w:val="0"/>
        <w:adjustRightInd w:val="0"/>
        <w:spacing w:line="276" w:lineRule="auto"/>
        <w:jc w:val="both"/>
        <w:rPr>
          <w:bCs/>
          <w:i/>
        </w:rPr>
      </w:pPr>
      <w:r w:rsidRPr="00A71CF9">
        <w:t>wyprowadza</w:t>
      </w:r>
      <w:r w:rsidR="00225014" w:rsidRPr="00A71CF9">
        <w:t>ć wzory na pierwiastki równania kwadratowego</w:t>
      </w:r>
    </w:p>
    <w:p w:rsidR="00225014" w:rsidRPr="00A71CF9" w:rsidRDefault="00FE2712" w:rsidP="001729B1">
      <w:pPr>
        <w:pStyle w:val="Akapitzlist"/>
        <w:widowControl w:val="0"/>
        <w:numPr>
          <w:ilvl w:val="0"/>
          <w:numId w:val="15"/>
        </w:numPr>
        <w:autoSpaceDE w:val="0"/>
        <w:autoSpaceDN w:val="0"/>
        <w:adjustRightInd w:val="0"/>
        <w:spacing w:line="276" w:lineRule="auto"/>
        <w:jc w:val="both"/>
        <w:rPr>
          <w:bCs/>
          <w:i/>
        </w:rPr>
      </w:pPr>
      <w:r w:rsidRPr="00A71CF9">
        <w:t xml:space="preserve">znajdować na podstawie </w:t>
      </w:r>
      <w:r w:rsidR="00225014" w:rsidRPr="00A71CF9">
        <w:t>zadania tekstowego związek między dwiema</w:t>
      </w:r>
      <w:r w:rsidR="00F53D69" w:rsidRPr="00A71CF9">
        <w:t xml:space="preserve"> </w:t>
      </w:r>
      <w:r w:rsidR="00225014" w:rsidRPr="00A71CF9">
        <w:t>wielkościami, gdy wyraża się on funkcją kwadratową i szk</w:t>
      </w:r>
      <w:r w:rsidR="00F53D69" w:rsidRPr="00A71CF9">
        <w:t>i</w:t>
      </w:r>
      <w:r w:rsidR="00225014" w:rsidRPr="00A71CF9">
        <w:t>cować wykres tej funkcji</w:t>
      </w:r>
      <w:r w:rsidR="00F53D69" w:rsidRPr="00A71CF9">
        <w:t xml:space="preserve"> z uwzględnieniem dziedziny</w:t>
      </w:r>
    </w:p>
    <w:p w:rsidR="00F53D69" w:rsidRPr="00A71CF9" w:rsidRDefault="00F53D69" w:rsidP="001729B1">
      <w:pPr>
        <w:pStyle w:val="Akapitzlist"/>
        <w:widowControl w:val="0"/>
        <w:numPr>
          <w:ilvl w:val="0"/>
          <w:numId w:val="15"/>
        </w:numPr>
        <w:autoSpaceDE w:val="0"/>
        <w:autoSpaceDN w:val="0"/>
        <w:adjustRightInd w:val="0"/>
        <w:spacing w:line="276" w:lineRule="auto"/>
        <w:jc w:val="both"/>
        <w:rPr>
          <w:bCs/>
          <w:i/>
        </w:rPr>
      </w:pPr>
      <w:r w:rsidRPr="00A71CF9">
        <w:t>rozwiązywać zadania o podwyższonym stopniu trudności, dotyczące funkcji kwadratowej.</w:t>
      </w:r>
    </w:p>
    <w:p w:rsidR="00AA07A5" w:rsidRPr="00E75393" w:rsidRDefault="00DB2774" w:rsidP="00DD7D5D">
      <w:pPr>
        <w:spacing w:before="240" w:after="240"/>
        <w:jc w:val="both"/>
        <w:rPr>
          <w:b/>
        </w:rPr>
      </w:pPr>
      <w:r w:rsidRPr="00E75393">
        <w:rPr>
          <w:b/>
        </w:rPr>
        <w:t xml:space="preserve">WIELOMIANY I WYRAŻENIA WYMIERNE (nr z podstawy programowej: </w:t>
      </w:r>
      <w:r w:rsidRPr="000B718B">
        <w:rPr>
          <w:b/>
        </w:rPr>
        <w:t xml:space="preserve">II.1, </w:t>
      </w:r>
      <w:r w:rsidRPr="00E75393">
        <w:rPr>
          <w:b/>
        </w:rPr>
        <w:t xml:space="preserve">II.2, II.3, </w:t>
      </w:r>
      <w:r w:rsidR="00C64F51" w:rsidRPr="00660296">
        <w:rPr>
          <w:b/>
        </w:rPr>
        <w:t>II.4,</w:t>
      </w:r>
      <w:r w:rsidRPr="00E75393">
        <w:rPr>
          <w:b/>
        </w:rPr>
        <w:t xml:space="preserve"> III.1, III.2, III.5,</w:t>
      </w:r>
      <w:r w:rsidR="00660296">
        <w:rPr>
          <w:b/>
        </w:rPr>
        <w:t xml:space="preserve"> </w:t>
      </w:r>
      <w:r w:rsidRPr="00E75393">
        <w:rPr>
          <w:b/>
        </w:rPr>
        <w:t>V.1, V.2</w:t>
      </w:r>
      <w:r w:rsidR="009E0D3A" w:rsidRPr="00E75393">
        <w:rPr>
          <w:b/>
        </w:rPr>
        <w:t>)</w:t>
      </w:r>
    </w:p>
    <w:p w:rsidR="001B3A69" w:rsidRPr="00E75393" w:rsidRDefault="001B3A69" w:rsidP="00E75393">
      <w:pPr>
        <w:spacing w:after="120"/>
        <w:rPr>
          <w:bCs/>
          <w:i/>
        </w:rPr>
      </w:pPr>
      <w:r w:rsidRPr="00E75393">
        <w:rPr>
          <w:bCs/>
          <w:i/>
        </w:rPr>
        <w:t xml:space="preserve">Uczeń prezentuje opanowanie umiejętności rozwiązując zadania, w których potrafi: </w:t>
      </w:r>
    </w:p>
    <w:p w:rsidR="008B2CF4" w:rsidRPr="00E75393" w:rsidRDefault="008B2CF4" w:rsidP="001729B1">
      <w:pPr>
        <w:widowControl w:val="0"/>
        <w:numPr>
          <w:ilvl w:val="0"/>
          <w:numId w:val="21"/>
        </w:numPr>
        <w:autoSpaceDE w:val="0"/>
        <w:autoSpaceDN w:val="0"/>
        <w:adjustRightInd w:val="0"/>
        <w:spacing w:line="276" w:lineRule="auto"/>
        <w:jc w:val="both"/>
      </w:pPr>
      <w:r w:rsidRPr="00E75393">
        <w:t>zapisywać wielomiany o danych współczynnikach i wypisywać współczynniki danych wielomianów</w:t>
      </w:r>
    </w:p>
    <w:p w:rsidR="008B2CF4" w:rsidRPr="00E75393" w:rsidRDefault="008B2CF4" w:rsidP="001729B1">
      <w:pPr>
        <w:widowControl w:val="0"/>
        <w:numPr>
          <w:ilvl w:val="0"/>
          <w:numId w:val="21"/>
        </w:numPr>
        <w:autoSpaceDE w:val="0"/>
        <w:autoSpaceDN w:val="0"/>
        <w:adjustRightInd w:val="0"/>
        <w:spacing w:line="276" w:lineRule="auto"/>
        <w:jc w:val="both"/>
      </w:pPr>
      <w:r w:rsidRPr="00E75393">
        <w:t>określać stopień wielomianu</w:t>
      </w:r>
    </w:p>
    <w:p w:rsidR="008B2CF4" w:rsidRPr="00E75393" w:rsidRDefault="008B2CF4" w:rsidP="001729B1">
      <w:pPr>
        <w:widowControl w:val="0"/>
        <w:numPr>
          <w:ilvl w:val="0"/>
          <w:numId w:val="21"/>
        </w:numPr>
        <w:autoSpaceDE w:val="0"/>
        <w:autoSpaceDN w:val="0"/>
        <w:adjustRightInd w:val="0"/>
        <w:spacing w:line="276" w:lineRule="auto"/>
        <w:jc w:val="both"/>
      </w:pPr>
      <w:r w:rsidRPr="00E75393">
        <w:t>obliczać wartość wielomianu dla danych argumentów</w:t>
      </w:r>
    </w:p>
    <w:p w:rsidR="001B3A69" w:rsidRPr="009224FA" w:rsidRDefault="008B2CF4" w:rsidP="001729B1">
      <w:pPr>
        <w:widowControl w:val="0"/>
        <w:numPr>
          <w:ilvl w:val="0"/>
          <w:numId w:val="21"/>
        </w:numPr>
        <w:autoSpaceDE w:val="0"/>
        <w:autoSpaceDN w:val="0"/>
        <w:adjustRightInd w:val="0"/>
        <w:spacing w:line="276" w:lineRule="auto"/>
        <w:jc w:val="both"/>
      </w:pPr>
      <w:r w:rsidRPr="009224FA">
        <w:t>wyznaczać wartości parametrów tak, aby dwa wielomiany były równe</w:t>
      </w:r>
    </w:p>
    <w:p w:rsidR="008B2CF4" w:rsidRPr="00E75393" w:rsidRDefault="008B2CF4" w:rsidP="001729B1">
      <w:pPr>
        <w:widowControl w:val="0"/>
        <w:numPr>
          <w:ilvl w:val="0"/>
          <w:numId w:val="21"/>
        </w:numPr>
        <w:autoSpaceDE w:val="0"/>
        <w:autoSpaceDN w:val="0"/>
        <w:adjustRightInd w:val="0"/>
        <w:spacing w:line="276" w:lineRule="auto"/>
        <w:jc w:val="both"/>
      </w:pPr>
      <w:r w:rsidRPr="00E75393">
        <w:t>wyznaczać współczynniki wielomianu tak, aby był spełniony dany warunek</w:t>
      </w:r>
    </w:p>
    <w:p w:rsidR="008B2CF4" w:rsidRPr="00E75393" w:rsidRDefault="008B2CF4" w:rsidP="001729B1">
      <w:pPr>
        <w:widowControl w:val="0"/>
        <w:numPr>
          <w:ilvl w:val="0"/>
          <w:numId w:val="21"/>
        </w:numPr>
        <w:autoSpaceDE w:val="0"/>
        <w:autoSpaceDN w:val="0"/>
        <w:adjustRightInd w:val="0"/>
        <w:spacing w:line="276" w:lineRule="auto"/>
        <w:jc w:val="both"/>
      </w:pPr>
      <w:r w:rsidRPr="00E75393">
        <w:t>dodawać i odejmować wielomiany</w:t>
      </w:r>
    </w:p>
    <w:p w:rsidR="008B2CF4" w:rsidRPr="00E75393" w:rsidRDefault="008B2CF4" w:rsidP="001729B1">
      <w:pPr>
        <w:widowControl w:val="0"/>
        <w:numPr>
          <w:ilvl w:val="0"/>
          <w:numId w:val="21"/>
        </w:numPr>
        <w:autoSpaceDE w:val="0"/>
        <w:autoSpaceDN w:val="0"/>
        <w:adjustRightInd w:val="0"/>
        <w:spacing w:line="276" w:lineRule="auto"/>
        <w:jc w:val="both"/>
      </w:pPr>
      <w:r w:rsidRPr="00E75393">
        <w:t>mnożyć wielomiany, określać stopień iloczynu wielomianów</w:t>
      </w:r>
    </w:p>
    <w:p w:rsidR="008B2CF4" w:rsidRPr="00E75393" w:rsidRDefault="008B2CF4" w:rsidP="001729B1">
      <w:pPr>
        <w:pStyle w:val="Akapitzlist"/>
        <w:widowControl w:val="0"/>
        <w:numPr>
          <w:ilvl w:val="0"/>
          <w:numId w:val="21"/>
        </w:numPr>
        <w:tabs>
          <w:tab w:val="clear" w:pos="360"/>
          <w:tab w:val="num" w:pos="720"/>
        </w:tabs>
        <w:autoSpaceDE w:val="0"/>
        <w:autoSpaceDN w:val="0"/>
        <w:adjustRightInd w:val="0"/>
        <w:spacing w:line="276" w:lineRule="auto"/>
        <w:jc w:val="both"/>
      </w:pPr>
      <w:r w:rsidRPr="00E75393">
        <w:t>wyznaczać stopień wielomianu w zależności od wartości parametrów</w:t>
      </w:r>
    </w:p>
    <w:p w:rsidR="008B2CF4" w:rsidRPr="00E75393" w:rsidRDefault="008B2CF4" w:rsidP="001729B1">
      <w:pPr>
        <w:widowControl w:val="0"/>
        <w:numPr>
          <w:ilvl w:val="0"/>
          <w:numId w:val="21"/>
        </w:numPr>
        <w:autoSpaceDE w:val="0"/>
        <w:autoSpaceDN w:val="0"/>
        <w:adjustRightInd w:val="0"/>
        <w:spacing w:line="276" w:lineRule="auto"/>
        <w:jc w:val="both"/>
      </w:pPr>
      <w:r w:rsidRPr="00E75393">
        <w:t>sprawdzać, czy dana liczba jest pierwiastkiem wielomianu</w:t>
      </w:r>
    </w:p>
    <w:p w:rsidR="008B2CF4" w:rsidRPr="00E75393" w:rsidRDefault="008B2CF4" w:rsidP="001729B1">
      <w:pPr>
        <w:widowControl w:val="0"/>
        <w:numPr>
          <w:ilvl w:val="0"/>
          <w:numId w:val="21"/>
        </w:numPr>
        <w:autoSpaceDE w:val="0"/>
        <w:autoSpaceDN w:val="0"/>
        <w:adjustRightInd w:val="0"/>
        <w:spacing w:line="276" w:lineRule="auto"/>
        <w:jc w:val="both"/>
      </w:pPr>
      <w:r w:rsidRPr="00E75393">
        <w:t>odczytywać pierwiastki wielomianu z jego postaci iloczynowej</w:t>
      </w:r>
    </w:p>
    <w:p w:rsidR="008B2CF4" w:rsidRPr="00E75393" w:rsidRDefault="008B2CF4" w:rsidP="001729B1">
      <w:pPr>
        <w:widowControl w:val="0"/>
        <w:numPr>
          <w:ilvl w:val="0"/>
          <w:numId w:val="21"/>
        </w:numPr>
        <w:autoSpaceDE w:val="0"/>
        <w:autoSpaceDN w:val="0"/>
        <w:adjustRightInd w:val="0"/>
        <w:spacing w:line="276" w:lineRule="auto"/>
        <w:jc w:val="both"/>
      </w:pPr>
      <w:r w:rsidRPr="00E75393">
        <w:t>podawać przykłady wielomianów, mając dane ich pierwiastki</w:t>
      </w:r>
    </w:p>
    <w:p w:rsidR="008B2CF4" w:rsidRPr="00E75393" w:rsidRDefault="008B2CF4" w:rsidP="001729B1">
      <w:pPr>
        <w:widowControl w:val="0"/>
        <w:numPr>
          <w:ilvl w:val="0"/>
          <w:numId w:val="21"/>
        </w:numPr>
        <w:autoSpaceDE w:val="0"/>
        <w:autoSpaceDN w:val="0"/>
        <w:adjustRightInd w:val="0"/>
        <w:spacing w:line="276" w:lineRule="auto"/>
        <w:jc w:val="both"/>
      </w:pPr>
      <w:r w:rsidRPr="00E75393">
        <w:t>rozkładać wielomiany na czynniki z wykorzystaniem wzorów skróconego mnożenia</w:t>
      </w:r>
    </w:p>
    <w:p w:rsidR="00CD607E" w:rsidRPr="00660296" w:rsidRDefault="00CD607E" w:rsidP="001729B1">
      <w:pPr>
        <w:widowControl w:val="0"/>
        <w:numPr>
          <w:ilvl w:val="0"/>
          <w:numId w:val="21"/>
        </w:numPr>
        <w:autoSpaceDE w:val="0"/>
        <w:autoSpaceDN w:val="0"/>
        <w:adjustRightInd w:val="0"/>
        <w:spacing w:line="276" w:lineRule="auto"/>
        <w:jc w:val="both"/>
      </w:pPr>
      <w:r w:rsidRPr="00660296">
        <w:t>rozwiązywać równania wielomianowe postaci W(x)</w:t>
      </w:r>
      <w:r w:rsidR="002A32D3">
        <w:t xml:space="preserve"> </w:t>
      </w:r>
      <w:r w:rsidRPr="00660296">
        <w:t>=</w:t>
      </w:r>
      <w:r w:rsidR="002A32D3">
        <w:t xml:space="preserve"> </w:t>
      </w:r>
      <w:r w:rsidRPr="00660296">
        <w:t>0 dla wielomianów doprowadzonych do postaci iloczynowej</w:t>
      </w:r>
    </w:p>
    <w:p w:rsidR="008B2CF4" w:rsidRPr="00E75393" w:rsidRDefault="008B2CF4" w:rsidP="001729B1">
      <w:pPr>
        <w:widowControl w:val="0"/>
        <w:numPr>
          <w:ilvl w:val="0"/>
          <w:numId w:val="21"/>
        </w:numPr>
        <w:autoSpaceDE w:val="0"/>
        <w:autoSpaceDN w:val="0"/>
        <w:adjustRightInd w:val="0"/>
        <w:spacing w:line="276" w:lineRule="auto"/>
        <w:jc w:val="both"/>
      </w:pPr>
      <w:r w:rsidRPr="00E75393">
        <w:t>stosować równania wielomianowe w zadaniach tekstowych</w:t>
      </w:r>
    </w:p>
    <w:p w:rsidR="00C11BBF" w:rsidRPr="00E75393" w:rsidRDefault="00C11BBF" w:rsidP="001729B1">
      <w:pPr>
        <w:widowControl w:val="0"/>
        <w:numPr>
          <w:ilvl w:val="0"/>
          <w:numId w:val="21"/>
        </w:numPr>
        <w:autoSpaceDE w:val="0"/>
        <w:autoSpaceDN w:val="0"/>
        <w:adjustRightInd w:val="0"/>
        <w:spacing w:line="276" w:lineRule="auto"/>
        <w:jc w:val="both"/>
      </w:pPr>
      <w:r w:rsidRPr="00E75393">
        <w:t>wykonywać działania na wielomianach wielu zmiennych</w:t>
      </w:r>
    </w:p>
    <w:p w:rsidR="00C11BBF" w:rsidRPr="00E75393" w:rsidRDefault="00C11BBF" w:rsidP="001729B1">
      <w:pPr>
        <w:widowControl w:val="0"/>
        <w:numPr>
          <w:ilvl w:val="0"/>
          <w:numId w:val="21"/>
        </w:numPr>
        <w:autoSpaceDE w:val="0"/>
        <w:autoSpaceDN w:val="0"/>
        <w:adjustRightInd w:val="0"/>
        <w:spacing w:line="276" w:lineRule="auto"/>
        <w:jc w:val="both"/>
      </w:pPr>
      <w:r w:rsidRPr="00E75393">
        <w:t>określać stopień wielomianu wielu zmiennych</w:t>
      </w:r>
    </w:p>
    <w:p w:rsidR="00C11BBF" w:rsidRPr="00E75393" w:rsidRDefault="00C11BBF" w:rsidP="001729B1">
      <w:pPr>
        <w:widowControl w:val="0"/>
        <w:numPr>
          <w:ilvl w:val="0"/>
          <w:numId w:val="21"/>
        </w:numPr>
        <w:autoSpaceDE w:val="0"/>
        <w:autoSpaceDN w:val="0"/>
        <w:adjustRightInd w:val="0"/>
        <w:spacing w:line="276" w:lineRule="auto"/>
        <w:jc w:val="both"/>
      </w:pPr>
      <w:r w:rsidRPr="00E75393">
        <w:t>obliczać wartość wielomianu wielu zmiennych dla danych wartości tych zmiennych</w:t>
      </w:r>
    </w:p>
    <w:p w:rsidR="00C11BBF" w:rsidRPr="00E75393" w:rsidRDefault="00C11BBF" w:rsidP="001729B1">
      <w:pPr>
        <w:widowControl w:val="0"/>
        <w:numPr>
          <w:ilvl w:val="0"/>
          <w:numId w:val="21"/>
        </w:numPr>
        <w:autoSpaceDE w:val="0"/>
        <w:autoSpaceDN w:val="0"/>
        <w:adjustRightInd w:val="0"/>
        <w:spacing w:line="276" w:lineRule="auto"/>
        <w:jc w:val="both"/>
      </w:pPr>
      <w:r w:rsidRPr="00E75393">
        <w:t>określać dziedzinę wyrażenia wymiernego</w:t>
      </w:r>
    </w:p>
    <w:p w:rsidR="00C11BBF" w:rsidRPr="00E75393" w:rsidRDefault="00C11BBF" w:rsidP="001729B1">
      <w:pPr>
        <w:widowControl w:val="0"/>
        <w:numPr>
          <w:ilvl w:val="0"/>
          <w:numId w:val="21"/>
        </w:numPr>
        <w:autoSpaceDE w:val="0"/>
        <w:autoSpaceDN w:val="0"/>
        <w:adjustRightInd w:val="0"/>
        <w:spacing w:line="276" w:lineRule="auto"/>
        <w:jc w:val="both"/>
      </w:pPr>
      <w:r w:rsidRPr="00E75393">
        <w:t>skracać i rozszerzać wyrażenia wymierne</w:t>
      </w:r>
    </w:p>
    <w:p w:rsidR="00C11BBF" w:rsidRPr="00E75393" w:rsidRDefault="00C11BBF" w:rsidP="001729B1">
      <w:pPr>
        <w:widowControl w:val="0"/>
        <w:numPr>
          <w:ilvl w:val="0"/>
          <w:numId w:val="21"/>
        </w:numPr>
        <w:autoSpaceDE w:val="0"/>
        <w:autoSpaceDN w:val="0"/>
        <w:adjustRightInd w:val="0"/>
        <w:spacing w:line="276" w:lineRule="auto"/>
        <w:jc w:val="both"/>
      </w:pPr>
      <w:r w:rsidRPr="00E75393">
        <w:t>sprowadzać wyrażenia wymierne do wspólnego mianownika</w:t>
      </w:r>
    </w:p>
    <w:p w:rsidR="00C11BBF" w:rsidRPr="00E75393" w:rsidRDefault="00C11BBF" w:rsidP="001729B1">
      <w:pPr>
        <w:widowControl w:val="0"/>
        <w:numPr>
          <w:ilvl w:val="0"/>
          <w:numId w:val="21"/>
        </w:numPr>
        <w:autoSpaceDE w:val="0"/>
        <w:autoSpaceDN w:val="0"/>
        <w:adjustRightInd w:val="0"/>
        <w:spacing w:line="276" w:lineRule="auto"/>
        <w:jc w:val="both"/>
      </w:pPr>
      <w:r w:rsidRPr="00E75393">
        <w:lastRenderedPageBreak/>
        <w:t>znajdować (w prostych przypadkach) wszystkie pary liczb całkowitych spełniające równanie z dwiema niewiadomymi</w:t>
      </w:r>
    </w:p>
    <w:p w:rsidR="00C11BBF" w:rsidRPr="00E75393" w:rsidRDefault="00C11BBF" w:rsidP="001729B1">
      <w:pPr>
        <w:widowControl w:val="0"/>
        <w:numPr>
          <w:ilvl w:val="0"/>
          <w:numId w:val="21"/>
        </w:numPr>
        <w:autoSpaceDE w:val="0"/>
        <w:autoSpaceDN w:val="0"/>
        <w:adjustRightInd w:val="0"/>
        <w:spacing w:line="276" w:lineRule="auto"/>
        <w:jc w:val="both"/>
      </w:pPr>
      <w:r w:rsidRPr="00E75393">
        <w:t>stosować własności wielomianów wielu zmiennych w zadaniach na dowodzenie</w:t>
      </w:r>
    </w:p>
    <w:p w:rsidR="00C11BBF" w:rsidRPr="00E75393" w:rsidRDefault="00C11BBF" w:rsidP="001729B1">
      <w:pPr>
        <w:widowControl w:val="0"/>
        <w:numPr>
          <w:ilvl w:val="0"/>
          <w:numId w:val="21"/>
        </w:numPr>
        <w:autoSpaceDE w:val="0"/>
        <w:autoSpaceDN w:val="0"/>
        <w:adjustRightInd w:val="0"/>
        <w:spacing w:line="276" w:lineRule="auto"/>
        <w:jc w:val="both"/>
      </w:pPr>
      <w:r w:rsidRPr="00E75393">
        <w:t>mnożyć i dzielić wyrażenia wymierne</w:t>
      </w:r>
    </w:p>
    <w:p w:rsidR="00C11BBF" w:rsidRPr="00C64F51" w:rsidRDefault="00C11BBF" w:rsidP="001729B1">
      <w:pPr>
        <w:widowControl w:val="0"/>
        <w:numPr>
          <w:ilvl w:val="0"/>
          <w:numId w:val="21"/>
        </w:numPr>
        <w:autoSpaceDE w:val="0"/>
        <w:autoSpaceDN w:val="0"/>
        <w:adjustRightInd w:val="0"/>
        <w:spacing w:line="276" w:lineRule="auto"/>
        <w:jc w:val="both"/>
      </w:pPr>
      <w:r w:rsidRPr="00C64F51">
        <w:t>wykonywać wieloetapowe działania na wyrażeniach wymiernych</w:t>
      </w:r>
    </w:p>
    <w:p w:rsidR="00C11BBF" w:rsidRPr="00E75393" w:rsidRDefault="00C11BBF" w:rsidP="001729B1">
      <w:pPr>
        <w:widowControl w:val="0"/>
        <w:numPr>
          <w:ilvl w:val="0"/>
          <w:numId w:val="21"/>
        </w:numPr>
        <w:autoSpaceDE w:val="0"/>
        <w:autoSpaceDN w:val="0"/>
        <w:adjustRightInd w:val="0"/>
        <w:spacing w:line="276" w:lineRule="auto"/>
        <w:jc w:val="both"/>
      </w:pPr>
      <w:r w:rsidRPr="00E75393">
        <w:t>rozwiązywać równania wymierne prowadzące do równań liniowych lub kwadratowych</w:t>
      </w:r>
    </w:p>
    <w:p w:rsidR="00C11BBF" w:rsidRPr="00E75393" w:rsidRDefault="00C11BBF" w:rsidP="001729B1">
      <w:pPr>
        <w:widowControl w:val="0"/>
        <w:numPr>
          <w:ilvl w:val="0"/>
          <w:numId w:val="21"/>
        </w:numPr>
        <w:autoSpaceDE w:val="0"/>
        <w:autoSpaceDN w:val="0"/>
        <w:adjustRightInd w:val="0"/>
        <w:spacing w:line="276" w:lineRule="auto"/>
        <w:jc w:val="both"/>
      </w:pPr>
      <w:r w:rsidRPr="00E75393">
        <w:t>wyznaczać ze wzoru jedną zmienną w zależności od innych zmiennych</w:t>
      </w:r>
    </w:p>
    <w:p w:rsidR="00C11BBF" w:rsidRPr="00E75393" w:rsidRDefault="00C11BBF" w:rsidP="001729B1">
      <w:pPr>
        <w:widowControl w:val="0"/>
        <w:numPr>
          <w:ilvl w:val="0"/>
          <w:numId w:val="21"/>
        </w:numPr>
        <w:autoSpaceDE w:val="0"/>
        <w:autoSpaceDN w:val="0"/>
        <w:adjustRightInd w:val="0"/>
        <w:spacing w:line="276" w:lineRule="auto"/>
        <w:jc w:val="both"/>
      </w:pPr>
      <w:r w:rsidRPr="00E75393">
        <w:t>rozwiązywać zadania tekstowe prowadzące do równań wymiernych (np. dotyczące drogi, prędkości i czasu</w:t>
      </w:r>
      <w:r w:rsidR="004F0D77" w:rsidRPr="00E75393">
        <w:t xml:space="preserve"> oraz wydajności pracy</w:t>
      </w:r>
      <w:r w:rsidRPr="00E75393">
        <w:t>)</w:t>
      </w:r>
      <w:r w:rsidR="001729B1">
        <w:t>.</w:t>
      </w:r>
    </w:p>
    <w:p w:rsidR="00854064" w:rsidRPr="00E75393" w:rsidRDefault="00854064" w:rsidP="00DD7D5D">
      <w:pPr>
        <w:spacing w:before="240" w:after="240"/>
        <w:jc w:val="both"/>
        <w:rPr>
          <w:b/>
        </w:rPr>
      </w:pPr>
      <w:r w:rsidRPr="00E75393">
        <w:rPr>
          <w:b/>
        </w:rPr>
        <w:t>PLANIMETRIA (nr z podstawy programowej: VIII.1, VIII.2, VIII.3, VIII.5, VIII.7, VIII.8, VIII.9, VIII.1</w:t>
      </w:r>
      <w:r w:rsidR="00BB5DAF">
        <w:rPr>
          <w:b/>
        </w:rPr>
        <w:t>1</w:t>
      </w:r>
      <w:r w:rsidRPr="00E75393">
        <w:rPr>
          <w:b/>
        </w:rPr>
        <w:t>)</w:t>
      </w:r>
    </w:p>
    <w:p w:rsidR="00854064" w:rsidRPr="00E75393" w:rsidRDefault="00854064" w:rsidP="00E75393">
      <w:pPr>
        <w:spacing w:after="120"/>
        <w:rPr>
          <w:bCs/>
          <w:i/>
        </w:rPr>
      </w:pPr>
      <w:r w:rsidRPr="00E75393">
        <w:rPr>
          <w:bCs/>
          <w:i/>
        </w:rPr>
        <w:t xml:space="preserve">Uczeń prezentuje opanowanie umiejętności rozwiązując zadania, w których potrafi: </w:t>
      </w:r>
    </w:p>
    <w:p w:rsidR="00854064" w:rsidRPr="00E75393" w:rsidRDefault="00854064" w:rsidP="001729B1">
      <w:pPr>
        <w:pStyle w:val="Nagwek1"/>
        <w:numPr>
          <w:ilvl w:val="0"/>
          <w:numId w:val="17"/>
        </w:numPr>
        <w:spacing w:line="276" w:lineRule="auto"/>
        <w:jc w:val="both"/>
        <w:rPr>
          <w:b w:val="0"/>
          <w:sz w:val="24"/>
          <w:szCs w:val="24"/>
        </w:rPr>
      </w:pPr>
      <w:r w:rsidRPr="00E75393">
        <w:rPr>
          <w:b w:val="0"/>
          <w:sz w:val="24"/>
          <w:szCs w:val="24"/>
        </w:rPr>
        <w:t>wykorzystywać w zadaniach nierówność trójkąta</w:t>
      </w:r>
    </w:p>
    <w:p w:rsidR="00854064" w:rsidRPr="00E75393" w:rsidRDefault="00854064" w:rsidP="001729B1">
      <w:pPr>
        <w:pStyle w:val="Nagwek1"/>
        <w:numPr>
          <w:ilvl w:val="0"/>
          <w:numId w:val="17"/>
        </w:numPr>
        <w:spacing w:line="276" w:lineRule="auto"/>
        <w:jc w:val="both"/>
        <w:rPr>
          <w:b w:val="0"/>
          <w:sz w:val="24"/>
          <w:szCs w:val="24"/>
        </w:rPr>
      </w:pPr>
      <w:r w:rsidRPr="00E75393">
        <w:rPr>
          <w:b w:val="0"/>
          <w:sz w:val="24"/>
          <w:szCs w:val="24"/>
        </w:rPr>
        <w:t>wykorzystywać w zadaniach twierdzenie Pitagorasa i twierdzenie odwrotne do twierdzenia Pitagorasa</w:t>
      </w:r>
    </w:p>
    <w:p w:rsidR="00854064" w:rsidRPr="00E75393" w:rsidRDefault="00854064" w:rsidP="001729B1">
      <w:pPr>
        <w:pStyle w:val="Nagwek1"/>
        <w:numPr>
          <w:ilvl w:val="0"/>
          <w:numId w:val="17"/>
        </w:numPr>
        <w:spacing w:line="276" w:lineRule="auto"/>
        <w:jc w:val="both"/>
        <w:rPr>
          <w:b w:val="0"/>
          <w:sz w:val="24"/>
          <w:szCs w:val="24"/>
        </w:rPr>
      </w:pPr>
      <w:r w:rsidRPr="00E75393">
        <w:rPr>
          <w:b w:val="0"/>
          <w:sz w:val="24"/>
          <w:szCs w:val="24"/>
        </w:rPr>
        <w:t>wykorzystywać w zadaniach własność symetralnej odcinka i własność dwusiecznej kąta</w:t>
      </w:r>
    </w:p>
    <w:p w:rsidR="00854064" w:rsidRPr="00E75393" w:rsidRDefault="00854064" w:rsidP="001729B1">
      <w:pPr>
        <w:pStyle w:val="Akapitzlist"/>
        <w:numPr>
          <w:ilvl w:val="0"/>
          <w:numId w:val="17"/>
        </w:numPr>
        <w:spacing w:line="276" w:lineRule="auto"/>
        <w:jc w:val="both"/>
      </w:pPr>
      <w:r w:rsidRPr="00E75393">
        <w:t>wykonywać elementarne konstrukcje geometryczne, np. symetralnej odcinka, dwusiecznej kąta, prostej równoległej (prostopadłej) do danej przechodzącej przez dany punkt</w:t>
      </w:r>
    </w:p>
    <w:p w:rsidR="00854064" w:rsidRPr="00E75393" w:rsidRDefault="00854064" w:rsidP="001729B1">
      <w:pPr>
        <w:pStyle w:val="Akapitzlist"/>
        <w:numPr>
          <w:ilvl w:val="0"/>
          <w:numId w:val="17"/>
        </w:numPr>
        <w:spacing w:line="276" w:lineRule="auto"/>
        <w:jc w:val="both"/>
      </w:pPr>
      <w:r w:rsidRPr="00E75393">
        <w:t>podawać liczbę osi symetrii i środków symetrii figur geometrycznych</w:t>
      </w:r>
    </w:p>
    <w:p w:rsidR="00854064" w:rsidRPr="00E75393" w:rsidRDefault="00854064" w:rsidP="001729B1">
      <w:pPr>
        <w:pStyle w:val="Nagwek1"/>
        <w:numPr>
          <w:ilvl w:val="0"/>
          <w:numId w:val="17"/>
        </w:numPr>
        <w:spacing w:line="276" w:lineRule="auto"/>
        <w:jc w:val="both"/>
        <w:rPr>
          <w:b w:val="0"/>
          <w:sz w:val="24"/>
          <w:szCs w:val="24"/>
        </w:rPr>
      </w:pPr>
      <w:r w:rsidRPr="00E75393">
        <w:rPr>
          <w:b w:val="0"/>
          <w:sz w:val="24"/>
          <w:szCs w:val="24"/>
        </w:rPr>
        <w:t>określać wzajemne położenie dwóch okręgów</w:t>
      </w:r>
    </w:p>
    <w:p w:rsidR="00854064" w:rsidRPr="006A13DD" w:rsidRDefault="00854064" w:rsidP="001729B1">
      <w:pPr>
        <w:pStyle w:val="Nagwek1"/>
        <w:numPr>
          <w:ilvl w:val="0"/>
          <w:numId w:val="17"/>
        </w:numPr>
        <w:spacing w:line="276" w:lineRule="auto"/>
        <w:jc w:val="both"/>
        <w:rPr>
          <w:b w:val="0"/>
          <w:sz w:val="24"/>
          <w:szCs w:val="24"/>
        </w:rPr>
      </w:pPr>
      <w:r w:rsidRPr="006A13DD">
        <w:rPr>
          <w:b w:val="0"/>
          <w:sz w:val="24"/>
          <w:szCs w:val="24"/>
        </w:rPr>
        <w:t>korzystać z własności okręgów stycznych</w:t>
      </w:r>
    </w:p>
    <w:p w:rsidR="00854064" w:rsidRPr="00E75393" w:rsidRDefault="00854064" w:rsidP="001729B1">
      <w:pPr>
        <w:pStyle w:val="Nagwek1"/>
        <w:numPr>
          <w:ilvl w:val="0"/>
          <w:numId w:val="17"/>
        </w:numPr>
        <w:spacing w:line="276" w:lineRule="auto"/>
        <w:jc w:val="both"/>
        <w:rPr>
          <w:b w:val="0"/>
          <w:sz w:val="24"/>
          <w:szCs w:val="24"/>
        </w:rPr>
      </w:pPr>
      <w:r w:rsidRPr="00E75393">
        <w:rPr>
          <w:b w:val="0"/>
          <w:sz w:val="24"/>
          <w:szCs w:val="24"/>
        </w:rPr>
        <w:t>korzystać z własności stycznej do okręgu</w:t>
      </w:r>
    </w:p>
    <w:p w:rsidR="00854064" w:rsidRPr="00E75393" w:rsidRDefault="00854064" w:rsidP="001729B1">
      <w:pPr>
        <w:pStyle w:val="Nagwek1"/>
        <w:numPr>
          <w:ilvl w:val="0"/>
          <w:numId w:val="17"/>
        </w:numPr>
        <w:spacing w:line="276" w:lineRule="auto"/>
        <w:jc w:val="both"/>
        <w:rPr>
          <w:b w:val="0"/>
          <w:sz w:val="24"/>
          <w:szCs w:val="24"/>
        </w:rPr>
      </w:pPr>
      <w:r w:rsidRPr="00E75393">
        <w:rPr>
          <w:b w:val="0"/>
          <w:sz w:val="24"/>
          <w:szCs w:val="24"/>
        </w:rPr>
        <w:t>określać wzajemne położenie okręgu i prostej</w:t>
      </w:r>
    </w:p>
    <w:p w:rsidR="00854064" w:rsidRPr="00E75393" w:rsidRDefault="00854064" w:rsidP="001729B1">
      <w:pPr>
        <w:pStyle w:val="Nagwek1"/>
        <w:numPr>
          <w:ilvl w:val="0"/>
          <w:numId w:val="17"/>
        </w:numPr>
        <w:spacing w:line="276" w:lineRule="auto"/>
        <w:jc w:val="both"/>
        <w:rPr>
          <w:b w:val="0"/>
          <w:sz w:val="24"/>
          <w:szCs w:val="24"/>
        </w:rPr>
      </w:pPr>
      <w:r w:rsidRPr="00E75393">
        <w:rPr>
          <w:b w:val="0"/>
          <w:sz w:val="24"/>
          <w:szCs w:val="24"/>
        </w:rPr>
        <w:t>korzystać z twierdzenia o odcinkach stycznych</w:t>
      </w:r>
    </w:p>
    <w:p w:rsidR="00854064" w:rsidRPr="00E75393" w:rsidRDefault="00854064" w:rsidP="001729B1">
      <w:pPr>
        <w:pStyle w:val="Akapitzlist"/>
        <w:numPr>
          <w:ilvl w:val="0"/>
          <w:numId w:val="17"/>
        </w:numPr>
        <w:spacing w:line="276" w:lineRule="auto"/>
        <w:jc w:val="both"/>
        <w:rPr>
          <w:bCs/>
        </w:rPr>
      </w:pPr>
      <w:r w:rsidRPr="00E75393">
        <w:t xml:space="preserve">korzystać z własności okręgu wpisanego w trójkąt i okręgu opisanego na trójkącie  </w:t>
      </w:r>
    </w:p>
    <w:p w:rsidR="00854064" w:rsidRPr="00BB5DAF" w:rsidRDefault="00854064" w:rsidP="001729B1">
      <w:pPr>
        <w:pStyle w:val="Akapitzlist"/>
        <w:numPr>
          <w:ilvl w:val="0"/>
          <w:numId w:val="17"/>
        </w:numPr>
        <w:spacing w:line="276" w:lineRule="auto"/>
        <w:jc w:val="both"/>
      </w:pPr>
      <w:r w:rsidRPr="00BB5DAF">
        <w:t>korzystać z własności stycznych do okręgu i własności okręgów stycznych w wieloetapowych zadaniach geometrycznych</w:t>
      </w:r>
    </w:p>
    <w:p w:rsidR="00854064" w:rsidRPr="00E75393" w:rsidRDefault="00854064" w:rsidP="001729B1">
      <w:pPr>
        <w:numPr>
          <w:ilvl w:val="0"/>
          <w:numId w:val="17"/>
        </w:numPr>
        <w:spacing w:line="276" w:lineRule="auto"/>
        <w:jc w:val="both"/>
      </w:pPr>
      <w:r w:rsidRPr="00E75393">
        <w:t>stosować w zadaniach pojęcia kąta środkowego i kąta wpisanego</w:t>
      </w:r>
    </w:p>
    <w:p w:rsidR="00854064" w:rsidRPr="00E75393" w:rsidRDefault="00854064" w:rsidP="001729B1">
      <w:pPr>
        <w:numPr>
          <w:ilvl w:val="0"/>
          <w:numId w:val="17"/>
        </w:numPr>
        <w:spacing w:line="276" w:lineRule="auto"/>
        <w:jc w:val="both"/>
      </w:pPr>
      <w:r w:rsidRPr="00E75393">
        <w:t>stosować w zadaniach twierdzenie o zależności między kątem środkowym a kątem wpisanym opartymi na tym samym łuku</w:t>
      </w:r>
    </w:p>
    <w:p w:rsidR="00854064" w:rsidRPr="00E75393" w:rsidRDefault="00854064" w:rsidP="001729B1">
      <w:pPr>
        <w:numPr>
          <w:ilvl w:val="0"/>
          <w:numId w:val="17"/>
        </w:numPr>
        <w:spacing w:line="276" w:lineRule="auto"/>
        <w:jc w:val="both"/>
      </w:pPr>
      <w:r w:rsidRPr="00E75393">
        <w:t>stosować w zadaniach twierdzenie o równości kątów wpisanych opartych na tym samym łuku</w:t>
      </w:r>
    </w:p>
    <w:p w:rsidR="00854064" w:rsidRPr="00E75393" w:rsidRDefault="00854064" w:rsidP="001729B1">
      <w:pPr>
        <w:numPr>
          <w:ilvl w:val="0"/>
          <w:numId w:val="17"/>
        </w:numPr>
        <w:spacing w:line="276" w:lineRule="auto"/>
        <w:jc w:val="both"/>
      </w:pPr>
      <w:r w:rsidRPr="00E75393">
        <w:t>stosować w zadaniach twierdzenie o kącie wpisanym opartym na średnicy</w:t>
      </w:r>
    </w:p>
    <w:p w:rsidR="00854064" w:rsidRPr="00E75393" w:rsidRDefault="00854064" w:rsidP="001729B1">
      <w:pPr>
        <w:widowControl w:val="0"/>
        <w:numPr>
          <w:ilvl w:val="0"/>
          <w:numId w:val="17"/>
        </w:numPr>
        <w:autoSpaceDE w:val="0"/>
        <w:autoSpaceDN w:val="0"/>
        <w:adjustRightInd w:val="0"/>
        <w:spacing w:line="276" w:lineRule="auto"/>
        <w:jc w:val="both"/>
      </w:pPr>
      <w:r w:rsidRPr="00E75393">
        <w:t>obliczać pola wycinków kołowych i pierścieni kołowych</w:t>
      </w:r>
    </w:p>
    <w:p w:rsidR="00854064" w:rsidRPr="00E75393" w:rsidRDefault="00854064" w:rsidP="001729B1">
      <w:pPr>
        <w:widowControl w:val="0"/>
        <w:numPr>
          <w:ilvl w:val="0"/>
          <w:numId w:val="22"/>
        </w:numPr>
        <w:autoSpaceDE w:val="0"/>
        <w:autoSpaceDN w:val="0"/>
        <w:adjustRightInd w:val="0"/>
        <w:spacing w:line="276" w:lineRule="auto"/>
        <w:jc w:val="both"/>
      </w:pPr>
      <w:r w:rsidRPr="00E75393">
        <w:t>stosować w zadaniach pojęcie kąta, pod którym widać dany odcinek z danego punktu</w:t>
      </w:r>
    </w:p>
    <w:p w:rsidR="00854064" w:rsidRPr="00E75393" w:rsidRDefault="00854064" w:rsidP="001729B1">
      <w:pPr>
        <w:widowControl w:val="0"/>
        <w:numPr>
          <w:ilvl w:val="0"/>
          <w:numId w:val="17"/>
        </w:numPr>
        <w:autoSpaceDE w:val="0"/>
        <w:autoSpaceDN w:val="0"/>
        <w:adjustRightInd w:val="0"/>
        <w:spacing w:line="276" w:lineRule="auto"/>
        <w:jc w:val="both"/>
      </w:pPr>
      <w:r w:rsidRPr="00E75393">
        <w:t>stosować zależność między kątem środkowym i kątem wpisanym w zadaniach o podwyższonym stopniu trudności, np. w zadaniach wymagających dorysowania dodatkowych cięciw albo dostrzeżenia kąta prostego opartego na średnicy</w:t>
      </w:r>
    </w:p>
    <w:p w:rsidR="00903626" w:rsidRPr="00E75393" w:rsidRDefault="00903626" w:rsidP="001729B1">
      <w:pPr>
        <w:numPr>
          <w:ilvl w:val="0"/>
          <w:numId w:val="17"/>
        </w:numPr>
        <w:autoSpaceDE w:val="0"/>
        <w:autoSpaceDN w:val="0"/>
        <w:adjustRightInd w:val="0"/>
        <w:spacing w:line="276" w:lineRule="auto"/>
        <w:jc w:val="both"/>
      </w:pPr>
      <w:r w:rsidRPr="00E75393">
        <w:t>stosować twierdzenie Talesa do obliczania długości odcinków</w:t>
      </w:r>
    </w:p>
    <w:p w:rsidR="00903626" w:rsidRPr="00E75393" w:rsidRDefault="00903626" w:rsidP="001729B1">
      <w:pPr>
        <w:numPr>
          <w:ilvl w:val="0"/>
          <w:numId w:val="17"/>
        </w:numPr>
        <w:autoSpaceDE w:val="0"/>
        <w:autoSpaceDN w:val="0"/>
        <w:adjustRightInd w:val="0"/>
        <w:spacing w:line="276" w:lineRule="auto"/>
        <w:jc w:val="both"/>
      </w:pPr>
      <w:r w:rsidRPr="00E75393">
        <w:t>stosować twierdzenie Talesa w zadaniach konstrukcyjnych</w:t>
      </w:r>
    </w:p>
    <w:p w:rsidR="00903626" w:rsidRPr="00E75393" w:rsidRDefault="00903626" w:rsidP="001729B1">
      <w:pPr>
        <w:pStyle w:val="Akapitzlist"/>
        <w:numPr>
          <w:ilvl w:val="0"/>
          <w:numId w:val="17"/>
        </w:numPr>
        <w:spacing w:line="276" w:lineRule="auto"/>
        <w:jc w:val="both"/>
      </w:pPr>
      <w:r w:rsidRPr="00E75393">
        <w:t>rozwiązywać zadania wymagające wielokrotnego zastosowania twierdzenia Talesa</w:t>
      </w:r>
    </w:p>
    <w:p w:rsidR="00903626" w:rsidRPr="00E75393" w:rsidRDefault="00903626" w:rsidP="001729B1">
      <w:pPr>
        <w:widowControl w:val="0"/>
        <w:numPr>
          <w:ilvl w:val="0"/>
          <w:numId w:val="17"/>
        </w:numPr>
        <w:autoSpaceDE w:val="0"/>
        <w:autoSpaceDN w:val="0"/>
        <w:adjustRightInd w:val="0"/>
        <w:spacing w:line="276" w:lineRule="auto"/>
        <w:jc w:val="both"/>
      </w:pPr>
      <w:r w:rsidRPr="00E75393">
        <w:t>rozwiązywać zadania wymagające zastosowania twierdzenia Talesa osadzone w kontekście praktycznym</w:t>
      </w:r>
    </w:p>
    <w:p w:rsidR="00903626" w:rsidRPr="00976B10" w:rsidRDefault="00903626" w:rsidP="001729B1">
      <w:pPr>
        <w:widowControl w:val="0"/>
        <w:numPr>
          <w:ilvl w:val="0"/>
          <w:numId w:val="17"/>
        </w:numPr>
        <w:autoSpaceDE w:val="0"/>
        <w:autoSpaceDN w:val="0"/>
        <w:adjustRightInd w:val="0"/>
        <w:spacing w:line="276" w:lineRule="auto"/>
        <w:jc w:val="both"/>
      </w:pPr>
      <w:r w:rsidRPr="00976B10">
        <w:lastRenderedPageBreak/>
        <w:t>rozpoznawać figury podobne</w:t>
      </w:r>
    </w:p>
    <w:p w:rsidR="00903626" w:rsidRPr="00976B10" w:rsidRDefault="00903626" w:rsidP="001729B1">
      <w:pPr>
        <w:widowControl w:val="0"/>
        <w:numPr>
          <w:ilvl w:val="0"/>
          <w:numId w:val="17"/>
        </w:numPr>
        <w:autoSpaceDE w:val="0"/>
        <w:autoSpaceDN w:val="0"/>
        <w:adjustRightInd w:val="0"/>
        <w:spacing w:line="276" w:lineRule="auto"/>
        <w:jc w:val="both"/>
      </w:pPr>
      <w:r w:rsidRPr="00976B10">
        <w:t>obliczać długości boków figur podobnych, wykorzystując skalę podobieństwa</w:t>
      </w:r>
    </w:p>
    <w:p w:rsidR="00903626" w:rsidRPr="00BB5DAF" w:rsidRDefault="00903626" w:rsidP="001729B1">
      <w:pPr>
        <w:widowControl w:val="0"/>
        <w:numPr>
          <w:ilvl w:val="0"/>
          <w:numId w:val="17"/>
        </w:numPr>
        <w:autoSpaceDE w:val="0"/>
        <w:autoSpaceDN w:val="0"/>
        <w:adjustRightInd w:val="0"/>
        <w:spacing w:line="276" w:lineRule="auto"/>
        <w:jc w:val="both"/>
      </w:pPr>
      <w:r w:rsidRPr="00BB5DAF">
        <w:t>stosować w zadaniach twierdzenie o stosunku pól figur podobnych</w:t>
      </w:r>
    </w:p>
    <w:p w:rsidR="00903626" w:rsidRPr="00CB4815" w:rsidRDefault="00903626" w:rsidP="001729B1">
      <w:pPr>
        <w:widowControl w:val="0"/>
        <w:numPr>
          <w:ilvl w:val="0"/>
          <w:numId w:val="17"/>
        </w:numPr>
        <w:autoSpaceDE w:val="0"/>
        <w:autoSpaceDN w:val="0"/>
        <w:adjustRightInd w:val="0"/>
        <w:spacing w:line="276" w:lineRule="auto"/>
        <w:jc w:val="both"/>
      </w:pPr>
      <w:r w:rsidRPr="00CB4815">
        <w:t>wykorzystywać podobieństwo figur do obliczania odległości punktów i pól obszarów na mapie o danej skali lub w terenie</w:t>
      </w:r>
    </w:p>
    <w:p w:rsidR="00903626" w:rsidRPr="00E75393" w:rsidRDefault="00903626" w:rsidP="001729B1">
      <w:pPr>
        <w:widowControl w:val="0"/>
        <w:numPr>
          <w:ilvl w:val="0"/>
          <w:numId w:val="17"/>
        </w:numPr>
        <w:autoSpaceDE w:val="0"/>
        <w:autoSpaceDN w:val="0"/>
        <w:adjustRightInd w:val="0"/>
        <w:spacing w:line="276" w:lineRule="auto"/>
        <w:jc w:val="both"/>
      </w:pPr>
      <w:r w:rsidRPr="00E75393">
        <w:t>rozpoznawać trójkąty podobne</w:t>
      </w:r>
    </w:p>
    <w:p w:rsidR="00903626" w:rsidRPr="00E75393" w:rsidRDefault="00903626" w:rsidP="001729B1">
      <w:pPr>
        <w:widowControl w:val="0"/>
        <w:numPr>
          <w:ilvl w:val="0"/>
          <w:numId w:val="17"/>
        </w:numPr>
        <w:autoSpaceDE w:val="0"/>
        <w:autoSpaceDN w:val="0"/>
        <w:adjustRightInd w:val="0"/>
        <w:spacing w:line="276" w:lineRule="auto"/>
        <w:jc w:val="both"/>
      </w:pPr>
      <w:r w:rsidRPr="00E75393">
        <w:t>stosować w zadaniach cechy podobieństwa trójkątów</w:t>
      </w:r>
    </w:p>
    <w:p w:rsidR="00903626" w:rsidRPr="00E75393" w:rsidRDefault="00903626" w:rsidP="001729B1">
      <w:pPr>
        <w:widowControl w:val="0"/>
        <w:numPr>
          <w:ilvl w:val="0"/>
          <w:numId w:val="17"/>
        </w:numPr>
        <w:autoSpaceDE w:val="0"/>
        <w:autoSpaceDN w:val="0"/>
        <w:adjustRightInd w:val="0"/>
        <w:spacing w:line="276" w:lineRule="auto"/>
        <w:jc w:val="both"/>
      </w:pPr>
      <w:r w:rsidRPr="00E75393">
        <w:t>poprawnie zapisywać proporcje boków w trójkątach podobnych</w:t>
      </w:r>
    </w:p>
    <w:p w:rsidR="00903626" w:rsidRPr="00E75393" w:rsidRDefault="00903626" w:rsidP="001729B1">
      <w:pPr>
        <w:widowControl w:val="0"/>
        <w:numPr>
          <w:ilvl w:val="0"/>
          <w:numId w:val="17"/>
        </w:numPr>
        <w:autoSpaceDE w:val="0"/>
        <w:autoSpaceDN w:val="0"/>
        <w:adjustRightInd w:val="0"/>
        <w:spacing w:line="276" w:lineRule="auto"/>
        <w:jc w:val="both"/>
      </w:pPr>
      <w:r w:rsidRPr="00E75393">
        <w:t>stosować w zadaniach twierdzenie o odcinku łączącym środki boków trójkąta</w:t>
      </w:r>
    </w:p>
    <w:p w:rsidR="00903626" w:rsidRPr="00E75393" w:rsidRDefault="00903626" w:rsidP="001729B1">
      <w:pPr>
        <w:widowControl w:val="0"/>
        <w:numPr>
          <w:ilvl w:val="0"/>
          <w:numId w:val="17"/>
        </w:numPr>
        <w:autoSpaceDE w:val="0"/>
        <w:autoSpaceDN w:val="0"/>
        <w:adjustRightInd w:val="0"/>
        <w:spacing w:line="276" w:lineRule="auto"/>
        <w:jc w:val="both"/>
      </w:pPr>
      <w:r w:rsidRPr="00E75393">
        <w:t>stosować w zadaniach własności środkowych trójkąta</w:t>
      </w:r>
    </w:p>
    <w:p w:rsidR="00903626" w:rsidRPr="00BB5DAF" w:rsidRDefault="00903626" w:rsidP="001729B1">
      <w:pPr>
        <w:widowControl w:val="0"/>
        <w:numPr>
          <w:ilvl w:val="0"/>
          <w:numId w:val="17"/>
        </w:numPr>
        <w:autoSpaceDE w:val="0"/>
        <w:autoSpaceDN w:val="0"/>
        <w:adjustRightInd w:val="0"/>
        <w:spacing w:line="276" w:lineRule="auto"/>
        <w:jc w:val="both"/>
      </w:pPr>
      <w:r w:rsidRPr="00BB5DAF">
        <w:t>stosować wzory na promień okręgu opisanego na trójkącie równobocznym i promień okręgu wpisanego w trójkąt równoboczny</w:t>
      </w:r>
    </w:p>
    <w:p w:rsidR="00903626" w:rsidRPr="00E75393" w:rsidRDefault="00903626" w:rsidP="001729B1">
      <w:pPr>
        <w:widowControl w:val="0"/>
        <w:numPr>
          <w:ilvl w:val="0"/>
          <w:numId w:val="17"/>
        </w:numPr>
        <w:autoSpaceDE w:val="0"/>
        <w:autoSpaceDN w:val="0"/>
        <w:adjustRightInd w:val="0"/>
        <w:spacing w:line="276" w:lineRule="auto"/>
        <w:jc w:val="both"/>
      </w:pPr>
      <w:r w:rsidRPr="00E75393">
        <w:t>stosować w zadaniach twierdzenie o wysokości trójkąta prostokątnego poprowadzonej z wierzchołka kąta prostego</w:t>
      </w:r>
    </w:p>
    <w:p w:rsidR="00903626" w:rsidRPr="00E75393" w:rsidRDefault="00903626" w:rsidP="001729B1">
      <w:pPr>
        <w:widowControl w:val="0"/>
        <w:numPr>
          <w:ilvl w:val="0"/>
          <w:numId w:val="17"/>
        </w:numPr>
        <w:autoSpaceDE w:val="0"/>
        <w:autoSpaceDN w:val="0"/>
        <w:adjustRightInd w:val="0"/>
        <w:spacing w:line="276" w:lineRule="auto"/>
        <w:jc w:val="both"/>
      </w:pPr>
      <w:r w:rsidRPr="00E75393">
        <w:t>stosować podobieństwo trójkątów w zadaniach wieloetapowych, np. wymagających poprowadzenia dodatkowych odcinków i dostrzeżenia trójkątów podobnych</w:t>
      </w:r>
    </w:p>
    <w:p w:rsidR="00903626" w:rsidRPr="00E75393" w:rsidRDefault="00903626" w:rsidP="001729B1">
      <w:pPr>
        <w:widowControl w:val="0"/>
        <w:numPr>
          <w:ilvl w:val="0"/>
          <w:numId w:val="17"/>
        </w:numPr>
        <w:autoSpaceDE w:val="0"/>
        <w:autoSpaceDN w:val="0"/>
        <w:adjustRightInd w:val="0"/>
        <w:spacing w:line="276" w:lineRule="auto"/>
        <w:jc w:val="both"/>
      </w:pPr>
      <w:r w:rsidRPr="00E75393">
        <w:t>rozwiązywać zadania łączące podobieństwo trójkątów i kąty związane z okręgiem</w:t>
      </w:r>
    </w:p>
    <w:p w:rsidR="00903626" w:rsidRDefault="00903626" w:rsidP="001729B1">
      <w:pPr>
        <w:widowControl w:val="0"/>
        <w:numPr>
          <w:ilvl w:val="0"/>
          <w:numId w:val="17"/>
        </w:numPr>
        <w:autoSpaceDE w:val="0"/>
        <w:autoSpaceDN w:val="0"/>
        <w:adjustRightInd w:val="0"/>
        <w:spacing w:line="276" w:lineRule="auto"/>
        <w:jc w:val="both"/>
      </w:pPr>
      <w:r w:rsidRPr="00E75393">
        <w:t>korzystać z podobieństwa trójkątów w zadaniach na dowodzenie</w:t>
      </w:r>
    </w:p>
    <w:p w:rsidR="00CB4815" w:rsidRPr="00BB5DAF" w:rsidRDefault="00CB4815" w:rsidP="001729B1">
      <w:pPr>
        <w:widowControl w:val="0"/>
        <w:numPr>
          <w:ilvl w:val="0"/>
          <w:numId w:val="17"/>
        </w:numPr>
        <w:autoSpaceDE w:val="0"/>
        <w:autoSpaceDN w:val="0"/>
        <w:adjustRightInd w:val="0"/>
        <w:spacing w:line="276" w:lineRule="auto"/>
        <w:jc w:val="both"/>
      </w:pPr>
      <w:r w:rsidRPr="00BB5DAF">
        <w:t>korzystać z własności okręgów w wieloetapowych zadaniach geometrycznych</w:t>
      </w:r>
    </w:p>
    <w:p w:rsidR="00CB4815" w:rsidRPr="00BB5DAF" w:rsidRDefault="00CB4815" w:rsidP="001729B1">
      <w:pPr>
        <w:widowControl w:val="0"/>
        <w:numPr>
          <w:ilvl w:val="0"/>
          <w:numId w:val="17"/>
        </w:numPr>
        <w:autoSpaceDE w:val="0"/>
        <w:autoSpaceDN w:val="0"/>
        <w:adjustRightInd w:val="0"/>
        <w:spacing w:line="276" w:lineRule="auto"/>
        <w:jc w:val="both"/>
      </w:pPr>
      <w:r w:rsidRPr="00BB5DAF">
        <w:t>udowodnić twierdzenie o kącie środkowym i kącie wpisanym opartych na tym samym łuku</w:t>
      </w:r>
    </w:p>
    <w:p w:rsidR="00CB4815" w:rsidRPr="00BB5DAF" w:rsidRDefault="00CB4815" w:rsidP="001729B1">
      <w:pPr>
        <w:widowControl w:val="0"/>
        <w:numPr>
          <w:ilvl w:val="0"/>
          <w:numId w:val="17"/>
        </w:numPr>
        <w:autoSpaceDE w:val="0"/>
        <w:autoSpaceDN w:val="0"/>
        <w:adjustRightInd w:val="0"/>
        <w:spacing w:line="276" w:lineRule="auto"/>
        <w:jc w:val="both"/>
      </w:pPr>
      <w:r w:rsidRPr="00BB5DAF">
        <w:t>udowodnić twierdzenie Talesa</w:t>
      </w:r>
    </w:p>
    <w:p w:rsidR="00BB5DAF" w:rsidRPr="00BB5DAF" w:rsidRDefault="00BB5DAF" w:rsidP="001729B1">
      <w:pPr>
        <w:widowControl w:val="0"/>
        <w:numPr>
          <w:ilvl w:val="0"/>
          <w:numId w:val="17"/>
        </w:numPr>
        <w:autoSpaceDE w:val="0"/>
        <w:autoSpaceDN w:val="0"/>
        <w:adjustRightInd w:val="0"/>
        <w:spacing w:line="276" w:lineRule="auto"/>
        <w:jc w:val="both"/>
      </w:pPr>
      <w:r w:rsidRPr="00BB5DAF">
        <w:t>udowodnić twierdzenie odwrotne do twierdzenia Pitagorasa</w:t>
      </w:r>
    </w:p>
    <w:p w:rsidR="00CB4815" w:rsidRPr="00BB5DAF" w:rsidRDefault="00CB4815" w:rsidP="001729B1">
      <w:pPr>
        <w:widowControl w:val="0"/>
        <w:numPr>
          <w:ilvl w:val="0"/>
          <w:numId w:val="17"/>
        </w:numPr>
        <w:autoSpaceDE w:val="0"/>
        <w:autoSpaceDN w:val="0"/>
        <w:adjustRightInd w:val="0"/>
        <w:spacing w:line="276" w:lineRule="auto"/>
        <w:jc w:val="both"/>
      </w:pPr>
      <w:r w:rsidRPr="00BB5DAF">
        <w:t>udowodnić twierdzenie o odcinkach łączących środki boków w trójkącie</w:t>
      </w:r>
    </w:p>
    <w:p w:rsidR="00CB4815" w:rsidRPr="00BB5DAF" w:rsidRDefault="00CB4815" w:rsidP="001729B1">
      <w:pPr>
        <w:widowControl w:val="0"/>
        <w:numPr>
          <w:ilvl w:val="0"/>
          <w:numId w:val="17"/>
        </w:numPr>
        <w:autoSpaceDE w:val="0"/>
        <w:autoSpaceDN w:val="0"/>
        <w:adjustRightInd w:val="0"/>
        <w:spacing w:line="276" w:lineRule="auto"/>
        <w:jc w:val="both"/>
      </w:pPr>
      <w:r w:rsidRPr="00BB5DAF">
        <w:t>stosować własności okręgów i trójkątów w zadaniach wieloetapowych np. wymagających</w:t>
      </w:r>
      <w:r w:rsidR="0038308C" w:rsidRPr="00BB5DAF">
        <w:t xml:space="preserve"> poprowadzenia dodatkowych odcinków i dostrzeżenia kątów wpisanych opartych na tym samym łuku lub trójkątów podobnych</w:t>
      </w:r>
    </w:p>
    <w:p w:rsidR="0038308C" w:rsidRPr="00BB5DAF" w:rsidRDefault="0038308C" w:rsidP="001729B1">
      <w:pPr>
        <w:widowControl w:val="0"/>
        <w:numPr>
          <w:ilvl w:val="0"/>
          <w:numId w:val="17"/>
        </w:numPr>
        <w:autoSpaceDE w:val="0"/>
        <w:autoSpaceDN w:val="0"/>
        <w:adjustRightInd w:val="0"/>
        <w:spacing w:line="276" w:lineRule="auto"/>
        <w:jc w:val="both"/>
      </w:pPr>
      <w:r w:rsidRPr="00BB5DAF">
        <w:t>rozwiązywać trudniejsze zadania konstrukcyjne (np. konstruować styczną do okręgu z punktu leżącego poza tym okręgiem lub konstruować odcinek o długości będącej średnią geometryczną dwóch danych odcinków) i udowadniać poprawność takich konstrukcji.</w:t>
      </w:r>
    </w:p>
    <w:p w:rsidR="00152854" w:rsidRPr="00E75393" w:rsidRDefault="00152854" w:rsidP="00DD7D5D">
      <w:pPr>
        <w:spacing w:before="240" w:after="240"/>
        <w:jc w:val="both"/>
        <w:rPr>
          <w:b/>
        </w:rPr>
      </w:pPr>
      <w:r w:rsidRPr="00E75393">
        <w:rPr>
          <w:b/>
        </w:rPr>
        <w:t>FUNKCJE TRYGONOMETRYCZNE (nr z podstawy programowej: VII.1, VII.2, VII.3, VII.4)</w:t>
      </w:r>
    </w:p>
    <w:p w:rsidR="00152854" w:rsidRPr="00E75393" w:rsidRDefault="00152854" w:rsidP="00E75393">
      <w:pPr>
        <w:spacing w:after="120"/>
        <w:rPr>
          <w:bCs/>
          <w:i/>
        </w:rPr>
      </w:pPr>
      <w:r w:rsidRPr="00E75393">
        <w:rPr>
          <w:bCs/>
          <w:i/>
        </w:rPr>
        <w:t xml:space="preserve">Uczeń prezentuje opanowanie umiejętności rozwiązując zadania, w których potrafi: </w:t>
      </w:r>
    </w:p>
    <w:p w:rsidR="00152854" w:rsidRPr="00C9720E" w:rsidRDefault="00152854" w:rsidP="001729B1">
      <w:pPr>
        <w:widowControl w:val="0"/>
        <w:numPr>
          <w:ilvl w:val="0"/>
          <w:numId w:val="22"/>
        </w:numPr>
        <w:autoSpaceDE w:val="0"/>
        <w:autoSpaceDN w:val="0"/>
        <w:adjustRightInd w:val="0"/>
        <w:spacing w:line="276" w:lineRule="auto"/>
        <w:jc w:val="both"/>
      </w:pPr>
      <w:r w:rsidRPr="00C9720E">
        <w:t>wyznaczać wartości funkcji trygonometrycznych (sinus, cosinus, tangens) w trójkącie prostokątnym o danych bokach</w:t>
      </w:r>
    </w:p>
    <w:p w:rsidR="00152854" w:rsidRPr="00C9720E" w:rsidRDefault="00152854" w:rsidP="001729B1">
      <w:pPr>
        <w:widowControl w:val="0"/>
        <w:numPr>
          <w:ilvl w:val="0"/>
          <w:numId w:val="22"/>
        </w:numPr>
        <w:autoSpaceDE w:val="0"/>
        <w:autoSpaceDN w:val="0"/>
        <w:adjustRightInd w:val="0"/>
        <w:spacing w:line="276" w:lineRule="auto"/>
        <w:jc w:val="both"/>
      </w:pPr>
      <w:r w:rsidRPr="00C9720E">
        <w:t>obliczać długości boków i miary kątów trójkąta prostokątnego, mając dane jeden bok i wartość funkcji trygonometrycznej jednego z kątów ostrych</w:t>
      </w:r>
    </w:p>
    <w:p w:rsidR="00152854" w:rsidRPr="00C9720E" w:rsidRDefault="00152854" w:rsidP="001729B1">
      <w:pPr>
        <w:widowControl w:val="0"/>
        <w:numPr>
          <w:ilvl w:val="0"/>
          <w:numId w:val="22"/>
        </w:numPr>
        <w:autoSpaceDE w:val="0"/>
        <w:autoSpaceDN w:val="0"/>
        <w:adjustRightInd w:val="0"/>
        <w:spacing w:line="276" w:lineRule="auto"/>
        <w:jc w:val="both"/>
      </w:pPr>
      <w:r w:rsidRPr="00C9720E">
        <w:t>konstruować kąt ostry, mając daną wartość jednej z jego funkcji trygonometrycznych</w:t>
      </w:r>
    </w:p>
    <w:p w:rsidR="00152854" w:rsidRPr="00C9720E" w:rsidRDefault="00152854" w:rsidP="001729B1">
      <w:pPr>
        <w:widowControl w:val="0"/>
        <w:numPr>
          <w:ilvl w:val="0"/>
          <w:numId w:val="22"/>
        </w:numPr>
        <w:autoSpaceDE w:val="0"/>
        <w:autoSpaceDN w:val="0"/>
        <w:adjustRightInd w:val="0"/>
        <w:spacing w:line="276" w:lineRule="auto"/>
        <w:jc w:val="both"/>
      </w:pPr>
      <w:r w:rsidRPr="00C9720E">
        <w:t>posługiwać się wartościami funkcji trygonometrycznych (sinus, cosinus, tangens) kątów 30º, 45º, 60º</w:t>
      </w:r>
    </w:p>
    <w:p w:rsidR="00152854" w:rsidRPr="00C9720E" w:rsidRDefault="00152854" w:rsidP="001729B1">
      <w:pPr>
        <w:widowControl w:val="0"/>
        <w:numPr>
          <w:ilvl w:val="0"/>
          <w:numId w:val="22"/>
        </w:numPr>
        <w:autoSpaceDE w:val="0"/>
        <w:autoSpaceDN w:val="0"/>
        <w:adjustRightInd w:val="0"/>
        <w:spacing w:line="276" w:lineRule="auto"/>
        <w:jc w:val="both"/>
      </w:pPr>
      <w:r w:rsidRPr="00C9720E">
        <w:t>korzystać z przybliżonych wartości funkcji trygonometrycznych (odczytanych z tablic lub obliczonych za pomocą kalkulatora)</w:t>
      </w:r>
    </w:p>
    <w:p w:rsidR="001729B1" w:rsidRPr="001729B1" w:rsidRDefault="00152854" w:rsidP="001729B1">
      <w:pPr>
        <w:widowControl w:val="0"/>
        <w:numPr>
          <w:ilvl w:val="0"/>
          <w:numId w:val="22"/>
        </w:numPr>
        <w:autoSpaceDE w:val="0"/>
        <w:autoSpaceDN w:val="0"/>
        <w:adjustRightInd w:val="0"/>
        <w:spacing w:line="276" w:lineRule="auto"/>
        <w:jc w:val="both"/>
      </w:pPr>
      <w:r w:rsidRPr="00C9720E">
        <w:t xml:space="preserve">znajdować miarę kąta, dla którego funkcja trygonometryczna przyjmuje daną wartość </w:t>
      </w:r>
    </w:p>
    <w:p w:rsidR="000C653C" w:rsidRPr="00C9720E" w:rsidRDefault="00152854" w:rsidP="001729B1">
      <w:pPr>
        <w:widowControl w:val="0"/>
        <w:numPr>
          <w:ilvl w:val="0"/>
          <w:numId w:val="22"/>
        </w:numPr>
        <w:autoSpaceDE w:val="0"/>
        <w:autoSpaceDN w:val="0"/>
        <w:adjustRightInd w:val="0"/>
        <w:spacing w:line="276" w:lineRule="auto"/>
        <w:jc w:val="both"/>
      </w:pPr>
      <w:r w:rsidRPr="00C9720E">
        <w:lastRenderedPageBreak/>
        <w:t xml:space="preserve">obliczać wartości funkcji trygonometrycznych kąta ostrego, jaki tworzy prosta z osią </w:t>
      </w:r>
      <m:oMath>
        <m:r>
          <w:rPr>
            <w:rFonts w:ascii="Cambria Math" w:hAnsi="Cambria Math"/>
          </w:rPr>
          <m:t>x</m:t>
        </m:r>
      </m:oMath>
    </w:p>
    <w:p w:rsidR="00232E9E" w:rsidRPr="00C9720E" w:rsidRDefault="00232E9E" w:rsidP="001729B1">
      <w:pPr>
        <w:pStyle w:val="Nagwek1"/>
        <w:numPr>
          <w:ilvl w:val="0"/>
          <w:numId w:val="17"/>
        </w:numPr>
        <w:spacing w:line="276" w:lineRule="auto"/>
        <w:jc w:val="both"/>
        <w:rPr>
          <w:b w:val="0"/>
          <w:bCs w:val="0"/>
          <w:sz w:val="24"/>
          <w:szCs w:val="24"/>
        </w:rPr>
      </w:pPr>
      <w:r w:rsidRPr="00C9720E">
        <w:rPr>
          <w:b w:val="0"/>
          <w:bCs w:val="0"/>
          <w:sz w:val="24"/>
          <w:szCs w:val="24"/>
        </w:rPr>
        <w:t>wyznaczać wartości funkcji trygonometrycznych lub wyrażeń zawierających funkcje trygonometryczne w bardziej złożonych sytuacjach</w:t>
      </w:r>
    </w:p>
    <w:p w:rsidR="00B471CA" w:rsidRPr="00C9720E" w:rsidRDefault="00232E9E" w:rsidP="001729B1">
      <w:pPr>
        <w:widowControl w:val="0"/>
        <w:numPr>
          <w:ilvl w:val="0"/>
          <w:numId w:val="22"/>
        </w:numPr>
        <w:autoSpaceDE w:val="0"/>
        <w:autoSpaceDN w:val="0"/>
        <w:adjustRightInd w:val="0"/>
        <w:spacing w:line="276" w:lineRule="auto"/>
        <w:jc w:val="both"/>
      </w:pPr>
      <w:r w:rsidRPr="00C9720E">
        <w:t>wyznaczać kąt ostry z równości dotyczącej jednej z jego funkcji trygonometrycznych</w:t>
      </w:r>
    </w:p>
    <w:p w:rsidR="00E93D8C" w:rsidRPr="00C9720E" w:rsidRDefault="00232E9E" w:rsidP="001729B1">
      <w:pPr>
        <w:widowControl w:val="0"/>
        <w:numPr>
          <w:ilvl w:val="0"/>
          <w:numId w:val="22"/>
        </w:numPr>
        <w:autoSpaceDE w:val="0"/>
        <w:autoSpaceDN w:val="0"/>
        <w:adjustRightInd w:val="0"/>
        <w:spacing w:line="276" w:lineRule="auto"/>
        <w:jc w:val="both"/>
      </w:pPr>
      <w:r w:rsidRPr="00C9720E">
        <w:t>stosować podstawowe związki między funkcjami trygonometrycznymi kąta ostrego:</w:t>
      </w:r>
      <w:r w:rsidR="00C9720E">
        <w:t xml:space="preserve">      </w:t>
      </w:r>
      <w:r w:rsidRPr="00C9720E">
        <w:t xml:space="preserve"> </w:t>
      </w:r>
      <m:oMath>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fName>
          <m:e>
            <m:r>
              <w:rPr>
                <w:rFonts w:ascii="Cambria Math" w:hAnsi="Cambria Math"/>
              </w:rPr>
              <m:t>α+</m:t>
            </m:r>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2</m:t>
                    </m:r>
                  </m:sup>
                </m:sSup>
              </m:fName>
              <m:e>
                <m:r>
                  <w:rPr>
                    <w:rFonts w:ascii="Cambria Math" w:hAnsi="Cambria Math"/>
                  </w:rPr>
                  <m:t>α</m:t>
                </m:r>
              </m:e>
            </m:func>
            <m:r>
              <w:rPr>
                <w:rFonts w:ascii="Cambria Math" w:hAnsi="Cambria Math"/>
              </w:rPr>
              <m:t>=1</m:t>
            </m:r>
          </m:e>
        </m:func>
      </m:oMath>
      <w:r w:rsidRPr="00C9720E">
        <w:t>,</w:t>
      </w:r>
      <w:r w:rsidR="00E93D8C" w:rsidRPr="00C9720E">
        <w:t xml:space="preserve"> </w:t>
      </w:r>
      <w:r w:rsidRPr="00C9720E">
        <w:t xml:space="preserve"> </w:t>
      </w:r>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rPr>
                  <m:t>α</m:t>
                </m:r>
              </m:e>
            </m:func>
          </m:num>
          <m:den>
            <m:func>
              <m:funcPr>
                <m:ctrlPr>
                  <w:rPr>
                    <w:rFonts w:ascii="Cambria Math" w:hAnsi="Cambria Math"/>
                    <w:i/>
                  </w:rPr>
                </m:ctrlPr>
              </m:funcPr>
              <m:fName>
                <m:r>
                  <m:rPr>
                    <m:sty m:val="p"/>
                  </m:rPr>
                  <w:rPr>
                    <w:rFonts w:ascii="Cambria Math" w:hAnsi="Cambria Math"/>
                  </w:rPr>
                  <m:t>cos</m:t>
                </m:r>
              </m:fName>
              <m:e>
                <m:r>
                  <w:rPr>
                    <w:rFonts w:ascii="Cambria Math" w:hAnsi="Cambria Math"/>
                  </w:rPr>
                  <m:t>α</m:t>
                </m:r>
              </m:e>
            </m:func>
          </m:den>
        </m:f>
        <m:r>
          <w:rPr>
            <w:rFonts w:ascii="Cambria Math" w:hAnsi="Cambria Math"/>
          </w:rPr>
          <m:t>=</m:t>
        </m:r>
        <m:r>
          <m:rPr>
            <m:sty m:val="p"/>
          </m:rPr>
          <w:rPr>
            <w:rFonts w:ascii="Cambria Math" w:hAnsi="Cambria Math"/>
          </w:rPr>
          <m:t>tg</m:t>
        </m:r>
        <m:r>
          <w:rPr>
            <w:rFonts w:ascii="Cambria Math" w:hAnsi="Cambria Math"/>
          </w:rPr>
          <m:t xml:space="preserve"> α</m:t>
        </m:r>
      </m:oMath>
      <w:r w:rsidR="00E93D8C" w:rsidRPr="00C9720E">
        <w:t xml:space="preserve">, </w:t>
      </w:r>
      <m:oMath>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90°-α</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α</m:t>
                </m:r>
              </m:e>
            </m:func>
          </m:e>
        </m:func>
      </m:oMath>
      <w:r w:rsidR="00E93D8C" w:rsidRPr="00C9720E">
        <w:t xml:space="preserve">, </w:t>
      </w:r>
      <m:oMath>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90°-α</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α</m:t>
                </m:r>
              </m:e>
            </m:func>
          </m:e>
        </m:func>
      </m:oMath>
      <w:r w:rsidR="00E93D8C" w:rsidRPr="00C9720E">
        <w:t xml:space="preserve"> w prostych przypadkach</w:t>
      </w:r>
    </w:p>
    <w:p w:rsidR="00232E9E" w:rsidRPr="00C9720E" w:rsidRDefault="00232E9E" w:rsidP="001729B1">
      <w:pPr>
        <w:pStyle w:val="Nagwek1"/>
        <w:widowControl w:val="0"/>
        <w:numPr>
          <w:ilvl w:val="0"/>
          <w:numId w:val="22"/>
        </w:numPr>
        <w:spacing w:line="276" w:lineRule="auto"/>
        <w:jc w:val="both"/>
        <w:rPr>
          <w:b w:val="0"/>
          <w:sz w:val="24"/>
          <w:szCs w:val="24"/>
        </w:rPr>
      </w:pPr>
      <w:r w:rsidRPr="00C9720E">
        <w:rPr>
          <w:b w:val="0"/>
          <w:sz w:val="24"/>
          <w:szCs w:val="24"/>
        </w:rPr>
        <w:t>znając wartość funkcji trygonometrycznej: sinus, cosinus lub tangens kąta ostrego, wyznaczać wartości pozostałych funkcji trygonometrycznych tego kąta</w:t>
      </w:r>
    </w:p>
    <w:p w:rsidR="00232E9E" w:rsidRPr="00C9720E" w:rsidRDefault="00232E9E" w:rsidP="001729B1">
      <w:pPr>
        <w:pStyle w:val="Tekstprzypisudolnego"/>
        <w:numPr>
          <w:ilvl w:val="0"/>
          <w:numId w:val="22"/>
        </w:numPr>
        <w:spacing w:line="276" w:lineRule="auto"/>
        <w:jc w:val="both"/>
        <w:rPr>
          <w:sz w:val="24"/>
          <w:szCs w:val="24"/>
        </w:rPr>
      </w:pPr>
      <w:r w:rsidRPr="00C9720E">
        <w:rPr>
          <w:sz w:val="24"/>
          <w:szCs w:val="24"/>
        </w:rPr>
        <w:t>stosować związki między funkcjami trygonometrycznymi w  bardziej złożonych sytuacjach</w:t>
      </w:r>
    </w:p>
    <w:p w:rsidR="00232E9E" w:rsidRPr="00C9720E" w:rsidRDefault="00232E9E" w:rsidP="001729B1">
      <w:pPr>
        <w:pStyle w:val="Tekstprzypisudolnego"/>
        <w:numPr>
          <w:ilvl w:val="0"/>
          <w:numId w:val="22"/>
        </w:numPr>
        <w:spacing w:line="276" w:lineRule="auto"/>
        <w:jc w:val="both"/>
        <w:rPr>
          <w:sz w:val="24"/>
          <w:szCs w:val="24"/>
        </w:rPr>
      </w:pPr>
      <w:r w:rsidRPr="00C9720E">
        <w:rPr>
          <w:sz w:val="24"/>
          <w:szCs w:val="24"/>
        </w:rPr>
        <w:t>sprawdzać, czy istnieje kąt ostry spełniający podany warunek</w:t>
      </w:r>
    </w:p>
    <w:p w:rsidR="00232E9E" w:rsidRPr="00C9720E" w:rsidRDefault="00232E9E" w:rsidP="001729B1">
      <w:pPr>
        <w:pStyle w:val="Tekstprzypisudolnego"/>
        <w:numPr>
          <w:ilvl w:val="0"/>
          <w:numId w:val="22"/>
        </w:numPr>
        <w:spacing w:line="276" w:lineRule="auto"/>
        <w:jc w:val="both"/>
        <w:rPr>
          <w:sz w:val="24"/>
          <w:szCs w:val="24"/>
        </w:rPr>
      </w:pPr>
      <w:r w:rsidRPr="00C9720E">
        <w:rPr>
          <w:sz w:val="24"/>
          <w:szCs w:val="24"/>
        </w:rPr>
        <w:t>korzystać ze związków między funkcjami trygonometrycznymi w zadaniach na dowodzenie</w:t>
      </w:r>
    </w:p>
    <w:p w:rsidR="00232E9E" w:rsidRPr="00C9720E" w:rsidRDefault="00232E9E" w:rsidP="001729B1">
      <w:pPr>
        <w:widowControl w:val="0"/>
        <w:numPr>
          <w:ilvl w:val="0"/>
          <w:numId w:val="22"/>
        </w:numPr>
        <w:autoSpaceDE w:val="0"/>
        <w:autoSpaceDN w:val="0"/>
        <w:adjustRightInd w:val="0"/>
        <w:spacing w:line="276" w:lineRule="auto"/>
        <w:jc w:val="both"/>
      </w:pPr>
      <w:r w:rsidRPr="00C9720E">
        <w:t>wykorzystywać funkcje trygonometryczne do obliczania pól i obwodów trójkątów</w:t>
      </w:r>
    </w:p>
    <w:p w:rsidR="00232E9E" w:rsidRPr="00C9720E" w:rsidRDefault="00232E9E" w:rsidP="001729B1">
      <w:pPr>
        <w:widowControl w:val="0"/>
        <w:numPr>
          <w:ilvl w:val="0"/>
          <w:numId w:val="22"/>
        </w:numPr>
        <w:autoSpaceDE w:val="0"/>
        <w:autoSpaceDN w:val="0"/>
        <w:adjustRightInd w:val="0"/>
        <w:spacing w:line="276" w:lineRule="auto"/>
        <w:jc w:val="both"/>
      </w:pPr>
      <w:r w:rsidRPr="00C9720E">
        <w:t xml:space="preserve">stosować wzór </w:t>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bc</m:t>
        </m:r>
        <m:func>
          <m:funcPr>
            <m:ctrlPr>
              <w:rPr>
                <w:rFonts w:ascii="Cambria Math" w:hAnsi="Cambria Math"/>
                <w:i/>
              </w:rPr>
            </m:ctrlPr>
          </m:funcPr>
          <m:fName>
            <m:r>
              <m:rPr>
                <m:sty m:val="p"/>
              </m:rPr>
              <w:rPr>
                <w:rFonts w:ascii="Cambria Math" w:hAnsi="Cambria Math"/>
              </w:rPr>
              <m:t>sin</m:t>
            </m:r>
          </m:fName>
          <m:e>
            <m:r>
              <w:rPr>
                <w:rFonts w:ascii="Cambria Math" w:hAnsi="Cambria Math"/>
              </w:rPr>
              <m:t>α</m:t>
            </m:r>
          </m:e>
        </m:func>
      </m:oMath>
      <w:r w:rsidRPr="00C9720E">
        <w:t xml:space="preserve">, gdzie </w:t>
      </w:r>
      <m:oMath>
        <m:r>
          <w:rPr>
            <w:rFonts w:ascii="Cambria Math" w:hAnsi="Cambria Math"/>
          </w:rPr>
          <m:t>α</m:t>
        </m:r>
      </m:oMath>
      <w:r w:rsidRPr="00C9720E">
        <w:t xml:space="preserve"> jest kątem ostrym</w:t>
      </w:r>
    </w:p>
    <w:p w:rsidR="00232E9E" w:rsidRPr="00C9720E" w:rsidRDefault="00232E9E" w:rsidP="001729B1">
      <w:pPr>
        <w:widowControl w:val="0"/>
        <w:numPr>
          <w:ilvl w:val="0"/>
          <w:numId w:val="22"/>
        </w:numPr>
        <w:autoSpaceDE w:val="0"/>
        <w:autoSpaceDN w:val="0"/>
        <w:adjustRightInd w:val="0"/>
        <w:spacing w:line="276" w:lineRule="auto"/>
        <w:jc w:val="both"/>
      </w:pPr>
      <w:r w:rsidRPr="00C9720E">
        <w:t>wykorzystywać funkcje trygonometryczne w łatwych zadaniach geometrycznych dotyczących czworokątów, np. trapezu prostokątnego</w:t>
      </w:r>
    </w:p>
    <w:p w:rsidR="00232E9E" w:rsidRPr="00C9720E" w:rsidRDefault="00232E9E" w:rsidP="001729B1">
      <w:pPr>
        <w:pStyle w:val="Nagwek1"/>
        <w:numPr>
          <w:ilvl w:val="0"/>
          <w:numId w:val="24"/>
        </w:numPr>
        <w:spacing w:line="276" w:lineRule="auto"/>
        <w:jc w:val="both"/>
        <w:rPr>
          <w:b w:val="0"/>
          <w:sz w:val="24"/>
          <w:szCs w:val="24"/>
        </w:rPr>
      </w:pPr>
      <w:r w:rsidRPr="00C9720E">
        <w:rPr>
          <w:b w:val="0"/>
          <w:sz w:val="24"/>
          <w:szCs w:val="24"/>
        </w:rPr>
        <w:t>korzystać z własności funkcji trygonometrycznych w trudniejszych obliczeniach geometrycznych, np. w zadaniach o okręgach albo zadaniach prowadzących do układów równań</w:t>
      </w:r>
    </w:p>
    <w:p w:rsidR="00232E9E" w:rsidRPr="00C9720E" w:rsidRDefault="00232E9E" w:rsidP="001729B1">
      <w:pPr>
        <w:widowControl w:val="0"/>
        <w:numPr>
          <w:ilvl w:val="0"/>
          <w:numId w:val="22"/>
        </w:numPr>
        <w:autoSpaceDE w:val="0"/>
        <w:autoSpaceDN w:val="0"/>
        <w:adjustRightInd w:val="0"/>
        <w:spacing w:line="276" w:lineRule="auto"/>
        <w:jc w:val="both"/>
      </w:pPr>
      <w:r w:rsidRPr="00C9720E">
        <w:t>korzystać z własności funkcji trygonometrycznych w zadaniach osadzonych w kontekście praktycznym</w:t>
      </w:r>
    </w:p>
    <w:p w:rsidR="00232E9E" w:rsidRPr="00C9720E" w:rsidRDefault="00232E9E" w:rsidP="001729B1">
      <w:pPr>
        <w:widowControl w:val="0"/>
        <w:numPr>
          <w:ilvl w:val="0"/>
          <w:numId w:val="22"/>
        </w:numPr>
        <w:autoSpaceDE w:val="0"/>
        <w:autoSpaceDN w:val="0"/>
        <w:adjustRightInd w:val="0"/>
        <w:spacing w:line="276" w:lineRule="auto"/>
        <w:jc w:val="both"/>
      </w:pPr>
      <w:r w:rsidRPr="00C9720E">
        <w:t>prawidłowo umieszczać kąty wypukłe w układzie współrzędnych</w:t>
      </w:r>
    </w:p>
    <w:p w:rsidR="00232E9E" w:rsidRPr="00C9720E" w:rsidRDefault="00232E9E" w:rsidP="001729B1">
      <w:pPr>
        <w:widowControl w:val="0"/>
        <w:numPr>
          <w:ilvl w:val="0"/>
          <w:numId w:val="22"/>
        </w:numPr>
        <w:autoSpaceDE w:val="0"/>
        <w:autoSpaceDN w:val="0"/>
        <w:adjustRightInd w:val="0"/>
        <w:spacing w:line="276" w:lineRule="auto"/>
        <w:jc w:val="both"/>
      </w:pPr>
      <w:r w:rsidRPr="00C9720E">
        <w:t>obliczać wartości funkcji trygonometrycznych kątów wypukłych umieszczonych w układzie współrzędnych</w:t>
      </w:r>
    </w:p>
    <w:p w:rsidR="00232E9E" w:rsidRPr="00C9720E" w:rsidRDefault="00232E9E" w:rsidP="001729B1">
      <w:pPr>
        <w:widowControl w:val="0"/>
        <w:numPr>
          <w:ilvl w:val="0"/>
          <w:numId w:val="22"/>
        </w:numPr>
        <w:autoSpaceDE w:val="0"/>
        <w:autoSpaceDN w:val="0"/>
        <w:adjustRightInd w:val="0"/>
        <w:spacing w:line="276" w:lineRule="auto"/>
        <w:jc w:val="both"/>
      </w:pPr>
      <w:r w:rsidRPr="00C9720E">
        <w:t xml:space="preserve">stosować wzory redukcyjne dotyczące kąta </w:t>
      </w:r>
      <m:oMath>
        <m:r>
          <w:rPr>
            <w:rFonts w:ascii="Cambria Math" w:hAnsi="Cambria Math"/>
          </w:rPr>
          <m:t>180°-α</m:t>
        </m:r>
      </m:oMath>
      <w:r w:rsidRPr="00C9720E">
        <w:t xml:space="preserve"> do obliczania funkcji trygonometrycznych kątów rozwartych</w:t>
      </w:r>
    </w:p>
    <w:p w:rsidR="00232E9E" w:rsidRPr="00C9720E" w:rsidRDefault="00232E9E" w:rsidP="001729B1">
      <w:pPr>
        <w:widowControl w:val="0"/>
        <w:numPr>
          <w:ilvl w:val="0"/>
          <w:numId w:val="22"/>
        </w:numPr>
        <w:autoSpaceDE w:val="0"/>
        <w:autoSpaceDN w:val="0"/>
        <w:adjustRightInd w:val="0"/>
        <w:spacing w:line="276" w:lineRule="auto"/>
        <w:jc w:val="both"/>
      </w:pPr>
      <w:r w:rsidRPr="00C9720E">
        <w:t xml:space="preserve">korzystać ze wzoru </w:t>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bc</m:t>
        </m:r>
        <m:func>
          <m:funcPr>
            <m:ctrlPr>
              <w:rPr>
                <w:rFonts w:ascii="Cambria Math" w:hAnsi="Cambria Math"/>
                <w:i/>
              </w:rPr>
            </m:ctrlPr>
          </m:funcPr>
          <m:fName>
            <m:r>
              <m:rPr>
                <m:sty m:val="p"/>
              </m:rPr>
              <w:rPr>
                <w:rFonts w:ascii="Cambria Math" w:hAnsi="Cambria Math"/>
              </w:rPr>
              <m:t>sin</m:t>
            </m:r>
          </m:fName>
          <m:e>
            <m:r>
              <w:rPr>
                <w:rFonts w:ascii="Cambria Math" w:hAnsi="Cambria Math"/>
              </w:rPr>
              <m:t>α</m:t>
            </m:r>
          </m:e>
        </m:func>
      </m:oMath>
      <w:r w:rsidRPr="00C9720E">
        <w:t xml:space="preserve"> w przypadku kąta rozwartego</w:t>
      </w:r>
    </w:p>
    <w:p w:rsidR="00232E9E" w:rsidRPr="00C9720E" w:rsidRDefault="00232E9E" w:rsidP="001729B1">
      <w:pPr>
        <w:pStyle w:val="Akapitzlist"/>
        <w:widowControl w:val="0"/>
        <w:numPr>
          <w:ilvl w:val="0"/>
          <w:numId w:val="22"/>
        </w:numPr>
        <w:tabs>
          <w:tab w:val="clear" w:pos="360"/>
          <w:tab w:val="num" w:pos="720"/>
        </w:tabs>
        <w:autoSpaceDE w:val="0"/>
        <w:autoSpaceDN w:val="0"/>
        <w:adjustRightInd w:val="0"/>
        <w:spacing w:line="276" w:lineRule="auto"/>
        <w:jc w:val="both"/>
      </w:pPr>
      <w:r w:rsidRPr="00C9720E">
        <w:t>konstruować kąt w układzie współrzędnych, znając wartość jednej z jego funkcji trygonometrycznych</w:t>
      </w:r>
    </w:p>
    <w:p w:rsidR="00054801" w:rsidRDefault="00232E9E" w:rsidP="001729B1">
      <w:pPr>
        <w:widowControl w:val="0"/>
        <w:numPr>
          <w:ilvl w:val="0"/>
          <w:numId w:val="22"/>
        </w:numPr>
        <w:autoSpaceDE w:val="0"/>
        <w:autoSpaceDN w:val="0"/>
        <w:adjustRightInd w:val="0"/>
        <w:spacing w:line="276" w:lineRule="auto"/>
        <w:jc w:val="both"/>
      </w:pPr>
      <w:r w:rsidRPr="00C9720E">
        <w:t>stosować definicje funkcji trygonometrycznych kąta rozwartego w zadaniach na dowodzenie</w:t>
      </w:r>
    </w:p>
    <w:p w:rsidR="00232E9E" w:rsidRPr="00C9720E" w:rsidRDefault="00232E9E" w:rsidP="001729B1">
      <w:pPr>
        <w:widowControl w:val="0"/>
        <w:numPr>
          <w:ilvl w:val="0"/>
          <w:numId w:val="22"/>
        </w:numPr>
        <w:autoSpaceDE w:val="0"/>
        <w:autoSpaceDN w:val="0"/>
        <w:adjustRightInd w:val="0"/>
        <w:spacing w:line="276" w:lineRule="auto"/>
        <w:jc w:val="both"/>
      </w:pPr>
      <w:r w:rsidRPr="00C9720E">
        <w:t>stosować podstawowe związki między funkcjami trygonometrycznymi kąta rozwartego:</w:t>
      </w:r>
      <w:r w:rsidR="00C9720E">
        <w:t xml:space="preserve">              </w:t>
      </w:r>
      <w:r w:rsidRPr="00C9720E">
        <w:t xml:space="preserve"> </w:t>
      </w:r>
      <m:oMath>
        <m:func>
          <m:funcPr>
            <m:ctrlPr>
              <w:rPr>
                <w:rFonts w:ascii="Cambria Math" w:hAnsi="Cambria Math"/>
                <w:i/>
              </w:rPr>
            </m:ctrlPr>
          </m:funcPr>
          <m:fName>
            <m:sSup>
              <m:sSupPr>
                <m:ctrlPr>
                  <w:rPr>
                    <w:rFonts w:ascii="Cambria Math" w:eastAsia="Swiss721PL-Medium" w:hAnsi="Cambria Math"/>
                    <w:bCs/>
                  </w:rPr>
                </m:ctrlPr>
              </m:sSupPr>
              <m:e>
                <m:r>
                  <m:rPr>
                    <m:sty m:val="p"/>
                  </m:rPr>
                  <w:rPr>
                    <w:rFonts w:ascii="Cambria Math" w:hAnsi="Cambria Math"/>
                  </w:rPr>
                  <m:t>sin</m:t>
                </m:r>
              </m:e>
              <m:sup>
                <m:r>
                  <m:rPr>
                    <m:sty m:val="p"/>
                  </m:rPr>
                  <w:rPr>
                    <w:rFonts w:ascii="Cambria Math" w:hAnsi="Cambria Math"/>
                  </w:rPr>
                  <m:t>2</m:t>
                </m:r>
              </m:sup>
            </m:sSup>
          </m:fName>
          <m:e>
            <m:r>
              <w:rPr>
                <w:rFonts w:ascii="Cambria Math" w:hAnsi="Cambria Math"/>
              </w:rPr>
              <m:t>α+</m:t>
            </m:r>
            <m:func>
              <m:funcPr>
                <m:ctrlPr>
                  <w:rPr>
                    <w:rFonts w:ascii="Cambria Math" w:hAnsi="Cambria Math"/>
                    <w:i/>
                  </w:rPr>
                </m:ctrlPr>
              </m:funcPr>
              <m:fName>
                <m:sSup>
                  <m:sSupPr>
                    <m:ctrlPr>
                      <w:rPr>
                        <w:rFonts w:ascii="Cambria Math" w:eastAsia="Swiss721PL-Medium" w:hAnsi="Cambria Math"/>
                        <w:bCs/>
                      </w:rPr>
                    </m:ctrlPr>
                  </m:sSupPr>
                  <m:e>
                    <m:r>
                      <m:rPr>
                        <m:sty m:val="p"/>
                      </m:rPr>
                      <w:rPr>
                        <w:rFonts w:ascii="Cambria Math" w:hAnsi="Cambria Math"/>
                      </w:rPr>
                      <m:t>cos</m:t>
                    </m:r>
                  </m:e>
                  <m:sup>
                    <m:r>
                      <m:rPr>
                        <m:sty m:val="p"/>
                      </m:rPr>
                      <w:rPr>
                        <w:rFonts w:ascii="Cambria Math" w:hAnsi="Cambria Math"/>
                      </w:rPr>
                      <m:t>2</m:t>
                    </m:r>
                  </m:sup>
                </m:sSup>
              </m:fName>
              <m:e>
                <m:r>
                  <w:rPr>
                    <w:rFonts w:ascii="Cambria Math" w:hAnsi="Cambria Math"/>
                  </w:rPr>
                  <m:t>α</m:t>
                </m:r>
              </m:e>
            </m:func>
            <m:r>
              <w:rPr>
                <w:rFonts w:ascii="Cambria Math" w:hAnsi="Cambria Math"/>
              </w:rPr>
              <m:t>=1</m:t>
            </m:r>
          </m:e>
        </m:func>
      </m:oMath>
      <w:r w:rsidRPr="00C9720E">
        <w:t xml:space="preserve">, </w:t>
      </w:r>
      <w:r w:rsidR="00A71B15" w:rsidRPr="00C9720E">
        <w:t xml:space="preserve"> </w:t>
      </w:r>
      <m:oMath>
        <m:f>
          <m:fPr>
            <m:ctrlPr>
              <w:rPr>
                <w:rFonts w:ascii="Cambria Math" w:eastAsia="Swiss721PL-Medium" w:hAnsi="Cambria Math"/>
                <w:bCs/>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rPr>
                  <m:t>α</m:t>
                </m:r>
              </m:e>
            </m:func>
          </m:num>
          <m:den>
            <m:func>
              <m:funcPr>
                <m:ctrlPr>
                  <w:rPr>
                    <w:rFonts w:ascii="Cambria Math" w:hAnsi="Cambria Math"/>
                    <w:i/>
                  </w:rPr>
                </m:ctrlPr>
              </m:funcPr>
              <m:fName>
                <m:r>
                  <m:rPr>
                    <m:sty m:val="p"/>
                  </m:rPr>
                  <w:rPr>
                    <w:rFonts w:ascii="Cambria Math" w:hAnsi="Cambria Math"/>
                  </w:rPr>
                  <m:t>cos</m:t>
                </m:r>
              </m:fName>
              <m:e>
                <m:r>
                  <w:rPr>
                    <w:rFonts w:ascii="Cambria Math" w:hAnsi="Cambria Math"/>
                  </w:rPr>
                  <m:t>α</m:t>
                </m:r>
              </m:e>
            </m:func>
          </m:den>
        </m:f>
        <m:r>
          <w:rPr>
            <w:rFonts w:ascii="Cambria Math" w:hAnsi="Cambria Math"/>
          </w:rPr>
          <m:t>=</m:t>
        </m:r>
        <m:r>
          <m:rPr>
            <m:sty m:val="p"/>
          </m:rPr>
          <w:rPr>
            <w:rFonts w:ascii="Cambria Math" w:hAnsi="Cambria Math"/>
          </w:rPr>
          <m:t>tg</m:t>
        </m:r>
        <m:r>
          <w:rPr>
            <w:rFonts w:ascii="Cambria Math" w:hAnsi="Cambria Math"/>
          </w:rPr>
          <m:t xml:space="preserve"> α</m:t>
        </m:r>
      </m:oMath>
      <w:r w:rsidR="00A71B15" w:rsidRPr="00C9720E">
        <w:t xml:space="preserve"> </w:t>
      </w:r>
    </w:p>
    <w:p w:rsidR="00232E9E" w:rsidRPr="00C9720E" w:rsidRDefault="00232E9E" w:rsidP="001729B1">
      <w:pPr>
        <w:widowControl w:val="0"/>
        <w:numPr>
          <w:ilvl w:val="0"/>
          <w:numId w:val="22"/>
        </w:numPr>
        <w:autoSpaceDE w:val="0"/>
        <w:autoSpaceDN w:val="0"/>
        <w:adjustRightInd w:val="0"/>
        <w:spacing w:line="276" w:lineRule="auto"/>
        <w:jc w:val="both"/>
      </w:pPr>
      <w:r w:rsidRPr="00C9720E">
        <w:t>znając wartość funkcji trygonometrycznej: sinus, cosinus lub tangens kąta rozwartego, wyznaczać wartości pozostałych funkcji trygonometrycznych tego kąta</w:t>
      </w:r>
    </w:p>
    <w:p w:rsidR="00232E9E" w:rsidRPr="00C9720E" w:rsidRDefault="00232E9E" w:rsidP="001729B1">
      <w:pPr>
        <w:widowControl w:val="0"/>
        <w:numPr>
          <w:ilvl w:val="0"/>
          <w:numId w:val="22"/>
        </w:numPr>
        <w:autoSpaceDE w:val="0"/>
        <w:autoSpaceDN w:val="0"/>
        <w:adjustRightInd w:val="0"/>
        <w:spacing w:line="276" w:lineRule="auto"/>
        <w:jc w:val="both"/>
      </w:pPr>
      <w:r w:rsidRPr="00C9720E">
        <w:t>udowadniać proste tożsamości trygonometryczne i podawać dotyczące ich założenia</w:t>
      </w:r>
    </w:p>
    <w:p w:rsidR="00232E9E" w:rsidRPr="00C9720E" w:rsidRDefault="00232E9E" w:rsidP="001729B1">
      <w:pPr>
        <w:pStyle w:val="Tekstprzypisudolnego"/>
        <w:numPr>
          <w:ilvl w:val="0"/>
          <w:numId w:val="22"/>
        </w:numPr>
        <w:spacing w:line="276" w:lineRule="auto"/>
        <w:jc w:val="both"/>
        <w:rPr>
          <w:sz w:val="24"/>
          <w:szCs w:val="24"/>
        </w:rPr>
      </w:pPr>
      <w:r w:rsidRPr="00C9720E">
        <w:rPr>
          <w:sz w:val="24"/>
          <w:szCs w:val="24"/>
        </w:rPr>
        <w:t>udowadniać tożsamości trygonometryczne wymagające przekształcenia wyrażeń wymiernych i podawać dotyczące ich założenia</w:t>
      </w:r>
    </w:p>
    <w:p w:rsidR="00232E9E" w:rsidRDefault="00232E9E" w:rsidP="001729B1">
      <w:pPr>
        <w:pStyle w:val="Tekstprzypisudolnego"/>
        <w:numPr>
          <w:ilvl w:val="0"/>
          <w:numId w:val="22"/>
        </w:numPr>
        <w:spacing w:line="276" w:lineRule="auto"/>
        <w:jc w:val="both"/>
        <w:rPr>
          <w:sz w:val="24"/>
          <w:szCs w:val="24"/>
        </w:rPr>
      </w:pPr>
      <w:r w:rsidRPr="00C9720E">
        <w:rPr>
          <w:sz w:val="24"/>
          <w:szCs w:val="24"/>
        </w:rPr>
        <w:t xml:space="preserve">rozwiązywać zadania wymagające zastosowania związków między funkcjami trygonometrycznymi, np. znając wartość </w:t>
      </w:r>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α</m:t>
            </m: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α</m:t>
            </m:r>
          </m:e>
        </m:func>
      </m:oMath>
      <w:r w:rsidRPr="00C9720E">
        <w:rPr>
          <w:sz w:val="24"/>
          <w:szCs w:val="24"/>
        </w:rPr>
        <w:t xml:space="preserve">, obliczyć </w:t>
      </w:r>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α</m:t>
            </m: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α</m:t>
            </m:r>
          </m:e>
        </m:func>
      </m:oMath>
    </w:p>
    <w:p w:rsidR="00054801" w:rsidRPr="0059523C" w:rsidRDefault="00054801" w:rsidP="001729B1">
      <w:pPr>
        <w:pStyle w:val="Tekstprzypisudolnego"/>
        <w:numPr>
          <w:ilvl w:val="0"/>
          <w:numId w:val="22"/>
        </w:numPr>
        <w:spacing w:line="276" w:lineRule="auto"/>
        <w:jc w:val="both"/>
        <w:rPr>
          <w:sz w:val="24"/>
          <w:szCs w:val="24"/>
        </w:rPr>
      </w:pPr>
      <w:r w:rsidRPr="0059523C">
        <w:rPr>
          <w:sz w:val="24"/>
          <w:szCs w:val="24"/>
        </w:rPr>
        <w:t xml:space="preserve">wyprowadzić wzór na pole  </w:t>
      </w:r>
      <m:oMath>
        <m:r>
          <w:rPr>
            <w:rFonts w:ascii="Cambria Math" w:hAnsi="Cambria Math"/>
            <w:sz w:val="24"/>
            <w:szCs w:val="24"/>
          </w:rPr>
          <m:t>P</m:t>
        </m:r>
        <m:r>
          <w:rPr>
            <w:rFonts w:asci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2</m:t>
            </m:r>
          </m:den>
        </m:f>
        <m:r>
          <w:rPr>
            <w:rFonts w:ascii="Cambria Math" w:hAnsi="Cambria Math"/>
            <w:sz w:val="24"/>
            <w:szCs w:val="24"/>
          </w:rPr>
          <m:t>bc</m:t>
        </m:r>
        <m:func>
          <m:funcPr>
            <m:ctrlPr>
              <w:rPr>
                <w:rFonts w:ascii="Cambria Math" w:hAnsi="Cambria Math"/>
                <w:i/>
                <w:sz w:val="24"/>
                <w:szCs w:val="24"/>
              </w:rPr>
            </m:ctrlPr>
          </m:funcPr>
          <m:fName>
            <m:r>
              <m:rPr>
                <m:sty m:val="p"/>
              </m:rPr>
              <w:rPr>
                <w:rFonts w:ascii="Cambria Math"/>
                <w:sz w:val="24"/>
                <w:szCs w:val="24"/>
              </w:rPr>
              <m:t>sin</m:t>
            </m:r>
          </m:fName>
          <m:e>
            <m:r>
              <w:rPr>
                <w:rFonts w:ascii="Cambria Math" w:hAnsi="Cambria Math"/>
                <w:sz w:val="24"/>
                <w:szCs w:val="24"/>
              </w:rPr>
              <m:t>α</m:t>
            </m:r>
          </m:e>
        </m:func>
      </m:oMath>
    </w:p>
    <w:p w:rsidR="00054801" w:rsidRPr="0059523C" w:rsidRDefault="00054801" w:rsidP="001729B1">
      <w:pPr>
        <w:pStyle w:val="Tekstprzypisudolnego"/>
        <w:numPr>
          <w:ilvl w:val="0"/>
          <w:numId w:val="22"/>
        </w:numPr>
        <w:spacing w:line="276" w:lineRule="auto"/>
        <w:jc w:val="both"/>
        <w:rPr>
          <w:sz w:val="24"/>
          <w:szCs w:val="24"/>
        </w:rPr>
      </w:pPr>
      <w:r w:rsidRPr="0059523C">
        <w:rPr>
          <w:sz w:val="24"/>
          <w:szCs w:val="24"/>
        </w:rPr>
        <w:t>rozwiązywać zadania o znacznym stopniu trudności z zastosowaniem trygonometrii, np. zadania na dowodzenie związków miarowych w trójkątach i czworokątach</w:t>
      </w:r>
      <w:r w:rsidR="001729B1">
        <w:rPr>
          <w:sz w:val="24"/>
          <w:szCs w:val="24"/>
        </w:rPr>
        <w:t>.</w:t>
      </w:r>
    </w:p>
    <w:p w:rsidR="00040808" w:rsidRPr="00E75393" w:rsidRDefault="00040808" w:rsidP="00DD7D5D">
      <w:pPr>
        <w:spacing w:before="240" w:after="240"/>
        <w:ind w:left="851" w:hanging="851"/>
        <w:jc w:val="both"/>
        <w:rPr>
          <w:b/>
        </w:rPr>
      </w:pPr>
      <w:r w:rsidRPr="00E75393">
        <w:rPr>
          <w:b/>
        </w:rPr>
        <w:lastRenderedPageBreak/>
        <w:t>FUNKCJE WYKŁADNICZE I LOGARYTMICZNE (nr z podstawy programowej: I.9, V.14)</w:t>
      </w:r>
    </w:p>
    <w:p w:rsidR="00C2052A" w:rsidRPr="00E75393" w:rsidRDefault="00C2052A" w:rsidP="00E75393">
      <w:pPr>
        <w:spacing w:after="120"/>
        <w:rPr>
          <w:bCs/>
          <w:i/>
        </w:rPr>
      </w:pPr>
      <w:r w:rsidRPr="00E75393">
        <w:rPr>
          <w:bCs/>
          <w:i/>
        </w:rPr>
        <w:t xml:space="preserve">Uczeń prezentuje opanowanie umiejętności rozwiązując zadania, w których potrafi: </w:t>
      </w:r>
    </w:p>
    <w:p w:rsidR="00C2052A" w:rsidRPr="00E75393" w:rsidRDefault="00C2052A" w:rsidP="00C9720E">
      <w:pPr>
        <w:widowControl w:val="0"/>
        <w:numPr>
          <w:ilvl w:val="0"/>
          <w:numId w:val="1"/>
        </w:numPr>
        <w:autoSpaceDE w:val="0"/>
        <w:autoSpaceDN w:val="0"/>
        <w:adjustRightInd w:val="0"/>
        <w:spacing w:line="276" w:lineRule="auto"/>
        <w:jc w:val="both"/>
        <w:rPr>
          <w:b/>
        </w:rPr>
      </w:pPr>
      <w:r w:rsidRPr="00E75393">
        <w:t>sporządzać wykresy i podawać własności funkcji wykładniczych</w:t>
      </w:r>
    </w:p>
    <w:p w:rsidR="00C2052A" w:rsidRPr="00E75393" w:rsidRDefault="00C2052A" w:rsidP="00C9720E">
      <w:pPr>
        <w:widowControl w:val="0"/>
        <w:numPr>
          <w:ilvl w:val="0"/>
          <w:numId w:val="1"/>
        </w:numPr>
        <w:autoSpaceDE w:val="0"/>
        <w:autoSpaceDN w:val="0"/>
        <w:adjustRightInd w:val="0"/>
        <w:spacing w:line="276" w:lineRule="auto"/>
        <w:jc w:val="both"/>
      </w:pPr>
      <w:r w:rsidRPr="00E75393">
        <w:t>przekształcać wykresy funkcji wykładniczych</w:t>
      </w:r>
    </w:p>
    <w:p w:rsidR="00C2052A" w:rsidRPr="00E75393" w:rsidRDefault="00C2052A" w:rsidP="00C9720E">
      <w:pPr>
        <w:widowControl w:val="0"/>
        <w:numPr>
          <w:ilvl w:val="0"/>
          <w:numId w:val="1"/>
        </w:numPr>
        <w:autoSpaceDE w:val="0"/>
        <w:autoSpaceDN w:val="0"/>
        <w:adjustRightInd w:val="0"/>
        <w:spacing w:line="276" w:lineRule="auto"/>
        <w:jc w:val="both"/>
      </w:pPr>
      <w:r w:rsidRPr="00E75393">
        <w:t>wyznaczać wartość parametru tak, aby dany punkt należał do wykresu funkcji wykładniczej</w:t>
      </w:r>
    </w:p>
    <w:p w:rsidR="00C2052A" w:rsidRPr="00E75393" w:rsidRDefault="00C2052A" w:rsidP="00C9720E">
      <w:pPr>
        <w:widowControl w:val="0"/>
        <w:numPr>
          <w:ilvl w:val="0"/>
          <w:numId w:val="1"/>
        </w:numPr>
        <w:autoSpaceDE w:val="0"/>
        <w:autoSpaceDN w:val="0"/>
        <w:adjustRightInd w:val="0"/>
        <w:spacing w:line="276" w:lineRule="auto"/>
        <w:jc w:val="both"/>
      </w:pPr>
      <w:r w:rsidRPr="00E75393">
        <w:t>obliczać wartości współczynników we wzorze funkcji wykładniczej na podstawie jej wykresu</w:t>
      </w:r>
    </w:p>
    <w:p w:rsidR="00C2052A" w:rsidRPr="00E75393" w:rsidRDefault="00C2052A" w:rsidP="00C9720E">
      <w:pPr>
        <w:widowControl w:val="0"/>
        <w:numPr>
          <w:ilvl w:val="0"/>
          <w:numId w:val="1"/>
        </w:numPr>
        <w:autoSpaceDE w:val="0"/>
        <w:autoSpaceDN w:val="0"/>
        <w:adjustRightInd w:val="0"/>
        <w:spacing w:line="276" w:lineRule="auto"/>
        <w:jc w:val="both"/>
      </w:pPr>
      <w:r w:rsidRPr="00E75393">
        <w:t>rozwiązywać graficznie równanie lub nierówność, korzystając z wykresu funkcji wykładniczej</w:t>
      </w:r>
    </w:p>
    <w:p w:rsidR="00C2052A" w:rsidRPr="00E75393" w:rsidRDefault="00C2052A" w:rsidP="00C9720E">
      <w:pPr>
        <w:widowControl w:val="0"/>
        <w:numPr>
          <w:ilvl w:val="0"/>
          <w:numId w:val="1"/>
        </w:numPr>
        <w:autoSpaceDE w:val="0"/>
        <w:autoSpaceDN w:val="0"/>
        <w:adjustRightInd w:val="0"/>
        <w:spacing w:line="276" w:lineRule="auto"/>
        <w:jc w:val="both"/>
      </w:pPr>
      <w:r w:rsidRPr="00E75393">
        <w:t>rozwiązywać zadania osadzone w kontekście praktycznym z zastosowaniem funkcji wykładniczej</w:t>
      </w:r>
    </w:p>
    <w:p w:rsidR="00C2052A" w:rsidRPr="00E75393" w:rsidRDefault="00C2052A" w:rsidP="00C9720E">
      <w:pPr>
        <w:widowControl w:val="0"/>
        <w:numPr>
          <w:ilvl w:val="0"/>
          <w:numId w:val="1"/>
        </w:numPr>
        <w:autoSpaceDE w:val="0"/>
        <w:autoSpaceDN w:val="0"/>
        <w:adjustRightInd w:val="0"/>
        <w:spacing w:line="276" w:lineRule="auto"/>
        <w:jc w:val="both"/>
        <w:rPr>
          <w:b/>
        </w:rPr>
      </w:pPr>
      <w:r w:rsidRPr="00E75393">
        <w:t>stosować w zadaniach wzory na logarytmy iloczynu i ilorazu</w:t>
      </w:r>
    </w:p>
    <w:p w:rsidR="00C2052A" w:rsidRPr="00E75393" w:rsidRDefault="00C2052A" w:rsidP="00C9720E">
      <w:pPr>
        <w:widowControl w:val="0"/>
        <w:numPr>
          <w:ilvl w:val="0"/>
          <w:numId w:val="1"/>
        </w:numPr>
        <w:autoSpaceDE w:val="0"/>
        <w:autoSpaceDN w:val="0"/>
        <w:adjustRightInd w:val="0"/>
        <w:spacing w:line="276" w:lineRule="auto"/>
        <w:jc w:val="both"/>
        <w:rPr>
          <w:b/>
        </w:rPr>
      </w:pPr>
      <w:r w:rsidRPr="00E75393">
        <w:t xml:space="preserve">stosować w zadaniach wzór na logarytm potęgi </w:t>
      </w:r>
    </w:p>
    <w:p w:rsidR="00C2052A" w:rsidRPr="00E75393" w:rsidRDefault="00C2052A" w:rsidP="00C9720E">
      <w:pPr>
        <w:widowControl w:val="0"/>
        <w:numPr>
          <w:ilvl w:val="0"/>
          <w:numId w:val="1"/>
        </w:numPr>
        <w:autoSpaceDE w:val="0"/>
        <w:autoSpaceDN w:val="0"/>
        <w:adjustRightInd w:val="0"/>
        <w:spacing w:line="276" w:lineRule="auto"/>
        <w:jc w:val="both"/>
      </w:pPr>
      <w:r w:rsidRPr="00E75393">
        <w:t>wykorzystywać własności logarytmów w zadaniach na dowodzenie</w:t>
      </w:r>
    </w:p>
    <w:p w:rsidR="00C2052A" w:rsidRPr="00E75393" w:rsidRDefault="00C2052A" w:rsidP="00C9720E">
      <w:pPr>
        <w:widowControl w:val="0"/>
        <w:numPr>
          <w:ilvl w:val="0"/>
          <w:numId w:val="1"/>
        </w:numPr>
        <w:autoSpaceDE w:val="0"/>
        <w:autoSpaceDN w:val="0"/>
        <w:adjustRightInd w:val="0"/>
        <w:spacing w:line="276" w:lineRule="auto"/>
        <w:jc w:val="both"/>
      </w:pPr>
      <w:r w:rsidRPr="00E75393">
        <w:t>wykorzystywać własności logarytmów w zadaniach o podwyższonym stopniu trudności</w:t>
      </w:r>
    </w:p>
    <w:p w:rsidR="00C2052A" w:rsidRPr="00E75393" w:rsidRDefault="00C2052A" w:rsidP="00C9720E">
      <w:pPr>
        <w:widowControl w:val="0"/>
        <w:numPr>
          <w:ilvl w:val="0"/>
          <w:numId w:val="1"/>
        </w:numPr>
        <w:autoSpaceDE w:val="0"/>
        <w:autoSpaceDN w:val="0"/>
        <w:adjustRightInd w:val="0"/>
        <w:spacing w:line="276" w:lineRule="auto"/>
        <w:jc w:val="both"/>
        <w:rPr>
          <w:b/>
        </w:rPr>
      </w:pPr>
      <w:r w:rsidRPr="00E75393">
        <w:t>sporządzać wykresy i podawać własności funkcji logarytmicznych</w:t>
      </w:r>
    </w:p>
    <w:p w:rsidR="00C2052A" w:rsidRPr="00E75393" w:rsidRDefault="00C2052A" w:rsidP="00C9720E">
      <w:pPr>
        <w:widowControl w:val="0"/>
        <w:numPr>
          <w:ilvl w:val="0"/>
          <w:numId w:val="1"/>
        </w:numPr>
        <w:autoSpaceDE w:val="0"/>
        <w:autoSpaceDN w:val="0"/>
        <w:adjustRightInd w:val="0"/>
        <w:spacing w:line="276" w:lineRule="auto"/>
        <w:jc w:val="both"/>
      </w:pPr>
      <w:r w:rsidRPr="00E75393">
        <w:t>przekształcać wykresy funkcji logarytmicznych</w:t>
      </w:r>
    </w:p>
    <w:p w:rsidR="00C2052A" w:rsidRPr="00E75393" w:rsidRDefault="00C2052A" w:rsidP="00C9720E">
      <w:pPr>
        <w:widowControl w:val="0"/>
        <w:numPr>
          <w:ilvl w:val="0"/>
          <w:numId w:val="1"/>
        </w:numPr>
        <w:autoSpaceDE w:val="0"/>
        <w:autoSpaceDN w:val="0"/>
        <w:adjustRightInd w:val="0"/>
        <w:spacing w:line="276" w:lineRule="auto"/>
        <w:jc w:val="both"/>
      </w:pPr>
      <w:r w:rsidRPr="00E75393">
        <w:t>obliczać wartości współczynników we wzorze funkcji logarytmicznej na podstawie jej wykresu</w:t>
      </w:r>
    </w:p>
    <w:p w:rsidR="00C2052A" w:rsidRPr="00E75393" w:rsidRDefault="00C2052A" w:rsidP="00C9720E">
      <w:pPr>
        <w:widowControl w:val="0"/>
        <w:numPr>
          <w:ilvl w:val="0"/>
          <w:numId w:val="1"/>
        </w:numPr>
        <w:autoSpaceDE w:val="0"/>
        <w:autoSpaceDN w:val="0"/>
        <w:adjustRightInd w:val="0"/>
        <w:spacing w:line="276" w:lineRule="auto"/>
        <w:jc w:val="both"/>
      </w:pPr>
      <w:r w:rsidRPr="00E75393">
        <w:t xml:space="preserve">odczytywać z wykresów funkcji </w:t>
      </w:r>
      <m:oMath>
        <m:r>
          <w:rPr>
            <w:rFonts w:ascii="Cambria Math" w:hAnsi="Cambria Math"/>
          </w:rPr>
          <m:t>f</m:t>
        </m:r>
      </m:oMath>
      <w:r w:rsidRPr="00E75393">
        <w:t xml:space="preserve"> i </w:t>
      </w:r>
      <m:oMath>
        <m:r>
          <w:rPr>
            <w:rFonts w:ascii="Cambria Math" w:hAnsi="Cambria Math"/>
          </w:rPr>
          <m:t>g</m:t>
        </m:r>
      </m:oMath>
      <w:r w:rsidRPr="00E75393">
        <w:t xml:space="preserve"> rozwiązanie nierówności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≤g</m:t>
        </m:r>
        <m:d>
          <m:dPr>
            <m:ctrlPr>
              <w:rPr>
                <w:rFonts w:ascii="Cambria Math" w:hAnsi="Cambria Math"/>
                <w:i/>
              </w:rPr>
            </m:ctrlPr>
          </m:dPr>
          <m:e>
            <m:r>
              <w:rPr>
                <w:rFonts w:ascii="Cambria Math" w:hAnsi="Cambria Math"/>
              </w:rPr>
              <m:t>x</m:t>
            </m:r>
          </m:e>
        </m:d>
      </m:oMath>
      <w:r w:rsidRPr="00E75393">
        <w:t>, korzystając z wykresu funkcji logarytmicznej</w:t>
      </w:r>
    </w:p>
    <w:p w:rsidR="00C2052A" w:rsidRPr="00E75393" w:rsidRDefault="00C2052A" w:rsidP="00C9720E">
      <w:pPr>
        <w:widowControl w:val="0"/>
        <w:numPr>
          <w:ilvl w:val="0"/>
          <w:numId w:val="1"/>
        </w:numPr>
        <w:autoSpaceDE w:val="0"/>
        <w:autoSpaceDN w:val="0"/>
        <w:adjustRightInd w:val="0"/>
        <w:spacing w:line="276" w:lineRule="auto"/>
        <w:jc w:val="both"/>
      </w:pPr>
      <w:r w:rsidRPr="00E75393">
        <w:t xml:space="preserve">wyznaczać dziedzinę funkcji typu </w:t>
      </w:r>
      <m:oMath>
        <m:func>
          <m:funcPr>
            <m:ctrlPr>
              <w:rPr>
                <w:rFonts w:ascii="Cambria Math" w:hAnsi="Cambria Math"/>
                <w:i/>
              </w:rPr>
            </m:ctrlPr>
          </m:funcPr>
          <m:fNa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g(x)</m:t>
                </m:r>
              </m:e>
            </m:d>
          </m:e>
        </m:func>
      </m:oMath>
    </w:p>
    <w:p w:rsidR="00C2052A" w:rsidRDefault="00C2052A" w:rsidP="00C9720E">
      <w:pPr>
        <w:widowControl w:val="0"/>
        <w:numPr>
          <w:ilvl w:val="0"/>
          <w:numId w:val="1"/>
        </w:numPr>
        <w:autoSpaceDE w:val="0"/>
        <w:autoSpaceDN w:val="0"/>
        <w:adjustRightInd w:val="0"/>
        <w:spacing w:line="276" w:lineRule="auto"/>
        <w:jc w:val="both"/>
      </w:pPr>
      <w:r w:rsidRPr="00E75393">
        <w:t>rozwiązywać zadania osadzone w kontekście praktycznym z zastosowaniem logarytmów</w:t>
      </w:r>
    </w:p>
    <w:p w:rsidR="00C64579" w:rsidRPr="00B20DD1" w:rsidRDefault="00C64579" w:rsidP="00C9720E">
      <w:pPr>
        <w:widowControl w:val="0"/>
        <w:numPr>
          <w:ilvl w:val="0"/>
          <w:numId w:val="1"/>
        </w:numPr>
        <w:autoSpaceDE w:val="0"/>
        <w:autoSpaceDN w:val="0"/>
        <w:adjustRightInd w:val="0"/>
        <w:spacing w:line="276" w:lineRule="auto"/>
        <w:jc w:val="both"/>
      </w:pPr>
      <w:r w:rsidRPr="00B20DD1">
        <w:t>udowodnić wzory na logarytm iloczynu, logarytm ilorazu i logarytm potęgi</w:t>
      </w:r>
    </w:p>
    <w:p w:rsidR="00C64579" w:rsidRPr="00B20DD1" w:rsidRDefault="00C64579" w:rsidP="00C9720E">
      <w:pPr>
        <w:widowControl w:val="0"/>
        <w:numPr>
          <w:ilvl w:val="0"/>
          <w:numId w:val="1"/>
        </w:numPr>
        <w:autoSpaceDE w:val="0"/>
        <w:autoSpaceDN w:val="0"/>
        <w:adjustRightInd w:val="0"/>
        <w:spacing w:line="276" w:lineRule="auto"/>
        <w:jc w:val="both"/>
      </w:pPr>
      <w:r w:rsidRPr="00B20DD1">
        <w:t>rozwiązywać zadania o znacznym stopniu trudności, wykorzystując własności logarytmów oraz własności funkcji wykładniczej i funkcji logarytmicznej</w:t>
      </w:r>
      <w:r w:rsidR="008D15A8">
        <w:t>.</w:t>
      </w:r>
      <w:r w:rsidRPr="00B20DD1">
        <w:t xml:space="preserve"> </w:t>
      </w:r>
      <w:bookmarkStart w:id="0" w:name="_GoBack"/>
      <w:bookmarkEnd w:id="0"/>
    </w:p>
    <w:p w:rsidR="00903626" w:rsidRPr="00963A47" w:rsidRDefault="00903626" w:rsidP="00903626">
      <w:pPr>
        <w:widowControl w:val="0"/>
        <w:autoSpaceDE w:val="0"/>
        <w:autoSpaceDN w:val="0"/>
        <w:adjustRightInd w:val="0"/>
        <w:spacing w:line="276" w:lineRule="auto"/>
      </w:pPr>
    </w:p>
    <w:p w:rsidR="00854064" w:rsidRPr="0029422D" w:rsidRDefault="0054593A" w:rsidP="0054593A">
      <w:pPr>
        <w:widowControl w:val="0"/>
        <w:autoSpaceDE w:val="0"/>
        <w:autoSpaceDN w:val="0"/>
        <w:adjustRightInd w:val="0"/>
        <w:spacing w:line="276" w:lineRule="auto"/>
        <w:jc w:val="center"/>
        <w:rPr>
          <w:b/>
        </w:rPr>
      </w:pPr>
      <w:r w:rsidRPr="0029422D">
        <w:rPr>
          <w:b/>
        </w:rPr>
        <w:t>KLASA III</w:t>
      </w:r>
    </w:p>
    <w:p w:rsidR="0054593A" w:rsidRPr="00C27ECA" w:rsidRDefault="0054593A" w:rsidP="0034156B">
      <w:pPr>
        <w:spacing w:before="240" w:after="240"/>
        <w:jc w:val="both"/>
        <w:rPr>
          <w:b/>
        </w:rPr>
      </w:pPr>
      <w:r w:rsidRPr="0054593A">
        <w:rPr>
          <w:b/>
        </w:rPr>
        <w:t xml:space="preserve">TRYGONOMETRIA </w:t>
      </w:r>
      <w:r w:rsidRPr="00E75393">
        <w:rPr>
          <w:b/>
        </w:rPr>
        <w:t xml:space="preserve">(nr z podstawy programowej: </w:t>
      </w:r>
      <w:r w:rsidRPr="0054593A">
        <w:rPr>
          <w:b/>
        </w:rPr>
        <w:t xml:space="preserve">VII.1, VII.2, VII.3, </w:t>
      </w:r>
      <w:r w:rsidR="00B20DD1">
        <w:rPr>
          <w:b/>
        </w:rPr>
        <w:t>VII.4</w:t>
      </w:r>
      <w:r w:rsidRPr="0054593A">
        <w:rPr>
          <w:b/>
        </w:rPr>
        <w:t xml:space="preserve">, VIII.2, </w:t>
      </w:r>
      <w:r w:rsidR="00084C83">
        <w:rPr>
          <w:b/>
        </w:rPr>
        <w:t xml:space="preserve">VIII.4, </w:t>
      </w:r>
      <w:r w:rsidRPr="0054593A">
        <w:rPr>
          <w:b/>
        </w:rPr>
        <w:t>VIII.11)</w:t>
      </w:r>
    </w:p>
    <w:p w:rsidR="0054593A" w:rsidRPr="00E75393" w:rsidRDefault="0054593A" w:rsidP="0054593A">
      <w:pPr>
        <w:spacing w:after="120"/>
        <w:rPr>
          <w:bCs/>
          <w:i/>
        </w:rPr>
      </w:pPr>
      <w:r w:rsidRPr="00E75393">
        <w:rPr>
          <w:bCs/>
          <w:i/>
        </w:rPr>
        <w:t xml:space="preserve">Uczeń prezentuje opanowanie umiejętności rozwiązując zadania, w których potrafi: </w:t>
      </w:r>
    </w:p>
    <w:p w:rsidR="0054593A" w:rsidRPr="00084C83" w:rsidRDefault="0054593A" w:rsidP="00084C83">
      <w:pPr>
        <w:widowControl w:val="0"/>
        <w:numPr>
          <w:ilvl w:val="0"/>
          <w:numId w:val="22"/>
        </w:numPr>
        <w:autoSpaceDE w:val="0"/>
        <w:autoSpaceDN w:val="0"/>
        <w:adjustRightInd w:val="0"/>
        <w:spacing w:line="276" w:lineRule="auto"/>
        <w:ind w:left="357" w:hanging="357"/>
        <w:jc w:val="both"/>
      </w:pPr>
      <w:r w:rsidRPr="00084C83">
        <w:t>stosować twierdzenie cosinusów do obliczenia długości boków i miar kątów trójkąta</w:t>
      </w:r>
    </w:p>
    <w:p w:rsidR="0054593A" w:rsidRPr="00084C83" w:rsidRDefault="0054593A" w:rsidP="00084C83">
      <w:pPr>
        <w:numPr>
          <w:ilvl w:val="0"/>
          <w:numId w:val="17"/>
        </w:numPr>
        <w:autoSpaceDE w:val="0"/>
        <w:autoSpaceDN w:val="0"/>
        <w:adjustRightInd w:val="0"/>
        <w:spacing w:line="276" w:lineRule="auto"/>
        <w:ind w:left="357" w:hanging="357"/>
        <w:jc w:val="both"/>
      </w:pPr>
      <w:r w:rsidRPr="00084C83">
        <w:t>sprawdzać, czy trójkąt o danych bokach jest ostrokątny, prostokątny, czy rozwartokątny</w:t>
      </w:r>
    </w:p>
    <w:p w:rsidR="0054593A" w:rsidRPr="00084C83" w:rsidRDefault="0054593A" w:rsidP="00084C83">
      <w:pPr>
        <w:pStyle w:val="Nagwek1"/>
        <w:numPr>
          <w:ilvl w:val="0"/>
          <w:numId w:val="24"/>
        </w:numPr>
        <w:spacing w:line="276" w:lineRule="auto"/>
        <w:ind w:left="357" w:hanging="357"/>
        <w:jc w:val="both"/>
        <w:rPr>
          <w:b w:val="0"/>
          <w:sz w:val="24"/>
          <w:szCs w:val="24"/>
        </w:rPr>
      </w:pPr>
      <w:r w:rsidRPr="00084C83">
        <w:rPr>
          <w:b w:val="0"/>
          <w:sz w:val="24"/>
          <w:szCs w:val="24"/>
        </w:rPr>
        <w:t>stosować twierdzenie cosinusów do obliczenia wskazanych wielkości w czworokątach</w:t>
      </w:r>
    </w:p>
    <w:p w:rsidR="0054593A" w:rsidRPr="00084C83" w:rsidRDefault="0054593A" w:rsidP="00084C83">
      <w:pPr>
        <w:pStyle w:val="Nagwek1"/>
        <w:numPr>
          <w:ilvl w:val="0"/>
          <w:numId w:val="24"/>
        </w:numPr>
        <w:spacing w:line="276" w:lineRule="auto"/>
        <w:ind w:left="357" w:hanging="357"/>
        <w:jc w:val="both"/>
        <w:rPr>
          <w:b w:val="0"/>
          <w:sz w:val="24"/>
          <w:szCs w:val="24"/>
        </w:rPr>
      </w:pPr>
      <w:r w:rsidRPr="00084C83">
        <w:rPr>
          <w:b w:val="0"/>
          <w:sz w:val="24"/>
          <w:szCs w:val="24"/>
        </w:rPr>
        <w:t>wykorzystywać</w:t>
      </w:r>
      <w:r w:rsidR="00B20DD1">
        <w:rPr>
          <w:b w:val="0"/>
          <w:sz w:val="24"/>
          <w:szCs w:val="24"/>
        </w:rPr>
        <w:t xml:space="preserve"> </w:t>
      </w:r>
      <w:r w:rsidRPr="00084C83">
        <w:rPr>
          <w:b w:val="0"/>
          <w:sz w:val="24"/>
          <w:szCs w:val="24"/>
        </w:rPr>
        <w:t>twierdzenie cosinusów w trudniejszych zadaniach (np. w zadaniach na dowodzenie)</w:t>
      </w:r>
    </w:p>
    <w:p w:rsidR="0054593A" w:rsidRPr="00084C83" w:rsidRDefault="0054593A" w:rsidP="00084C83">
      <w:pPr>
        <w:widowControl w:val="0"/>
        <w:numPr>
          <w:ilvl w:val="0"/>
          <w:numId w:val="24"/>
        </w:numPr>
        <w:autoSpaceDE w:val="0"/>
        <w:autoSpaceDN w:val="0"/>
        <w:adjustRightInd w:val="0"/>
        <w:spacing w:line="276" w:lineRule="auto"/>
        <w:ind w:left="357" w:hanging="357"/>
        <w:jc w:val="both"/>
      </w:pPr>
      <w:r w:rsidRPr="00084C83">
        <w:t xml:space="preserve">obliczać pole trójkąta na podstawie wzorów: </w:t>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a∙h</m:t>
        </m:r>
      </m:oMath>
      <w:r w:rsidRPr="00084C83">
        <w:t xml:space="preserve"> i </w:t>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ab</m:t>
        </m:r>
        <m:func>
          <m:funcPr>
            <m:ctrlPr>
              <w:rPr>
                <w:rFonts w:ascii="Cambria Math" w:hAnsi="Cambria Math"/>
                <w:i/>
              </w:rPr>
            </m:ctrlPr>
          </m:funcPr>
          <m:fName>
            <m:r>
              <m:rPr>
                <m:sty m:val="p"/>
              </m:rPr>
              <w:rPr>
                <w:rFonts w:ascii="Cambria Math" w:hAnsi="Cambria Math"/>
              </w:rPr>
              <m:t>sin</m:t>
            </m:r>
          </m:fName>
          <m:e>
            <m:r>
              <w:rPr>
                <w:rFonts w:ascii="Cambria Math" w:hAnsi="Cambria Math"/>
              </w:rPr>
              <m:t>γ</m:t>
            </m:r>
          </m:e>
        </m:func>
      </m:oMath>
    </w:p>
    <w:p w:rsidR="0054593A" w:rsidRPr="00084C83" w:rsidRDefault="0054593A" w:rsidP="00084C83">
      <w:pPr>
        <w:pStyle w:val="Nagwek1"/>
        <w:numPr>
          <w:ilvl w:val="0"/>
          <w:numId w:val="24"/>
        </w:numPr>
        <w:spacing w:line="276" w:lineRule="auto"/>
        <w:ind w:left="357" w:hanging="357"/>
        <w:jc w:val="both"/>
        <w:rPr>
          <w:b w:val="0"/>
          <w:sz w:val="24"/>
          <w:szCs w:val="24"/>
        </w:rPr>
      </w:pPr>
      <w:r w:rsidRPr="00084C83">
        <w:rPr>
          <w:b w:val="0"/>
          <w:sz w:val="24"/>
          <w:szCs w:val="24"/>
        </w:rPr>
        <w:t xml:space="preserve">wykorzystywać w zadaniach różne wzory na pole trójkąta </w:t>
      </w:r>
    </w:p>
    <w:p w:rsidR="0054593A" w:rsidRDefault="0054593A" w:rsidP="00084C83">
      <w:pPr>
        <w:numPr>
          <w:ilvl w:val="0"/>
          <w:numId w:val="24"/>
        </w:numPr>
        <w:autoSpaceDE w:val="0"/>
        <w:autoSpaceDN w:val="0"/>
        <w:adjustRightInd w:val="0"/>
        <w:spacing w:line="276" w:lineRule="auto"/>
        <w:ind w:left="357" w:hanging="357"/>
        <w:jc w:val="both"/>
      </w:pPr>
      <w:r w:rsidRPr="00084C83">
        <w:t>rozwiązywać wieloetapowe zadanie z planimetrii wymagające zastosowania twierdzenia cosinusów oraz wzorów na pole trójkąta i pole wielokąta</w:t>
      </w:r>
    </w:p>
    <w:p w:rsidR="00D66B5F" w:rsidRPr="00B20DD1" w:rsidRDefault="00D66B5F" w:rsidP="00D66B5F">
      <w:pPr>
        <w:pStyle w:val="Tekstprzypisudolnego"/>
        <w:numPr>
          <w:ilvl w:val="0"/>
          <w:numId w:val="24"/>
        </w:numPr>
        <w:spacing w:line="360" w:lineRule="auto"/>
        <w:rPr>
          <w:sz w:val="24"/>
          <w:szCs w:val="24"/>
        </w:rPr>
      </w:pPr>
      <w:r w:rsidRPr="00B20DD1">
        <w:rPr>
          <w:sz w:val="24"/>
          <w:szCs w:val="24"/>
        </w:rPr>
        <w:t>udowodnić twierdzenie cosinusów</w:t>
      </w:r>
      <w:r w:rsidR="008D15A8">
        <w:rPr>
          <w:sz w:val="24"/>
          <w:szCs w:val="24"/>
        </w:rPr>
        <w:t>.</w:t>
      </w:r>
    </w:p>
    <w:p w:rsidR="00D66B5F" w:rsidRDefault="00D66B5F" w:rsidP="00D66B5F">
      <w:pPr>
        <w:autoSpaceDE w:val="0"/>
        <w:autoSpaceDN w:val="0"/>
        <w:adjustRightInd w:val="0"/>
        <w:spacing w:line="276" w:lineRule="auto"/>
        <w:ind w:left="357"/>
        <w:jc w:val="both"/>
      </w:pPr>
    </w:p>
    <w:p w:rsidR="00084C83" w:rsidRDefault="000F3505" w:rsidP="0034156B">
      <w:pPr>
        <w:spacing w:before="240" w:after="240"/>
        <w:jc w:val="both"/>
        <w:rPr>
          <w:b/>
        </w:rPr>
      </w:pPr>
      <w:r w:rsidRPr="000F3505">
        <w:rPr>
          <w:b/>
        </w:rPr>
        <w:lastRenderedPageBreak/>
        <w:t>GEOMETRIA ANALITYCZNA (nr z podstawy programowej:</w:t>
      </w:r>
      <w:r>
        <w:rPr>
          <w:b/>
        </w:rPr>
        <w:t xml:space="preserve"> VIII.3, IX.1, IX.2, IX.3, IX.4, IX.5)</w:t>
      </w:r>
    </w:p>
    <w:p w:rsidR="00106ABF" w:rsidRPr="00E75393" w:rsidRDefault="00106ABF" w:rsidP="00106ABF">
      <w:pPr>
        <w:spacing w:after="120"/>
        <w:rPr>
          <w:bCs/>
          <w:i/>
        </w:rPr>
      </w:pPr>
      <w:r w:rsidRPr="00E75393">
        <w:rPr>
          <w:bCs/>
          <w:i/>
        </w:rPr>
        <w:t xml:space="preserve">Uczeń prezentuje opanowanie umiejętności rozwiązując zadania, w których potrafi: </w:t>
      </w:r>
    </w:p>
    <w:p w:rsidR="000F3505" w:rsidRPr="00106ABF" w:rsidRDefault="000F3505" w:rsidP="00106ABF">
      <w:pPr>
        <w:widowControl w:val="0"/>
        <w:numPr>
          <w:ilvl w:val="0"/>
          <w:numId w:val="16"/>
        </w:numPr>
        <w:autoSpaceDE w:val="0"/>
        <w:autoSpaceDN w:val="0"/>
        <w:adjustRightInd w:val="0"/>
        <w:spacing w:line="276" w:lineRule="auto"/>
        <w:ind w:left="357" w:hanging="357"/>
        <w:jc w:val="both"/>
      </w:pPr>
      <w:r w:rsidRPr="00106ABF">
        <w:t>obliczyć odległość dwóch punktów na płaszczyźnie kartezjańskiej</w:t>
      </w:r>
    </w:p>
    <w:p w:rsidR="000F3505" w:rsidRPr="00106ABF" w:rsidRDefault="000F3505" w:rsidP="00106ABF">
      <w:pPr>
        <w:widowControl w:val="0"/>
        <w:numPr>
          <w:ilvl w:val="0"/>
          <w:numId w:val="16"/>
        </w:numPr>
        <w:autoSpaceDE w:val="0"/>
        <w:autoSpaceDN w:val="0"/>
        <w:adjustRightInd w:val="0"/>
        <w:spacing w:line="276" w:lineRule="auto"/>
        <w:ind w:left="357" w:hanging="357"/>
        <w:jc w:val="both"/>
      </w:pPr>
      <w:r w:rsidRPr="00106ABF">
        <w:t>wykorzystywać wzór na odległość dwóch punktów na płaszczyźnie do obliczenia obwodu wielokąta</w:t>
      </w:r>
    </w:p>
    <w:p w:rsidR="00084C83" w:rsidRPr="00106ABF" w:rsidRDefault="000F3505" w:rsidP="00106ABF">
      <w:pPr>
        <w:widowControl w:val="0"/>
        <w:numPr>
          <w:ilvl w:val="0"/>
          <w:numId w:val="16"/>
        </w:numPr>
        <w:autoSpaceDE w:val="0"/>
        <w:autoSpaceDN w:val="0"/>
        <w:adjustRightInd w:val="0"/>
        <w:spacing w:line="276" w:lineRule="auto"/>
        <w:ind w:left="357" w:hanging="357"/>
        <w:jc w:val="both"/>
      </w:pPr>
      <w:r w:rsidRPr="00106ABF">
        <w:t>wykorzystywać w zadaniach: wzór na współrzędne środka odcinka, wzór na współrzędne środka ciężkości trójkąta</w:t>
      </w:r>
    </w:p>
    <w:p w:rsidR="000F3505" w:rsidRPr="00106ABF" w:rsidRDefault="000F3505" w:rsidP="00106ABF">
      <w:pPr>
        <w:pStyle w:val="Akapitzlist"/>
        <w:numPr>
          <w:ilvl w:val="0"/>
          <w:numId w:val="16"/>
        </w:numPr>
        <w:spacing w:line="276" w:lineRule="auto"/>
        <w:ind w:left="357" w:hanging="357"/>
        <w:jc w:val="both"/>
      </w:pPr>
      <w:r w:rsidRPr="00106ABF">
        <w:t>rozwiązywać wieloetapowe zadania stosując wzór na odległość dwóch punktów i wzór na współrzędne środka odcinka</w:t>
      </w:r>
    </w:p>
    <w:p w:rsidR="000F3505" w:rsidRPr="00106ABF" w:rsidRDefault="000F3505" w:rsidP="00106ABF">
      <w:pPr>
        <w:widowControl w:val="0"/>
        <w:numPr>
          <w:ilvl w:val="0"/>
          <w:numId w:val="16"/>
        </w:numPr>
        <w:autoSpaceDE w:val="0"/>
        <w:autoSpaceDN w:val="0"/>
        <w:adjustRightInd w:val="0"/>
        <w:spacing w:line="276" w:lineRule="auto"/>
        <w:ind w:left="357" w:hanging="357"/>
        <w:jc w:val="both"/>
      </w:pPr>
      <w:r w:rsidRPr="00106ABF">
        <w:t>wyznaczyć kąt nachylenia prostej do osi x</w:t>
      </w:r>
    </w:p>
    <w:p w:rsidR="000F3505" w:rsidRPr="00106ABF" w:rsidRDefault="000F3505" w:rsidP="00106ABF">
      <w:pPr>
        <w:widowControl w:val="0"/>
        <w:numPr>
          <w:ilvl w:val="0"/>
          <w:numId w:val="16"/>
        </w:numPr>
        <w:autoSpaceDE w:val="0"/>
        <w:autoSpaceDN w:val="0"/>
        <w:adjustRightInd w:val="0"/>
        <w:spacing w:line="276" w:lineRule="auto"/>
        <w:ind w:left="357" w:hanging="357"/>
        <w:jc w:val="both"/>
      </w:pPr>
      <w:r w:rsidRPr="00106ABF">
        <w:t>wyznaczyć równanie prostej nachylonej do osi x pod danym kątem i przechodzącej przez podany punkt</w:t>
      </w:r>
    </w:p>
    <w:p w:rsidR="000F3505" w:rsidRPr="00106ABF" w:rsidRDefault="000F3505" w:rsidP="00106ABF">
      <w:pPr>
        <w:widowControl w:val="0"/>
        <w:numPr>
          <w:ilvl w:val="0"/>
          <w:numId w:val="16"/>
        </w:numPr>
        <w:autoSpaceDE w:val="0"/>
        <w:autoSpaceDN w:val="0"/>
        <w:adjustRightInd w:val="0"/>
        <w:spacing w:line="276" w:lineRule="auto"/>
        <w:ind w:left="357" w:hanging="357"/>
        <w:jc w:val="both"/>
      </w:pPr>
      <w:r w:rsidRPr="00106ABF">
        <w:t>badać równoległość prostych o równaniach w postaci ogólnej</w:t>
      </w:r>
    </w:p>
    <w:p w:rsidR="000F3505" w:rsidRPr="00106ABF" w:rsidRDefault="000F3505" w:rsidP="00106ABF">
      <w:pPr>
        <w:widowControl w:val="0"/>
        <w:numPr>
          <w:ilvl w:val="0"/>
          <w:numId w:val="11"/>
        </w:numPr>
        <w:autoSpaceDE w:val="0"/>
        <w:autoSpaceDN w:val="0"/>
        <w:adjustRightInd w:val="0"/>
        <w:spacing w:line="276" w:lineRule="auto"/>
        <w:ind w:left="357" w:hanging="357"/>
        <w:jc w:val="both"/>
      </w:pPr>
      <w:r w:rsidRPr="00106ABF">
        <w:t>badać wzajemne położenie dwóch prostych</w:t>
      </w:r>
    </w:p>
    <w:p w:rsidR="000F3505" w:rsidRPr="00106ABF" w:rsidRDefault="000F3505" w:rsidP="00106ABF">
      <w:pPr>
        <w:widowControl w:val="0"/>
        <w:numPr>
          <w:ilvl w:val="0"/>
          <w:numId w:val="11"/>
        </w:numPr>
        <w:autoSpaceDE w:val="0"/>
        <w:autoSpaceDN w:val="0"/>
        <w:adjustRightInd w:val="0"/>
        <w:spacing w:line="276" w:lineRule="auto"/>
        <w:ind w:left="357" w:hanging="357"/>
        <w:jc w:val="both"/>
      </w:pPr>
      <w:r w:rsidRPr="00106ABF">
        <w:t>wykorzystywać równanie prostej w postaci ogólnej do wyznaczenia równania prostej przechodzącej przez dany punkt i równoległej  do danej prostej</w:t>
      </w:r>
    </w:p>
    <w:p w:rsidR="000F3505" w:rsidRPr="00B20DD1" w:rsidRDefault="000F3505" w:rsidP="00106ABF">
      <w:pPr>
        <w:widowControl w:val="0"/>
        <w:numPr>
          <w:ilvl w:val="0"/>
          <w:numId w:val="16"/>
        </w:numPr>
        <w:autoSpaceDE w:val="0"/>
        <w:autoSpaceDN w:val="0"/>
        <w:adjustRightInd w:val="0"/>
        <w:spacing w:line="276" w:lineRule="auto"/>
        <w:ind w:left="357" w:hanging="357"/>
        <w:jc w:val="both"/>
      </w:pPr>
      <w:r w:rsidRPr="00B20DD1">
        <w:t>obliczyć pole trójkąta o danych wierzchołkach</w:t>
      </w:r>
    </w:p>
    <w:p w:rsidR="000F3505" w:rsidRPr="00106ABF" w:rsidRDefault="000F3505" w:rsidP="00106ABF">
      <w:pPr>
        <w:widowControl w:val="0"/>
        <w:numPr>
          <w:ilvl w:val="0"/>
          <w:numId w:val="16"/>
        </w:numPr>
        <w:autoSpaceDE w:val="0"/>
        <w:autoSpaceDN w:val="0"/>
        <w:adjustRightInd w:val="0"/>
        <w:spacing w:line="276" w:lineRule="auto"/>
        <w:ind w:left="357" w:hanging="357"/>
        <w:jc w:val="both"/>
      </w:pPr>
      <w:r w:rsidRPr="00106ABF">
        <w:t>zapisywać równanie okręgu (nierówność opisującą koło), znając współrzędne środka i promień tego okręgu (koła)</w:t>
      </w:r>
    </w:p>
    <w:p w:rsidR="000F3505" w:rsidRPr="00106ABF" w:rsidRDefault="000F3505" w:rsidP="00106ABF">
      <w:pPr>
        <w:widowControl w:val="0"/>
        <w:numPr>
          <w:ilvl w:val="0"/>
          <w:numId w:val="16"/>
        </w:numPr>
        <w:autoSpaceDE w:val="0"/>
        <w:autoSpaceDN w:val="0"/>
        <w:adjustRightInd w:val="0"/>
        <w:spacing w:line="276" w:lineRule="auto"/>
        <w:ind w:left="357" w:hanging="357"/>
        <w:jc w:val="both"/>
      </w:pPr>
      <w:r w:rsidRPr="00106ABF">
        <w:t>wyznaczać z równania okręgu współrzędne jego środka i promień</w:t>
      </w:r>
    </w:p>
    <w:p w:rsidR="000F3505" w:rsidRPr="00106ABF" w:rsidRDefault="000F3505" w:rsidP="00106ABF">
      <w:pPr>
        <w:widowControl w:val="0"/>
        <w:numPr>
          <w:ilvl w:val="0"/>
          <w:numId w:val="16"/>
        </w:numPr>
        <w:autoSpaceDE w:val="0"/>
        <w:autoSpaceDN w:val="0"/>
        <w:adjustRightInd w:val="0"/>
        <w:spacing w:line="276" w:lineRule="auto"/>
        <w:ind w:left="357" w:hanging="357"/>
        <w:jc w:val="both"/>
      </w:pPr>
      <w:r w:rsidRPr="00106ABF">
        <w:t>sprawdzać, czy dany punkt należy do okręgu o podanym równaniu</w:t>
      </w:r>
    </w:p>
    <w:p w:rsidR="000F3505" w:rsidRPr="00106ABF" w:rsidRDefault="000F3505" w:rsidP="00106ABF">
      <w:pPr>
        <w:widowControl w:val="0"/>
        <w:numPr>
          <w:ilvl w:val="0"/>
          <w:numId w:val="16"/>
        </w:numPr>
        <w:autoSpaceDE w:val="0"/>
        <w:autoSpaceDN w:val="0"/>
        <w:adjustRightInd w:val="0"/>
        <w:spacing w:line="276" w:lineRule="auto"/>
        <w:ind w:left="357" w:hanging="357"/>
        <w:jc w:val="both"/>
      </w:pPr>
      <w:r w:rsidRPr="00106ABF">
        <w:t>badać położenie danego punktu względem koła opisanego nierównością</w:t>
      </w:r>
    </w:p>
    <w:p w:rsidR="00106ABF" w:rsidRPr="0029422D" w:rsidRDefault="00106ABF" w:rsidP="0029422D">
      <w:pPr>
        <w:widowControl w:val="0"/>
        <w:numPr>
          <w:ilvl w:val="0"/>
          <w:numId w:val="16"/>
        </w:numPr>
        <w:autoSpaceDE w:val="0"/>
        <w:autoSpaceDN w:val="0"/>
        <w:adjustRightInd w:val="0"/>
        <w:spacing w:line="276" w:lineRule="auto"/>
      </w:pPr>
      <w:r w:rsidRPr="0029422D">
        <w:t>wyznaczyć środek symetrii w figurach środkowosymetrycznych</w:t>
      </w:r>
    </w:p>
    <w:p w:rsidR="00106ABF" w:rsidRPr="0029422D" w:rsidRDefault="00106ABF" w:rsidP="0029422D">
      <w:pPr>
        <w:widowControl w:val="0"/>
        <w:numPr>
          <w:ilvl w:val="0"/>
          <w:numId w:val="16"/>
        </w:numPr>
        <w:autoSpaceDE w:val="0"/>
        <w:autoSpaceDN w:val="0"/>
        <w:adjustRightInd w:val="0"/>
        <w:spacing w:line="276" w:lineRule="auto"/>
      </w:pPr>
      <w:r w:rsidRPr="0029422D">
        <w:t>wyznaczać obrazy figur w symetrii środkowej na płaszczyźnie</w:t>
      </w:r>
    </w:p>
    <w:p w:rsidR="00106ABF" w:rsidRPr="0029422D" w:rsidRDefault="00106ABF" w:rsidP="0029422D">
      <w:pPr>
        <w:widowControl w:val="0"/>
        <w:numPr>
          <w:ilvl w:val="0"/>
          <w:numId w:val="16"/>
        </w:numPr>
        <w:autoSpaceDE w:val="0"/>
        <w:autoSpaceDN w:val="0"/>
        <w:adjustRightInd w:val="0"/>
        <w:spacing w:line="276" w:lineRule="auto"/>
      </w:pPr>
      <w:r w:rsidRPr="0029422D">
        <w:t>wyznaczać obrazy figur w symetrii środkowej o środku w początku układu współrzędnych</w:t>
      </w:r>
    </w:p>
    <w:p w:rsidR="00106ABF" w:rsidRPr="0029422D" w:rsidRDefault="00106ABF" w:rsidP="0029422D">
      <w:pPr>
        <w:widowControl w:val="0"/>
        <w:numPr>
          <w:ilvl w:val="0"/>
          <w:numId w:val="16"/>
        </w:numPr>
        <w:autoSpaceDE w:val="0"/>
        <w:autoSpaceDN w:val="0"/>
        <w:adjustRightInd w:val="0"/>
        <w:spacing w:line="276" w:lineRule="auto"/>
        <w:jc w:val="both"/>
      </w:pPr>
      <w:r w:rsidRPr="0029422D">
        <w:t>obliczać współrzędne punktów w symetrii środkowej względem początku układu współrzędnych</w:t>
      </w:r>
    </w:p>
    <w:p w:rsidR="00106ABF" w:rsidRPr="0029422D" w:rsidRDefault="00106ABF" w:rsidP="0029422D">
      <w:pPr>
        <w:pStyle w:val="Akapitzlist"/>
        <w:numPr>
          <w:ilvl w:val="0"/>
          <w:numId w:val="16"/>
        </w:numPr>
        <w:spacing w:line="276" w:lineRule="auto"/>
      </w:pPr>
      <w:r w:rsidRPr="0029422D">
        <w:t>rozwiązywać wieloetapowe zadania dotyczące symetrii środkowej na płaszczyźnie kartezjańskiej</w:t>
      </w:r>
    </w:p>
    <w:p w:rsidR="00106ABF" w:rsidRPr="0029422D" w:rsidRDefault="00106ABF" w:rsidP="0029422D">
      <w:pPr>
        <w:widowControl w:val="0"/>
        <w:numPr>
          <w:ilvl w:val="0"/>
          <w:numId w:val="16"/>
        </w:numPr>
        <w:autoSpaceDE w:val="0"/>
        <w:autoSpaceDN w:val="0"/>
        <w:adjustRightInd w:val="0"/>
        <w:spacing w:line="276" w:lineRule="auto"/>
        <w:jc w:val="both"/>
      </w:pPr>
      <w:r w:rsidRPr="0029422D">
        <w:t>wyznaczać równanie okręgu lub prostej w symetrii środkowej względem początku układu współrzędnych</w:t>
      </w:r>
    </w:p>
    <w:p w:rsidR="00106ABF" w:rsidRPr="0029422D" w:rsidRDefault="00106ABF" w:rsidP="0029422D">
      <w:pPr>
        <w:widowControl w:val="0"/>
        <w:numPr>
          <w:ilvl w:val="0"/>
          <w:numId w:val="16"/>
        </w:numPr>
        <w:autoSpaceDE w:val="0"/>
        <w:autoSpaceDN w:val="0"/>
        <w:adjustRightInd w:val="0"/>
        <w:spacing w:line="276" w:lineRule="auto"/>
      </w:pPr>
      <w:r w:rsidRPr="0029422D">
        <w:t>wyznaczyć oś symetrii w figurach osiowosymetrycznych</w:t>
      </w:r>
    </w:p>
    <w:p w:rsidR="00106ABF" w:rsidRPr="0029422D" w:rsidRDefault="00106ABF" w:rsidP="0029422D">
      <w:pPr>
        <w:widowControl w:val="0"/>
        <w:numPr>
          <w:ilvl w:val="0"/>
          <w:numId w:val="16"/>
        </w:numPr>
        <w:autoSpaceDE w:val="0"/>
        <w:autoSpaceDN w:val="0"/>
        <w:adjustRightInd w:val="0"/>
        <w:spacing w:line="276" w:lineRule="auto"/>
      </w:pPr>
      <w:r w:rsidRPr="0029422D">
        <w:t>wyznaczać obrazy figur w symetrii osiowej na płaszczyźnie</w:t>
      </w:r>
    </w:p>
    <w:p w:rsidR="00106ABF" w:rsidRPr="0029422D" w:rsidRDefault="00106ABF" w:rsidP="0029422D">
      <w:pPr>
        <w:widowControl w:val="0"/>
        <w:numPr>
          <w:ilvl w:val="0"/>
          <w:numId w:val="16"/>
        </w:numPr>
        <w:autoSpaceDE w:val="0"/>
        <w:autoSpaceDN w:val="0"/>
        <w:adjustRightInd w:val="0"/>
        <w:spacing w:line="276" w:lineRule="auto"/>
      </w:pPr>
      <w:r w:rsidRPr="0029422D">
        <w:t>wyznaczać obrazy figur w symetrii osiowej względem osi układu współrzędnych</w:t>
      </w:r>
    </w:p>
    <w:p w:rsidR="00106ABF" w:rsidRPr="0029422D" w:rsidRDefault="00106ABF" w:rsidP="0029422D">
      <w:pPr>
        <w:widowControl w:val="0"/>
        <w:numPr>
          <w:ilvl w:val="0"/>
          <w:numId w:val="16"/>
        </w:numPr>
        <w:autoSpaceDE w:val="0"/>
        <w:autoSpaceDN w:val="0"/>
        <w:adjustRightInd w:val="0"/>
        <w:spacing w:line="276" w:lineRule="auto"/>
        <w:jc w:val="both"/>
      </w:pPr>
      <w:r w:rsidRPr="0029422D">
        <w:t>obliczać współrzędne punktów w symetrii osiowej względem osi układu współrzędnych</w:t>
      </w:r>
    </w:p>
    <w:p w:rsidR="00106ABF" w:rsidRPr="0029422D" w:rsidRDefault="00106ABF" w:rsidP="0029422D">
      <w:pPr>
        <w:pStyle w:val="Akapitzlist"/>
        <w:numPr>
          <w:ilvl w:val="0"/>
          <w:numId w:val="16"/>
        </w:numPr>
        <w:spacing w:line="276" w:lineRule="auto"/>
      </w:pPr>
      <w:r w:rsidRPr="0029422D">
        <w:t>rozwiązywać wieloetapowe zadania dotyczące symetrii osiowej na płaszczyźnie kartezjańskiej</w:t>
      </w:r>
    </w:p>
    <w:p w:rsidR="00106ABF" w:rsidRPr="0029422D" w:rsidRDefault="00106ABF" w:rsidP="0029422D">
      <w:pPr>
        <w:widowControl w:val="0"/>
        <w:numPr>
          <w:ilvl w:val="0"/>
          <w:numId w:val="16"/>
        </w:numPr>
        <w:autoSpaceDE w:val="0"/>
        <w:autoSpaceDN w:val="0"/>
        <w:adjustRightInd w:val="0"/>
        <w:spacing w:line="276" w:lineRule="auto"/>
        <w:jc w:val="both"/>
      </w:pPr>
      <w:r w:rsidRPr="0029422D">
        <w:t>wyznaczać równanie okręgu w symetrii osiowej względem osi układu współrzędnych</w:t>
      </w:r>
    </w:p>
    <w:p w:rsidR="00106ABF" w:rsidRPr="0029422D" w:rsidRDefault="00106ABF" w:rsidP="0029422D">
      <w:pPr>
        <w:widowControl w:val="0"/>
        <w:numPr>
          <w:ilvl w:val="0"/>
          <w:numId w:val="16"/>
        </w:numPr>
        <w:autoSpaceDE w:val="0"/>
        <w:autoSpaceDN w:val="0"/>
        <w:adjustRightInd w:val="0"/>
        <w:spacing w:line="276" w:lineRule="auto"/>
      </w:pPr>
      <w:r w:rsidRPr="0029422D">
        <w:t>klasyfikować figury ze względu na liczbę osi symetrii</w:t>
      </w:r>
    </w:p>
    <w:p w:rsidR="0029422D" w:rsidRPr="0029422D" w:rsidRDefault="0029422D" w:rsidP="0029422D">
      <w:pPr>
        <w:widowControl w:val="0"/>
        <w:numPr>
          <w:ilvl w:val="0"/>
          <w:numId w:val="16"/>
        </w:numPr>
        <w:autoSpaceDE w:val="0"/>
        <w:autoSpaceDN w:val="0"/>
        <w:adjustRightInd w:val="0"/>
        <w:spacing w:line="276" w:lineRule="auto"/>
        <w:jc w:val="both"/>
      </w:pPr>
      <w:r w:rsidRPr="0029422D">
        <w:t>rozpoznawać wielokąty foremne i wskazywać ich osie symetrii</w:t>
      </w:r>
    </w:p>
    <w:p w:rsidR="00106ABF" w:rsidRPr="0029422D" w:rsidRDefault="0029422D" w:rsidP="0029422D">
      <w:pPr>
        <w:widowControl w:val="0"/>
        <w:numPr>
          <w:ilvl w:val="0"/>
          <w:numId w:val="16"/>
        </w:numPr>
        <w:autoSpaceDE w:val="0"/>
        <w:autoSpaceDN w:val="0"/>
        <w:adjustRightInd w:val="0"/>
        <w:spacing w:line="276" w:lineRule="auto"/>
        <w:jc w:val="both"/>
      </w:pPr>
      <w:r w:rsidRPr="0029422D">
        <w:t xml:space="preserve">rozwiązywać wieloetapowe zadania dotyczące wzajemnego położenia prostej i okręgu, </w:t>
      </w:r>
      <w:r w:rsidR="00106ABF" w:rsidRPr="0029422D">
        <w:t xml:space="preserve">wielokątów osiowosymetrycznych i </w:t>
      </w:r>
      <w:proofErr w:type="spellStart"/>
      <w:r w:rsidR="008D15A8">
        <w:t>środkowosymetrycznych</w:t>
      </w:r>
      <w:proofErr w:type="spellEnd"/>
      <w:r w:rsidR="008D15A8">
        <w:t>.</w:t>
      </w:r>
    </w:p>
    <w:p w:rsidR="00106ABF" w:rsidRDefault="00106ABF" w:rsidP="00C27ECA">
      <w:pPr>
        <w:spacing w:before="240" w:after="240"/>
        <w:ind w:left="851" w:hanging="851"/>
        <w:jc w:val="both"/>
        <w:rPr>
          <w:b/>
        </w:rPr>
      </w:pPr>
      <w:r w:rsidRPr="00106ABF">
        <w:rPr>
          <w:b/>
        </w:rPr>
        <w:lastRenderedPageBreak/>
        <w:t>CIĄGI  (</w:t>
      </w:r>
      <w:r w:rsidRPr="000F3505">
        <w:rPr>
          <w:b/>
        </w:rPr>
        <w:t>nr z podstawy programowej:</w:t>
      </w:r>
      <w:r>
        <w:rPr>
          <w:b/>
        </w:rPr>
        <w:t xml:space="preserve"> </w:t>
      </w:r>
      <w:r w:rsidRPr="00106ABF">
        <w:rPr>
          <w:b/>
        </w:rPr>
        <w:t>VI.1, VI.2, VI.3</w:t>
      </w:r>
      <w:r>
        <w:rPr>
          <w:b/>
        </w:rPr>
        <w:t>, VI.4, VI.5, VI.6, VI.7</w:t>
      </w:r>
      <w:r w:rsidRPr="00106ABF">
        <w:rPr>
          <w:b/>
        </w:rPr>
        <w:t>)</w:t>
      </w:r>
    </w:p>
    <w:p w:rsidR="00106ABF" w:rsidRDefault="00106ABF" w:rsidP="00106ABF">
      <w:pPr>
        <w:spacing w:after="120"/>
        <w:rPr>
          <w:bCs/>
          <w:i/>
        </w:rPr>
      </w:pPr>
      <w:r w:rsidRPr="00E75393">
        <w:rPr>
          <w:bCs/>
          <w:i/>
        </w:rPr>
        <w:t xml:space="preserve">Uczeń prezentuje opanowanie umiejętności rozwiązując zadania, w których potrafi: </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 xml:space="preserve">obliczyć </w:t>
      </w:r>
      <w:r w:rsidRPr="00C27ECA">
        <w:rPr>
          <w:i/>
        </w:rPr>
        <w:t>n</w:t>
      </w:r>
      <w:r w:rsidRPr="00C27ECA">
        <w:t>-ty wyraz ciągu, znając wzór ogólny tego ciągu</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rPr>
          <w:bCs/>
        </w:rPr>
        <w:t>zapisywać symbolicznie warunki dotyczące wyrazów ciągu</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wyznaczać kolejne wyrazy ciągu na podstawie wzoru rekurencyjnego</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rysować wykresy ciągów</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odczytywać z wykresu własności ciągu</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obliczyć miejsce zerowe ciągu o danym wzorze ogólnym</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rPr>
          <w:bCs/>
        </w:rPr>
        <w:t>obliczać wyrazy ciągu, spełniające podany warunek</w:t>
      </w:r>
    </w:p>
    <w:p w:rsidR="0029422D" w:rsidRPr="00C27ECA" w:rsidRDefault="0029422D" w:rsidP="00C27ECA">
      <w:pPr>
        <w:widowControl w:val="0"/>
        <w:numPr>
          <w:ilvl w:val="0"/>
          <w:numId w:val="1"/>
        </w:numPr>
        <w:autoSpaceDE w:val="0"/>
        <w:autoSpaceDN w:val="0"/>
        <w:adjustRightInd w:val="0"/>
        <w:spacing w:line="276" w:lineRule="auto"/>
        <w:ind w:left="357" w:hanging="357"/>
      </w:pPr>
      <w:r w:rsidRPr="00C27ECA">
        <w:t>badać monotoniczność ciągu</w:t>
      </w:r>
    </w:p>
    <w:p w:rsidR="0029422D" w:rsidRPr="00C27ECA" w:rsidRDefault="0029422D" w:rsidP="00C27ECA">
      <w:pPr>
        <w:widowControl w:val="0"/>
        <w:numPr>
          <w:ilvl w:val="0"/>
          <w:numId w:val="1"/>
        </w:numPr>
        <w:autoSpaceDE w:val="0"/>
        <w:autoSpaceDN w:val="0"/>
        <w:adjustRightInd w:val="0"/>
        <w:spacing w:line="276" w:lineRule="auto"/>
        <w:ind w:left="357" w:hanging="357"/>
      </w:pPr>
      <w:r w:rsidRPr="00C27ECA">
        <w:t>wykazywać, że dany ciąg nie jest monotoniczny</w:t>
      </w:r>
    </w:p>
    <w:p w:rsidR="0029422D" w:rsidRPr="00C27ECA" w:rsidRDefault="0029422D" w:rsidP="00C27ECA">
      <w:pPr>
        <w:widowControl w:val="0"/>
        <w:numPr>
          <w:ilvl w:val="0"/>
          <w:numId w:val="1"/>
        </w:numPr>
        <w:autoSpaceDE w:val="0"/>
        <w:autoSpaceDN w:val="0"/>
        <w:adjustRightInd w:val="0"/>
        <w:spacing w:line="276" w:lineRule="auto"/>
        <w:ind w:left="357" w:hanging="357"/>
      </w:pPr>
      <w:r w:rsidRPr="00C27ECA">
        <w:t>określać monotoniczność ciągu będącego np. sumą dwóch ciągów o ustalonej monotoniczności</w:t>
      </w:r>
    </w:p>
    <w:p w:rsidR="0029422D" w:rsidRPr="00C27ECA" w:rsidRDefault="0029422D" w:rsidP="00C27ECA">
      <w:pPr>
        <w:widowControl w:val="0"/>
        <w:numPr>
          <w:ilvl w:val="0"/>
          <w:numId w:val="1"/>
        </w:numPr>
        <w:autoSpaceDE w:val="0"/>
        <w:autoSpaceDN w:val="0"/>
        <w:adjustRightInd w:val="0"/>
        <w:spacing w:line="276" w:lineRule="auto"/>
        <w:ind w:left="357" w:hanging="357"/>
      </w:pPr>
      <w:r w:rsidRPr="00C27ECA">
        <w:t>podawać przykład wzoru rekurencyjnego ciągu, znając kilka jego początkowych wyrazów</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podawać przykłady ciągów monotonicznych tak, aby np. ich iloczyn spełniał określone warunki dotyczące monotoniczności</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rozpoznawać ciąg arytmetyczny</w:t>
      </w:r>
      <w:r w:rsidR="00BC25D4" w:rsidRPr="00C27ECA">
        <w:t xml:space="preserve"> i ciąg geometryczny</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obliczać wskazane wyrazy ciągu arytmetycznego mając dany pierwszy wyraz i różnicę ciągu</w:t>
      </w:r>
    </w:p>
    <w:p w:rsidR="00C27ECA" w:rsidRPr="00C27ECA" w:rsidRDefault="00C27ECA" w:rsidP="00C27ECA">
      <w:pPr>
        <w:widowControl w:val="0"/>
        <w:numPr>
          <w:ilvl w:val="0"/>
          <w:numId w:val="1"/>
        </w:numPr>
        <w:autoSpaceDE w:val="0"/>
        <w:autoSpaceDN w:val="0"/>
        <w:adjustRightInd w:val="0"/>
        <w:spacing w:line="276" w:lineRule="auto"/>
        <w:ind w:left="357" w:hanging="357"/>
        <w:rPr>
          <w:b/>
        </w:rPr>
      </w:pPr>
      <w:r w:rsidRPr="00C27ECA">
        <w:rPr>
          <w:bCs/>
        </w:rPr>
        <w:t>obliczać wskazane wyrazy ciągu geometrycznego, mając dany pierwszy wyraz i iloraz ciągu</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rPr>
          <w:bCs/>
        </w:rPr>
        <w:t>wyznaczyć ciąg arytmetyczny</w:t>
      </w:r>
      <w:r w:rsidR="00BC25D4" w:rsidRPr="00C27ECA">
        <w:rPr>
          <w:bCs/>
        </w:rPr>
        <w:t xml:space="preserve"> i ciąg geometryczny</w:t>
      </w:r>
      <w:r w:rsidRPr="00C27ECA">
        <w:rPr>
          <w:bCs/>
        </w:rPr>
        <w:t>, znając jego dwa wyrazy</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stosować w zadaniach zależność między trzema kolejnymi wyrazami ciągu arytmetycznego</w:t>
      </w:r>
      <w:r w:rsidR="00C27ECA" w:rsidRPr="00C27ECA">
        <w:t xml:space="preserve"> i między trzema kolejnymi wyrazami ciągu geometrycznego</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rPr>
          <w:bCs/>
        </w:rPr>
        <w:t>określać monotoniczność ciągu arytmetycznego</w:t>
      </w:r>
      <w:r w:rsidR="00BC25D4" w:rsidRPr="00C27ECA">
        <w:rPr>
          <w:bCs/>
        </w:rPr>
        <w:t xml:space="preserve"> i ciągu geometrycznego</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 xml:space="preserve">rozwiązywać zadania tekstowe, wykorzystując wzór na </w:t>
      </w:r>
      <m:oMath>
        <m:r>
          <w:rPr>
            <w:rFonts w:ascii="Cambria Math" w:hAnsi="Cambria Math"/>
          </w:rPr>
          <m:t>n</m:t>
        </m:r>
      </m:oMath>
      <w:r w:rsidRPr="00C27ECA">
        <w:t>-ty wyraz  ciągu arytmetycznego</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wyznaczać ciąg arytmetyczny, mając podane warunki, jakie spełniają wskazane wyrazy tego ciągu</w:t>
      </w:r>
    </w:p>
    <w:p w:rsidR="0029422D" w:rsidRPr="00C27ECA" w:rsidRDefault="0029422D" w:rsidP="00C27ECA">
      <w:pPr>
        <w:widowControl w:val="0"/>
        <w:numPr>
          <w:ilvl w:val="0"/>
          <w:numId w:val="3"/>
        </w:numPr>
        <w:autoSpaceDE w:val="0"/>
        <w:autoSpaceDN w:val="0"/>
        <w:adjustRightInd w:val="0"/>
        <w:spacing w:line="276" w:lineRule="auto"/>
        <w:ind w:left="357" w:hanging="357"/>
      </w:pPr>
      <w:r w:rsidRPr="00C27ECA">
        <w:t xml:space="preserve">stosować w zadaniach zależność między wyrazami </w:t>
      </w:r>
      <m:oMath>
        <m:sSub>
          <m:sSubPr>
            <m:ctrlPr>
              <w:rPr>
                <w:rFonts w:ascii="Cambria Math" w:hAnsi="Cambria Math"/>
                <w:i/>
              </w:rPr>
            </m:ctrlPr>
          </m:sSubPr>
          <m:e>
            <m:r>
              <w:rPr>
                <w:rFonts w:ascii="Cambria Math" w:hAnsi="Cambria Math"/>
              </w:rPr>
              <m:t>a</m:t>
            </m:r>
          </m:e>
          <m:sub>
            <m:r>
              <w:rPr>
                <w:rFonts w:ascii="Cambria Math" w:hAnsi="Cambria Math"/>
              </w:rPr>
              <m:t>n-k</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n+k</m:t>
            </m:r>
          </m:sub>
        </m:sSub>
      </m:oMath>
      <w:r w:rsidRPr="00C27ECA">
        <w:t xml:space="preserve"> ciągu arytmetycznego</w:t>
      </w:r>
    </w:p>
    <w:p w:rsidR="0029422D" w:rsidRPr="00C27ECA" w:rsidRDefault="0029422D" w:rsidP="00C27ECA">
      <w:pPr>
        <w:widowControl w:val="0"/>
        <w:numPr>
          <w:ilvl w:val="0"/>
          <w:numId w:val="3"/>
        </w:numPr>
        <w:autoSpaceDE w:val="0"/>
        <w:autoSpaceDN w:val="0"/>
        <w:adjustRightInd w:val="0"/>
        <w:spacing w:line="276" w:lineRule="auto"/>
        <w:ind w:left="357" w:hanging="357"/>
      </w:pPr>
      <w:r w:rsidRPr="00C27ECA">
        <w:t>badać, czy ciąg o podanym wzorze ogólnym jest ciągiem arytmetycznym</w:t>
      </w:r>
      <w:r w:rsidR="00BC25D4" w:rsidRPr="00C27ECA">
        <w:t xml:space="preserve"> czy ciągiem geometrycznym</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 xml:space="preserve">stosować własności ciągu arytmetycznego </w:t>
      </w:r>
      <w:r w:rsidR="00BC25D4" w:rsidRPr="00C27ECA">
        <w:t xml:space="preserve">i ciągu geometrycznego </w:t>
      </w:r>
      <w:r w:rsidRPr="00C27ECA">
        <w:t>w zadaniach na dowodzenie</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 xml:space="preserve">obliczyć sumę </w:t>
      </w:r>
      <w:r w:rsidRPr="00C27ECA">
        <w:rPr>
          <w:i/>
        </w:rPr>
        <w:t>n</w:t>
      </w:r>
      <w:r w:rsidRPr="00C27ECA">
        <w:t xml:space="preserve"> początkowych wyrazów danego ciągu arytmetycznego</w:t>
      </w:r>
      <w:r w:rsidR="00BC25D4" w:rsidRPr="00C27ECA">
        <w:t xml:space="preserve"> i danego ciągu geometrycznego</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 xml:space="preserve">rozwiązywać zadania tekstowe wykorzystując wzór na sumę </w:t>
      </w:r>
      <w:r w:rsidRPr="00C27ECA">
        <w:rPr>
          <w:i/>
        </w:rPr>
        <w:t>n</w:t>
      </w:r>
      <w:r w:rsidRPr="00C27ECA">
        <w:t xml:space="preserve"> początkowych wyrazów ciągu arytmetycznego</w:t>
      </w:r>
      <w:r w:rsidR="00BC25D4" w:rsidRPr="00C27ECA">
        <w:t xml:space="preserve"> i sumę </w:t>
      </w:r>
      <w:r w:rsidR="00BC25D4" w:rsidRPr="00C27ECA">
        <w:rPr>
          <w:i/>
        </w:rPr>
        <w:t>n</w:t>
      </w:r>
      <w:r w:rsidR="00BC25D4" w:rsidRPr="00C27ECA">
        <w:t xml:space="preserve"> początkowych wyrazów ciągu geometrycznego</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obliczać, ile wyrazów danego ciągu arytmetycznego</w:t>
      </w:r>
      <w:r w:rsidR="00BC25D4" w:rsidRPr="00C27ECA">
        <w:t xml:space="preserve"> (danego ciągu geometrycznego)</w:t>
      </w:r>
      <w:r w:rsidRPr="00C27ECA">
        <w:t xml:space="preserve"> należy dodać, aby otrzymać określoną sumę</w:t>
      </w:r>
    </w:p>
    <w:p w:rsidR="0029422D" w:rsidRPr="00C27ECA" w:rsidRDefault="0029422D" w:rsidP="00C27ECA">
      <w:pPr>
        <w:widowControl w:val="0"/>
        <w:numPr>
          <w:ilvl w:val="0"/>
          <w:numId w:val="3"/>
        </w:numPr>
        <w:autoSpaceDE w:val="0"/>
        <w:autoSpaceDN w:val="0"/>
        <w:adjustRightInd w:val="0"/>
        <w:spacing w:line="276" w:lineRule="auto"/>
        <w:ind w:left="357" w:hanging="357"/>
      </w:pPr>
      <w:r w:rsidRPr="00C27ECA">
        <w:t>obliczać sumę liczb naturalnych o podanych własnościach, np. dwucyfrowych i podzielnych przez 4</w:t>
      </w:r>
    </w:p>
    <w:p w:rsidR="0029422D" w:rsidRPr="00C27ECA" w:rsidRDefault="0029422D" w:rsidP="00C27ECA">
      <w:pPr>
        <w:widowControl w:val="0"/>
        <w:numPr>
          <w:ilvl w:val="0"/>
          <w:numId w:val="3"/>
        </w:numPr>
        <w:autoSpaceDE w:val="0"/>
        <w:autoSpaceDN w:val="0"/>
        <w:adjustRightInd w:val="0"/>
        <w:spacing w:line="276" w:lineRule="auto"/>
        <w:ind w:left="357" w:hanging="357"/>
      </w:pPr>
      <w:r w:rsidRPr="00C27ECA">
        <w:t>wyznaczyć ciąg arytmetyczny, znając np. jego dwie sumy częściowe</w:t>
      </w:r>
    </w:p>
    <w:p w:rsidR="0029422D" w:rsidRPr="00C27ECA" w:rsidRDefault="0029422D" w:rsidP="00C27ECA">
      <w:pPr>
        <w:widowControl w:val="0"/>
        <w:numPr>
          <w:ilvl w:val="0"/>
          <w:numId w:val="3"/>
        </w:numPr>
        <w:autoSpaceDE w:val="0"/>
        <w:autoSpaceDN w:val="0"/>
        <w:adjustRightInd w:val="0"/>
        <w:spacing w:line="276" w:lineRule="auto"/>
        <w:ind w:left="357" w:hanging="357"/>
      </w:pPr>
      <w:r w:rsidRPr="00C27ECA">
        <w:t xml:space="preserve">rozwiązywać równania, wykorzystując wzór na sumę </w:t>
      </w:r>
      <m:oMath>
        <m:r>
          <w:rPr>
            <w:rFonts w:ascii="Cambria Math" w:hAnsi="Cambria Math"/>
          </w:rPr>
          <m:t>n</m:t>
        </m:r>
      </m:oMath>
      <w:r w:rsidRPr="00C27ECA">
        <w:t xml:space="preserve"> wyrazów ciągu arytmetycznego</w:t>
      </w:r>
      <w:r w:rsidR="00C27ECA" w:rsidRPr="00C27ECA">
        <w:t xml:space="preserve"> i ciągu geometrycznego</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 xml:space="preserve">stosować wzór na sumę </w:t>
      </w:r>
      <m:oMath>
        <m:r>
          <w:rPr>
            <w:rFonts w:ascii="Cambria Math" w:hAnsi="Cambria Math"/>
          </w:rPr>
          <m:t>n</m:t>
        </m:r>
      </m:oMath>
      <w:r w:rsidRPr="00C27ECA">
        <w:t xml:space="preserve"> wyrazów ciągu arytmetycznego </w:t>
      </w:r>
      <w:r w:rsidR="00BC25D4" w:rsidRPr="00C27ECA">
        <w:t xml:space="preserve">i ciągu geometrycznego </w:t>
      </w:r>
      <w:r w:rsidRPr="00C27ECA">
        <w:t>w zadaniach na dowodzenia</w:t>
      </w:r>
    </w:p>
    <w:p w:rsidR="0029422D" w:rsidRPr="00C27ECA" w:rsidRDefault="0029422D" w:rsidP="00C27ECA">
      <w:pPr>
        <w:pStyle w:val="Nagwek1"/>
        <w:numPr>
          <w:ilvl w:val="0"/>
          <w:numId w:val="24"/>
        </w:numPr>
        <w:spacing w:line="276" w:lineRule="auto"/>
        <w:ind w:left="357" w:hanging="357"/>
        <w:rPr>
          <w:b w:val="0"/>
          <w:bCs w:val="0"/>
          <w:sz w:val="24"/>
          <w:szCs w:val="24"/>
        </w:rPr>
      </w:pPr>
      <w:r w:rsidRPr="00C27ECA">
        <w:rPr>
          <w:b w:val="0"/>
          <w:bCs w:val="0"/>
          <w:sz w:val="24"/>
          <w:szCs w:val="24"/>
        </w:rPr>
        <w:lastRenderedPageBreak/>
        <w:t>stosować w zadaniach zależność między wyrazami</w:t>
      </w:r>
      <w:r w:rsidRPr="00C27ECA">
        <w:rPr>
          <w:sz w:val="24"/>
          <w:szCs w:val="24"/>
        </w:rPr>
        <w:t xml:space="preserve"> </w:t>
      </w:r>
      <m:oMath>
        <m:sSub>
          <m:sSubPr>
            <m:ctrlPr>
              <w:rPr>
                <w:rFonts w:ascii="Cambria Math" w:hAnsi="Cambria Math"/>
                <w:b w:val="0"/>
                <w:bCs w:val="0"/>
                <w:i/>
                <w:sz w:val="24"/>
                <w:szCs w:val="24"/>
              </w:rPr>
            </m:ctrlPr>
          </m:sSubPr>
          <m:e>
            <m:r>
              <m:rPr>
                <m:sty m:val="bi"/>
              </m:rPr>
              <w:rPr>
                <w:rFonts w:ascii="Cambria Math" w:hAnsi="Cambria Math"/>
                <w:sz w:val="24"/>
                <w:szCs w:val="24"/>
              </w:rPr>
              <m:t>a</m:t>
            </m:r>
          </m:e>
          <m:sub>
            <m:r>
              <m:rPr>
                <m:sty m:val="bi"/>
              </m:rPr>
              <w:rPr>
                <w:rFonts w:ascii="Cambria Math" w:hAnsi="Cambria Math"/>
                <w:sz w:val="24"/>
                <w:szCs w:val="24"/>
              </w:rPr>
              <m:t>n-k</m:t>
            </m:r>
          </m:sub>
        </m:sSub>
        <m:r>
          <m:rPr>
            <m:sty m:val="bi"/>
          </m:rPr>
          <w:rPr>
            <w:rFonts w:ascii="Cambria Math" w:hAnsi="Cambria Math"/>
            <w:sz w:val="24"/>
            <w:szCs w:val="24"/>
          </w:rPr>
          <m:t>, </m:t>
        </m:r>
        <m:sSub>
          <m:sSubPr>
            <m:ctrlPr>
              <w:rPr>
                <w:rFonts w:ascii="Cambria Math" w:hAnsi="Cambria Math"/>
                <w:b w:val="0"/>
                <w:bCs w:val="0"/>
                <w:i/>
                <w:sz w:val="24"/>
                <w:szCs w:val="24"/>
              </w:rPr>
            </m:ctrlPr>
          </m:sSubPr>
          <m:e>
            <m:r>
              <m:rPr>
                <m:sty m:val="bi"/>
              </m:rPr>
              <w:rPr>
                <w:rFonts w:ascii="Cambria Math" w:hAnsi="Cambria Math"/>
                <w:sz w:val="24"/>
                <w:szCs w:val="24"/>
              </w:rPr>
              <m:t>a</m:t>
            </m:r>
          </m:e>
          <m:sub>
            <m:r>
              <m:rPr>
                <m:sty m:val="bi"/>
              </m:rPr>
              <w:rPr>
                <w:rFonts w:ascii="Cambria Math" w:hAnsi="Cambria Math"/>
                <w:sz w:val="24"/>
                <w:szCs w:val="24"/>
              </w:rPr>
              <m:t>n</m:t>
            </m:r>
          </m:sub>
        </m:sSub>
        <m:r>
          <m:rPr>
            <m:sty m:val="bi"/>
          </m:rPr>
          <w:rPr>
            <w:rFonts w:ascii="Cambria Math" w:hAnsi="Cambria Math"/>
            <w:sz w:val="24"/>
            <w:szCs w:val="24"/>
          </w:rPr>
          <m:t>, </m:t>
        </m:r>
        <m:sSub>
          <m:sSubPr>
            <m:ctrlPr>
              <w:rPr>
                <w:rFonts w:ascii="Cambria Math" w:hAnsi="Cambria Math"/>
                <w:b w:val="0"/>
                <w:bCs w:val="0"/>
                <w:i/>
                <w:sz w:val="24"/>
                <w:szCs w:val="24"/>
              </w:rPr>
            </m:ctrlPr>
          </m:sSubPr>
          <m:e>
            <m:r>
              <m:rPr>
                <m:sty m:val="bi"/>
              </m:rPr>
              <w:rPr>
                <w:rFonts w:ascii="Cambria Math" w:hAnsi="Cambria Math"/>
                <w:sz w:val="24"/>
                <w:szCs w:val="24"/>
              </w:rPr>
              <m:t>a</m:t>
            </m:r>
          </m:e>
          <m:sub>
            <m:r>
              <m:rPr>
                <m:sty m:val="bi"/>
              </m:rPr>
              <w:rPr>
                <w:rFonts w:ascii="Cambria Math" w:hAnsi="Cambria Math"/>
                <w:sz w:val="24"/>
                <w:szCs w:val="24"/>
              </w:rPr>
              <m:t>n+k</m:t>
            </m:r>
          </m:sub>
        </m:sSub>
      </m:oMath>
      <w:r w:rsidRPr="00C27ECA">
        <w:rPr>
          <w:b w:val="0"/>
          <w:bCs w:val="0"/>
          <w:sz w:val="24"/>
          <w:szCs w:val="24"/>
        </w:rPr>
        <w:t xml:space="preserve"> ciągu geometrycznego</w:t>
      </w:r>
    </w:p>
    <w:p w:rsidR="0029422D" w:rsidRPr="00C27ECA" w:rsidRDefault="0029422D" w:rsidP="00C27ECA">
      <w:pPr>
        <w:pStyle w:val="Nagwek1"/>
        <w:numPr>
          <w:ilvl w:val="0"/>
          <w:numId w:val="24"/>
        </w:numPr>
        <w:spacing w:line="276" w:lineRule="auto"/>
        <w:ind w:left="357" w:hanging="357"/>
        <w:rPr>
          <w:b w:val="0"/>
          <w:bCs w:val="0"/>
          <w:sz w:val="24"/>
          <w:szCs w:val="24"/>
        </w:rPr>
      </w:pPr>
      <w:r w:rsidRPr="00C27ECA">
        <w:rPr>
          <w:b w:val="0"/>
          <w:bCs w:val="0"/>
          <w:sz w:val="24"/>
          <w:szCs w:val="24"/>
        </w:rPr>
        <w:t>rozwiązywać zadania wymagające jednoczesnego stosowania własności ciągu arytmetycznego i ciągu geometrycznego</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 xml:space="preserve">rozwiązywać równania, wykorzystując wzór na sumę </w:t>
      </w:r>
      <m:oMath>
        <m:r>
          <w:rPr>
            <w:rFonts w:ascii="Cambria Math" w:hAnsi="Cambria Math"/>
          </w:rPr>
          <m:t>n</m:t>
        </m:r>
      </m:oMath>
      <w:r w:rsidRPr="00C27ECA">
        <w:t xml:space="preserve"> wyrazów ciągu geometrycznego</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wyznaczać wielkości zmieniające się zgodnie z zasadą procentu składanego</w:t>
      </w:r>
    </w:p>
    <w:p w:rsidR="0029422D" w:rsidRPr="00C27ECA" w:rsidRDefault="0029422D" w:rsidP="00C27ECA">
      <w:pPr>
        <w:widowControl w:val="0"/>
        <w:numPr>
          <w:ilvl w:val="0"/>
          <w:numId w:val="3"/>
        </w:numPr>
        <w:autoSpaceDE w:val="0"/>
        <w:autoSpaceDN w:val="0"/>
        <w:adjustRightInd w:val="0"/>
        <w:spacing w:line="276" w:lineRule="auto"/>
        <w:ind w:left="357" w:hanging="357"/>
      </w:pPr>
      <w:r w:rsidRPr="00C27ECA">
        <w:t>obliczyć wartość lokaty, znając stopę procentową, okres rozrachunkowy i czas oszczędzania</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obliczyć wartość lokaty o zmieniającym się oprocentowaniu</w:t>
      </w:r>
    </w:p>
    <w:p w:rsidR="0029422D" w:rsidRPr="00C27ECA" w:rsidRDefault="0029422D" w:rsidP="00C27ECA">
      <w:pPr>
        <w:widowControl w:val="0"/>
        <w:numPr>
          <w:ilvl w:val="0"/>
          <w:numId w:val="1"/>
        </w:numPr>
        <w:autoSpaceDE w:val="0"/>
        <w:autoSpaceDN w:val="0"/>
        <w:adjustRightInd w:val="0"/>
        <w:spacing w:line="276" w:lineRule="auto"/>
        <w:ind w:left="357" w:hanging="357"/>
      </w:pPr>
      <w:r w:rsidRPr="00C27ECA">
        <w:t>porównywać zyski z różnych lokat</w:t>
      </w:r>
    </w:p>
    <w:p w:rsidR="0029422D" w:rsidRPr="00C27ECA" w:rsidRDefault="0029422D" w:rsidP="00C27ECA">
      <w:pPr>
        <w:widowControl w:val="0"/>
        <w:numPr>
          <w:ilvl w:val="0"/>
          <w:numId w:val="1"/>
        </w:numPr>
        <w:autoSpaceDE w:val="0"/>
        <w:autoSpaceDN w:val="0"/>
        <w:adjustRightInd w:val="0"/>
        <w:spacing w:line="276" w:lineRule="auto"/>
        <w:ind w:left="357" w:hanging="357"/>
      </w:pPr>
      <w:r w:rsidRPr="00C27ECA">
        <w:t>obliczyć wysokość raty kredytu spłacanego (w równych wielkościach) systemem procentu składanego</w:t>
      </w:r>
    </w:p>
    <w:p w:rsidR="0029422D" w:rsidRPr="00C27ECA" w:rsidRDefault="0029422D" w:rsidP="00C27ECA">
      <w:pPr>
        <w:widowControl w:val="0"/>
        <w:numPr>
          <w:ilvl w:val="0"/>
          <w:numId w:val="1"/>
        </w:numPr>
        <w:autoSpaceDE w:val="0"/>
        <w:autoSpaceDN w:val="0"/>
        <w:adjustRightInd w:val="0"/>
        <w:spacing w:line="276" w:lineRule="auto"/>
        <w:ind w:left="357" w:hanging="357"/>
        <w:rPr>
          <w:b/>
        </w:rPr>
      </w:pPr>
      <w:r w:rsidRPr="00C27ECA">
        <w:t>obliczać wysokości rat malejących</w:t>
      </w:r>
      <w:r w:rsidR="008D15A8">
        <w:t>.</w:t>
      </w:r>
    </w:p>
    <w:p w:rsidR="00C27ECA" w:rsidRDefault="00C27ECA" w:rsidP="0034156B">
      <w:pPr>
        <w:spacing w:before="240" w:after="240"/>
        <w:jc w:val="both"/>
        <w:rPr>
          <w:b/>
        </w:rPr>
      </w:pPr>
      <w:r w:rsidRPr="00C27ECA">
        <w:rPr>
          <w:b/>
        </w:rPr>
        <w:t>RACHUNEK P</w:t>
      </w:r>
      <w:r w:rsidR="008D15A8">
        <w:rPr>
          <w:b/>
        </w:rPr>
        <w:t xml:space="preserve">RAWDOPODOBIEŃSTWA I STATYSTYKA </w:t>
      </w:r>
      <w:r w:rsidRPr="00106ABF">
        <w:rPr>
          <w:b/>
        </w:rPr>
        <w:t>(</w:t>
      </w:r>
      <w:r w:rsidRPr="000F3505">
        <w:rPr>
          <w:b/>
        </w:rPr>
        <w:t>nr z podstawy programowej:</w:t>
      </w:r>
      <w:r>
        <w:rPr>
          <w:b/>
        </w:rPr>
        <w:t xml:space="preserve"> </w:t>
      </w:r>
      <w:r w:rsidRPr="00C27ECA">
        <w:rPr>
          <w:b/>
        </w:rPr>
        <w:t>XI.1, XI.2a, XI.2b, XII.1</w:t>
      </w:r>
      <w:r>
        <w:rPr>
          <w:b/>
        </w:rPr>
        <w:t>,</w:t>
      </w:r>
      <w:r w:rsidRPr="00C27ECA">
        <w:rPr>
          <w:b/>
        </w:rPr>
        <w:t xml:space="preserve"> XII.2</w:t>
      </w:r>
      <w:r w:rsidRPr="00106ABF">
        <w:rPr>
          <w:b/>
        </w:rPr>
        <w:t>)</w:t>
      </w:r>
    </w:p>
    <w:p w:rsidR="00C27ECA" w:rsidRDefault="00C27ECA" w:rsidP="00C27ECA">
      <w:pPr>
        <w:spacing w:after="120"/>
        <w:rPr>
          <w:bCs/>
          <w:i/>
        </w:rPr>
      </w:pPr>
      <w:r w:rsidRPr="00E75393">
        <w:rPr>
          <w:bCs/>
          <w:i/>
        </w:rPr>
        <w:t xml:space="preserve">Uczeń prezentuje opanowanie umiejętności rozwiązując zadania, w których potrafi: </w:t>
      </w:r>
    </w:p>
    <w:p w:rsidR="0034156B" w:rsidRPr="00476527" w:rsidRDefault="0034156B" w:rsidP="00476527">
      <w:pPr>
        <w:numPr>
          <w:ilvl w:val="0"/>
          <w:numId w:val="28"/>
        </w:numPr>
        <w:tabs>
          <w:tab w:val="clear" w:pos="720"/>
          <w:tab w:val="num" w:pos="356"/>
        </w:tabs>
        <w:spacing w:line="276" w:lineRule="auto"/>
        <w:ind w:left="356" w:hanging="284"/>
        <w:jc w:val="both"/>
      </w:pPr>
      <w:r w:rsidRPr="00476527">
        <w:t>rozpoznawać, czy dana sytuacja jest doświadczeniem losowym</w:t>
      </w:r>
    </w:p>
    <w:p w:rsidR="0034156B" w:rsidRPr="00476527" w:rsidRDefault="0034156B" w:rsidP="00476527">
      <w:pPr>
        <w:numPr>
          <w:ilvl w:val="0"/>
          <w:numId w:val="28"/>
        </w:numPr>
        <w:tabs>
          <w:tab w:val="clear" w:pos="720"/>
          <w:tab w:val="num" w:pos="356"/>
        </w:tabs>
        <w:spacing w:line="276" w:lineRule="auto"/>
        <w:ind w:left="356" w:hanging="284"/>
        <w:jc w:val="both"/>
      </w:pPr>
      <w:r w:rsidRPr="00476527">
        <w:t>określać zbiór zdarzeń elementarnych dla danego doświadczenia losowego; obliczać liczbę zdarzeń elementarnych i zdarzeń, w tym zdarzenia pewnego i zdarzenia niemożliwego</w:t>
      </w:r>
    </w:p>
    <w:p w:rsidR="00C27ECA" w:rsidRPr="00476527" w:rsidRDefault="0034156B" w:rsidP="00476527">
      <w:pPr>
        <w:numPr>
          <w:ilvl w:val="0"/>
          <w:numId w:val="28"/>
        </w:numPr>
        <w:tabs>
          <w:tab w:val="clear" w:pos="720"/>
          <w:tab w:val="num" w:pos="356"/>
        </w:tabs>
        <w:spacing w:line="276" w:lineRule="auto"/>
        <w:ind w:left="356" w:hanging="284"/>
        <w:jc w:val="both"/>
      </w:pPr>
      <w:r w:rsidRPr="00476527">
        <w:t xml:space="preserve">obliczać prawdopodobieństwa zdarzeń z zastosowaniem klasycznej definicji prawdopodobieństwa w doświadczeniach losowych (rzut monetą, rzut kostką, losowanie jednego spośród </w:t>
      </w:r>
      <w:r w:rsidRPr="00476527">
        <w:rPr>
          <w:i/>
        </w:rPr>
        <w:t>n</w:t>
      </w:r>
      <w:r w:rsidRPr="00476527">
        <w:t xml:space="preserve"> przedmiotów itp.)</w:t>
      </w:r>
    </w:p>
    <w:p w:rsidR="0034156B" w:rsidRPr="00476527" w:rsidRDefault="0034156B" w:rsidP="00476527">
      <w:pPr>
        <w:numPr>
          <w:ilvl w:val="0"/>
          <w:numId w:val="28"/>
        </w:numPr>
        <w:tabs>
          <w:tab w:val="clear" w:pos="720"/>
          <w:tab w:val="num" w:pos="356"/>
        </w:tabs>
        <w:spacing w:line="276" w:lineRule="auto"/>
        <w:ind w:left="356" w:hanging="284"/>
        <w:jc w:val="both"/>
      </w:pPr>
      <w:r w:rsidRPr="00476527">
        <w:t xml:space="preserve">uzasadnić, że </w:t>
      </w:r>
      <m:oMath>
        <m:r>
          <w:rPr>
            <w:rFonts w:ascii="Cambria Math" w:hAnsi="Cambria Math"/>
          </w:rPr>
          <m:t>0≤P(A)≤1</m:t>
        </m:r>
      </m:oMath>
      <w:r w:rsidRPr="00476527">
        <w:t xml:space="preserve"> dla zdarzenia </w:t>
      </w:r>
      <m:oMath>
        <m:r>
          <w:rPr>
            <w:rFonts w:ascii="Cambria Math" w:hAnsi="Cambria Math"/>
          </w:rPr>
          <m:t>A</m:t>
        </m:r>
      </m:oMath>
      <w:r w:rsidRPr="00476527">
        <w:t xml:space="preserve"> w dowolnym doświadczeniu losowym</w:t>
      </w:r>
    </w:p>
    <w:p w:rsidR="0034156B" w:rsidRPr="00476527" w:rsidRDefault="0034156B" w:rsidP="00476527">
      <w:pPr>
        <w:numPr>
          <w:ilvl w:val="0"/>
          <w:numId w:val="28"/>
        </w:numPr>
        <w:tabs>
          <w:tab w:val="clear" w:pos="720"/>
          <w:tab w:val="num" w:pos="355"/>
        </w:tabs>
        <w:spacing w:line="276" w:lineRule="auto"/>
        <w:ind w:hanging="648"/>
        <w:jc w:val="both"/>
      </w:pPr>
      <w:r w:rsidRPr="00476527">
        <w:t>stosować regułę mnożenia i regułę dodawania</w:t>
      </w:r>
    </w:p>
    <w:p w:rsidR="0034156B" w:rsidRPr="00476527" w:rsidRDefault="0034156B" w:rsidP="00476527">
      <w:pPr>
        <w:numPr>
          <w:ilvl w:val="0"/>
          <w:numId w:val="28"/>
        </w:numPr>
        <w:tabs>
          <w:tab w:val="clear" w:pos="720"/>
          <w:tab w:val="num" w:pos="355"/>
        </w:tabs>
        <w:spacing w:line="276" w:lineRule="auto"/>
        <w:ind w:left="355" w:hanging="283"/>
        <w:jc w:val="both"/>
      </w:pPr>
      <w:r w:rsidRPr="00476527">
        <w:t>wykorzystywać drzewko do zliczania obiektów w sytuacjach kombinatorycznych</w:t>
      </w:r>
    </w:p>
    <w:p w:rsidR="0034156B" w:rsidRPr="00476527" w:rsidRDefault="0034156B" w:rsidP="00476527">
      <w:pPr>
        <w:numPr>
          <w:ilvl w:val="0"/>
          <w:numId w:val="28"/>
        </w:numPr>
        <w:tabs>
          <w:tab w:val="clear" w:pos="720"/>
          <w:tab w:val="num" w:pos="356"/>
        </w:tabs>
        <w:spacing w:line="276" w:lineRule="auto"/>
        <w:ind w:left="356" w:hanging="284"/>
        <w:jc w:val="both"/>
      </w:pPr>
      <w:r w:rsidRPr="00476527">
        <w:t>odróżniać losowanie ze zwracaniem i losowanie bez zwracania</w:t>
      </w:r>
    </w:p>
    <w:p w:rsidR="0034156B" w:rsidRPr="00476527" w:rsidRDefault="0034156B" w:rsidP="00476527">
      <w:pPr>
        <w:numPr>
          <w:ilvl w:val="0"/>
          <w:numId w:val="28"/>
        </w:numPr>
        <w:tabs>
          <w:tab w:val="clear" w:pos="720"/>
          <w:tab w:val="num" w:pos="356"/>
        </w:tabs>
        <w:spacing w:line="276" w:lineRule="auto"/>
        <w:ind w:left="356" w:hanging="284"/>
        <w:jc w:val="both"/>
      </w:pPr>
      <w:r w:rsidRPr="00476527">
        <w:t>dobierać odpowiedni model do mniej typowego zadania z zastosowaniem klasycznej definicji prawdopodobieństwa</w:t>
      </w:r>
    </w:p>
    <w:p w:rsidR="0034156B" w:rsidRPr="00476527" w:rsidRDefault="0034156B" w:rsidP="00476527">
      <w:pPr>
        <w:numPr>
          <w:ilvl w:val="0"/>
          <w:numId w:val="23"/>
        </w:numPr>
        <w:spacing w:line="276" w:lineRule="auto"/>
        <w:ind w:hanging="288"/>
        <w:jc w:val="both"/>
      </w:pPr>
      <w:r w:rsidRPr="00476527">
        <w:t>wyznaczać sumę, iloczyn, różnicę danych zdarzeń</w:t>
      </w:r>
    </w:p>
    <w:p w:rsidR="00476527" w:rsidRDefault="0034156B" w:rsidP="00476527">
      <w:pPr>
        <w:numPr>
          <w:ilvl w:val="0"/>
          <w:numId w:val="28"/>
        </w:numPr>
        <w:tabs>
          <w:tab w:val="clear" w:pos="720"/>
          <w:tab w:val="num" w:pos="356"/>
        </w:tabs>
        <w:spacing w:line="276" w:lineRule="auto"/>
        <w:ind w:left="356" w:hanging="284"/>
        <w:jc w:val="both"/>
      </w:pPr>
      <w:r w:rsidRPr="00476527">
        <w:t xml:space="preserve">rozpoznawać zdarzenia wykluczające się </w:t>
      </w:r>
    </w:p>
    <w:p w:rsidR="00476527" w:rsidRDefault="0034156B" w:rsidP="00476527">
      <w:pPr>
        <w:numPr>
          <w:ilvl w:val="0"/>
          <w:numId w:val="28"/>
        </w:numPr>
        <w:tabs>
          <w:tab w:val="clear" w:pos="720"/>
          <w:tab w:val="num" w:pos="356"/>
        </w:tabs>
        <w:spacing w:line="276" w:lineRule="auto"/>
        <w:ind w:left="356" w:hanging="284"/>
        <w:jc w:val="both"/>
      </w:pPr>
      <w:r w:rsidRPr="00476527">
        <w:t>stosować w zadaniach wzór na prawdopodobieństwo zdarzenia przeciwnego i na prawdopodobieństwo sumy dwóch zdarzeń</w:t>
      </w:r>
    </w:p>
    <w:p w:rsidR="00476527" w:rsidRDefault="0034156B" w:rsidP="00476527">
      <w:pPr>
        <w:numPr>
          <w:ilvl w:val="0"/>
          <w:numId w:val="28"/>
        </w:numPr>
        <w:tabs>
          <w:tab w:val="clear" w:pos="720"/>
          <w:tab w:val="num" w:pos="356"/>
        </w:tabs>
        <w:spacing w:line="276" w:lineRule="auto"/>
        <w:ind w:left="356" w:hanging="284"/>
        <w:jc w:val="both"/>
      </w:pPr>
      <w:r w:rsidRPr="00476527">
        <w:t>uzasadniać, że dane zdarzenia się wykluczają</w:t>
      </w:r>
    </w:p>
    <w:p w:rsidR="00476527" w:rsidRDefault="0034156B" w:rsidP="00476527">
      <w:pPr>
        <w:numPr>
          <w:ilvl w:val="0"/>
          <w:numId w:val="28"/>
        </w:numPr>
        <w:tabs>
          <w:tab w:val="clear" w:pos="720"/>
          <w:tab w:val="num" w:pos="356"/>
        </w:tabs>
        <w:spacing w:line="276" w:lineRule="auto"/>
        <w:ind w:left="356" w:hanging="284"/>
        <w:jc w:val="both"/>
      </w:pPr>
      <w:r w:rsidRPr="00476527">
        <w:t>rozwiązywać zadania, stosując własności prawdopodobieństwa</w:t>
      </w:r>
    </w:p>
    <w:p w:rsidR="00476527" w:rsidRDefault="0034156B" w:rsidP="00476527">
      <w:pPr>
        <w:numPr>
          <w:ilvl w:val="0"/>
          <w:numId w:val="28"/>
        </w:numPr>
        <w:tabs>
          <w:tab w:val="clear" w:pos="720"/>
          <w:tab w:val="num" w:pos="356"/>
        </w:tabs>
        <w:spacing w:line="276" w:lineRule="auto"/>
        <w:ind w:left="356" w:hanging="284"/>
        <w:jc w:val="both"/>
      </w:pPr>
      <w:r w:rsidRPr="00476527">
        <w:t>przedstawiać dane surowe w postaci szeregu uporządkowanego</w:t>
      </w:r>
    </w:p>
    <w:p w:rsidR="00476527" w:rsidRDefault="0034156B" w:rsidP="00476527">
      <w:pPr>
        <w:numPr>
          <w:ilvl w:val="0"/>
          <w:numId w:val="28"/>
        </w:numPr>
        <w:tabs>
          <w:tab w:val="clear" w:pos="720"/>
          <w:tab w:val="num" w:pos="356"/>
        </w:tabs>
        <w:spacing w:line="276" w:lineRule="auto"/>
        <w:ind w:left="356" w:hanging="284"/>
        <w:jc w:val="both"/>
      </w:pPr>
      <w:r w:rsidRPr="00476527">
        <w:t xml:space="preserve">wyznaczać medianę, dominantę średnią i rozstęp zestawu danych </w:t>
      </w:r>
    </w:p>
    <w:p w:rsidR="00476527" w:rsidRDefault="0034156B" w:rsidP="00476527">
      <w:pPr>
        <w:numPr>
          <w:ilvl w:val="0"/>
          <w:numId w:val="28"/>
        </w:numPr>
        <w:tabs>
          <w:tab w:val="clear" w:pos="720"/>
          <w:tab w:val="num" w:pos="356"/>
        </w:tabs>
        <w:spacing w:line="276" w:lineRule="auto"/>
        <w:ind w:left="356" w:hanging="284"/>
        <w:jc w:val="both"/>
      </w:pPr>
      <w:r w:rsidRPr="00476527">
        <w:t>obliczać średnią ważoną wyników</w:t>
      </w:r>
    </w:p>
    <w:p w:rsidR="0034156B" w:rsidRPr="00476527" w:rsidRDefault="0034156B" w:rsidP="00476527">
      <w:pPr>
        <w:numPr>
          <w:ilvl w:val="0"/>
          <w:numId w:val="28"/>
        </w:numPr>
        <w:tabs>
          <w:tab w:val="clear" w:pos="720"/>
          <w:tab w:val="num" w:pos="356"/>
        </w:tabs>
        <w:spacing w:line="276" w:lineRule="auto"/>
        <w:ind w:left="356" w:hanging="284"/>
        <w:jc w:val="both"/>
      </w:pPr>
      <w:r w:rsidRPr="00476527">
        <w:t>rozwiązywać zadania dotyczące średniej ważonej (np. znajdować brakujące wagi)</w:t>
      </w:r>
    </w:p>
    <w:p w:rsidR="0034156B" w:rsidRPr="00476527" w:rsidRDefault="0034156B" w:rsidP="00476527">
      <w:pPr>
        <w:numPr>
          <w:ilvl w:val="0"/>
          <w:numId w:val="28"/>
        </w:numPr>
        <w:tabs>
          <w:tab w:val="clear" w:pos="720"/>
          <w:tab w:val="num" w:pos="356"/>
        </w:tabs>
        <w:spacing w:line="276" w:lineRule="auto"/>
        <w:ind w:left="356" w:hanging="284"/>
        <w:jc w:val="both"/>
      </w:pPr>
      <w:r w:rsidRPr="00476527">
        <w:t>sporządzać diagramy częstości</w:t>
      </w:r>
    </w:p>
    <w:p w:rsidR="00476527" w:rsidRDefault="0034156B" w:rsidP="00476527">
      <w:pPr>
        <w:numPr>
          <w:ilvl w:val="0"/>
          <w:numId w:val="28"/>
        </w:numPr>
        <w:tabs>
          <w:tab w:val="clear" w:pos="720"/>
          <w:tab w:val="num" w:pos="355"/>
        </w:tabs>
        <w:spacing w:line="276" w:lineRule="auto"/>
        <w:ind w:hanging="648"/>
        <w:jc w:val="both"/>
      </w:pPr>
      <w:r w:rsidRPr="00476527">
        <w:t>odczytywać informacje z diagramów częstości</w:t>
      </w:r>
    </w:p>
    <w:p w:rsidR="00476527" w:rsidRDefault="0034156B" w:rsidP="00476527">
      <w:pPr>
        <w:numPr>
          <w:ilvl w:val="0"/>
          <w:numId w:val="28"/>
        </w:numPr>
        <w:tabs>
          <w:tab w:val="clear" w:pos="720"/>
          <w:tab w:val="num" w:pos="355"/>
        </w:tabs>
        <w:spacing w:line="276" w:lineRule="auto"/>
        <w:ind w:hanging="648"/>
        <w:jc w:val="both"/>
      </w:pPr>
      <w:r w:rsidRPr="00476527">
        <w:t>porównywać różne zestawy danych surowych na podstawie opisujących je parametrów</w:t>
      </w:r>
    </w:p>
    <w:p w:rsidR="00476527" w:rsidRDefault="0034156B" w:rsidP="00476527">
      <w:pPr>
        <w:numPr>
          <w:ilvl w:val="0"/>
          <w:numId w:val="28"/>
        </w:numPr>
        <w:tabs>
          <w:tab w:val="clear" w:pos="720"/>
          <w:tab w:val="num" w:pos="355"/>
        </w:tabs>
        <w:spacing w:line="276" w:lineRule="auto"/>
        <w:ind w:hanging="648"/>
        <w:jc w:val="both"/>
      </w:pPr>
      <w:r w:rsidRPr="00476527">
        <w:t>podawać przykład zestawu danych o ustalonych parametrach statystycznych</w:t>
      </w:r>
    </w:p>
    <w:p w:rsidR="0034156B" w:rsidRPr="00476527" w:rsidRDefault="0034156B" w:rsidP="00476527">
      <w:pPr>
        <w:numPr>
          <w:ilvl w:val="0"/>
          <w:numId w:val="28"/>
        </w:numPr>
        <w:tabs>
          <w:tab w:val="clear" w:pos="720"/>
          <w:tab w:val="num" w:pos="355"/>
        </w:tabs>
        <w:spacing w:line="276" w:lineRule="auto"/>
        <w:ind w:left="284" w:hanging="212"/>
        <w:jc w:val="both"/>
      </w:pPr>
      <w:r w:rsidRPr="00476527">
        <w:t>interpretować parametry statystyczne</w:t>
      </w:r>
      <w:r w:rsidR="00E030EA">
        <w:t>.</w:t>
      </w:r>
    </w:p>
    <w:p w:rsidR="0034156B" w:rsidRPr="00C27ECA" w:rsidRDefault="0034156B" w:rsidP="0034156B">
      <w:pPr>
        <w:spacing w:after="120"/>
        <w:rPr>
          <w:bCs/>
        </w:rPr>
      </w:pPr>
    </w:p>
    <w:p w:rsidR="009C1CBB" w:rsidRDefault="009C1CBB" w:rsidP="009C1CBB">
      <w:pPr>
        <w:jc w:val="center"/>
        <w:rPr>
          <w:b/>
        </w:rPr>
      </w:pPr>
      <w:r w:rsidRPr="00655D06">
        <w:rPr>
          <w:b/>
        </w:rPr>
        <w:lastRenderedPageBreak/>
        <w:t>K</w:t>
      </w:r>
      <w:r>
        <w:rPr>
          <w:b/>
        </w:rPr>
        <w:t>LASA</w:t>
      </w:r>
      <w:r w:rsidRPr="00655D06">
        <w:rPr>
          <w:b/>
        </w:rPr>
        <w:t xml:space="preserve"> I</w:t>
      </w:r>
      <w:r>
        <w:rPr>
          <w:b/>
        </w:rPr>
        <w:t>V</w:t>
      </w:r>
    </w:p>
    <w:p w:rsidR="009C1CBB" w:rsidRPr="007C6072" w:rsidRDefault="009C1CBB" w:rsidP="009C1CBB">
      <w:pPr>
        <w:jc w:val="center"/>
        <w:rPr>
          <w:b/>
        </w:rPr>
      </w:pPr>
    </w:p>
    <w:p w:rsidR="009C1CBB" w:rsidRPr="00453468" w:rsidRDefault="009C1CBB" w:rsidP="009C1CBB">
      <w:pPr>
        <w:spacing w:after="240" w:line="276" w:lineRule="auto"/>
        <w:jc w:val="both"/>
        <w:rPr>
          <w:b/>
        </w:rPr>
      </w:pPr>
      <w:r w:rsidRPr="007C6072">
        <w:rPr>
          <w:b/>
        </w:rPr>
        <w:t>STEREOMETRIA</w:t>
      </w:r>
      <w:r>
        <w:rPr>
          <w:b/>
        </w:rPr>
        <w:t xml:space="preserve"> </w:t>
      </w:r>
      <w:r w:rsidRPr="00453468">
        <w:rPr>
          <w:b/>
        </w:rPr>
        <w:t>(nr z podstawy programowej: X.1</w:t>
      </w:r>
      <w:r w:rsidR="0073642D">
        <w:rPr>
          <w:b/>
        </w:rPr>
        <w:t>, X.2, X.3, X.4, X.5, X.6</w:t>
      </w:r>
      <w:r w:rsidRPr="00453468">
        <w:rPr>
          <w:b/>
        </w:rPr>
        <w:t>)</w:t>
      </w:r>
    </w:p>
    <w:p w:rsidR="009C1CBB" w:rsidRDefault="009C1CBB" w:rsidP="009C1CBB">
      <w:pPr>
        <w:spacing w:after="120"/>
        <w:jc w:val="both"/>
        <w:rPr>
          <w:bCs/>
          <w:i/>
        </w:rPr>
      </w:pPr>
      <w:r w:rsidRPr="00655D06">
        <w:rPr>
          <w:bCs/>
          <w:i/>
        </w:rPr>
        <w:t xml:space="preserve">Uczeń prezentuje opanowanie umiejętności rozwiązując zadania, w których potrafi: </w:t>
      </w:r>
    </w:p>
    <w:p w:rsidR="009C1CBB" w:rsidRPr="00366D4B" w:rsidRDefault="009C1CBB" w:rsidP="009C1CBB">
      <w:pPr>
        <w:numPr>
          <w:ilvl w:val="0"/>
          <w:numId w:val="10"/>
        </w:numPr>
        <w:jc w:val="both"/>
      </w:pPr>
      <w:r w:rsidRPr="00366D4B">
        <w:t>wskaz</w:t>
      </w:r>
      <w:r>
        <w:t>yw</w:t>
      </w:r>
      <w:r w:rsidRPr="00366D4B">
        <w:t>ać płaszczyzny równoległe i płaszczyzny prostopadłe do danej płaszczyzny</w:t>
      </w:r>
    </w:p>
    <w:p w:rsidR="009C1CBB" w:rsidRDefault="009C1CBB" w:rsidP="009C1CBB">
      <w:pPr>
        <w:numPr>
          <w:ilvl w:val="0"/>
          <w:numId w:val="10"/>
        </w:numPr>
        <w:jc w:val="both"/>
      </w:pPr>
      <w:r w:rsidRPr="00366D4B">
        <w:t>wskaz</w:t>
      </w:r>
      <w:r>
        <w:t>yw</w:t>
      </w:r>
      <w:r w:rsidRPr="00366D4B">
        <w:t xml:space="preserve">ać proste równoległe i proste prostopadłe do danej płaszczyzny </w:t>
      </w:r>
    </w:p>
    <w:p w:rsidR="009C1CBB" w:rsidRPr="00366D4B" w:rsidRDefault="009C1CBB" w:rsidP="009C1CBB">
      <w:pPr>
        <w:numPr>
          <w:ilvl w:val="0"/>
          <w:numId w:val="10"/>
        </w:numPr>
        <w:jc w:val="both"/>
      </w:pPr>
      <w:r>
        <w:t>wskazywać p</w:t>
      </w:r>
      <w:r w:rsidRPr="00563EDF">
        <w:t>rost</w:t>
      </w:r>
      <w:r>
        <w:t>e</w:t>
      </w:r>
      <w:r w:rsidRPr="00563EDF">
        <w:t xml:space="preserve"> skośn</w:t>
      </w:r>
      <w:r>
        <w:t>e w</w:t>
      </w:r>
      <w:r w:rsidRPr="00563EDF">
        <w:t xml:space="preserve"> przestrzeni</w:t>
      </w:r>
    </w:p>
    <w:p w:rsidR="009C1CBB" w:rsidRPr="00366D4B" w:rsidRDefault="009C1CBB" w:rsidP="009C1CBB">
      <w:pPr>
        <w:numPr>
          <w:ilvl w:val="0"/>
          <w:numId w:val="10"/>
        </w:numPr>
        <w:jc w:val="both"/>
      </w:pPr>
      <w:r w:rsidRPr="00366D4B">
        <w:t>wskaz</w:t>
      </w:r>
      <w:r>
        <w:t>yw</w:t>
      </w:r>
      <w:r w:rsidRPr="00366D4B">
        <w:t xml:space="preserve">ać proste prostopadłe w przestrzeni </w:t>
      </w:r>
    </w:p>
    <w:p w:rsidR="009C1CBB" w:rsidRDefault="009C1CBB" w:rsidP="009C1CBB">
      <w:pPr>
        <w:numPr>
          <w:ilvl w:val="0"/>
          <w:numId w:val="10"/>
        </w:numPr>
        <w:jc w:val="both"/>
      </w:pPr>
      <w:r w:rsidRPr="00366D4B">
        <w:t>odróżniać proste równoległe od prostych skośnych</w:t>
      </w:r>
    </w:p>
    <w:p w:rsidR="009C1CBB" w:rsidRDefault="009C1CBB" w:rsidP="009C1CBB">
      <w:pPr>
        <w:numPr>
          <w:ilvl w:val="0"/>
          <w:numId w:val="10"/>
        </w:numPr>
        <w:jc w:val="both"/>
      </w:pPr>
      <w:r>
        <w:t>za</w:t>
      </w:r>
      <w:r w:rsidRPr="00366D4B">
        <w:t>znacz</w:t>
      </w:r>
      <w:r>
        <w:t>a</w:t>
      </w:r>
      <w:r w:rsidRPr="00366D4B">
        <w:t>ć rzut prostokątny punktu na płaszczyznę</w:t>
      </w:r>
    </w:p>
    <w:p w:rsidR="009C1CBB" w:rsidRPr="00366D4B" w:rsidRDefault="009C1CBB" w:rsidP="009C1CBB">
      <w:pPr>
        <w:numPr>
          <w:ilvl w:val="0"/>
          <w:numId w:val="10"/>
        </w:numPr>
        <w:jc w:val="both"/>
      </w:pPr>
      <w:r>
        <w:t>obliczać odległość punktu od płaszczyzny</w:t>
      </w:r>
    </w:p>
    <w:p w:rsidR="009C1CBB" w:rsidRPr="00366D4B" w:rsidRDefault="009C1CBB" w:rsidP="009C1CBB">
      <w:pPr>
        <w:numPr>
          <w:ilvl w:val="0"/>
          <w:numId w:val="10"/>
        </w:numPr>
        <w:jc w:val="both"/>
      </w:pPr>
      <w:r>
        <w:t>za</w:t>
      </w:r>
      <w:r w:rsidRPr="00366D4B">
        <w:t>znacz</w:t>
      </w:r>
      <w:r>
        <w:t>a</w:t>
      </w:r>
      <w:r w:rsidRPr="00366D4B">
        <w:t>ć kąty nachylenia przekątn</w:t>
      </w:r>
      <w:r>
        <w:t>ych</w:t>
      </w:r>
      <w:r w:rsidRPr="00366D4B">
        <w:t xml:space="preserve"> prostopadłościa</w:t>
      </w:r>
      <w:r>
        <w:t xml:space="preserve">nu </w:t>
      </w:r>
      <w:r w:rsidRPr="00366D4B">
        <w:t>do</w:t>
      </w:r>
      <w:r>
        <w:t xml:space="preserve"> jego </w:t>
      </w:r>
      <w:r w:rsidRPr="00366D4B">
        <w:t>ścian</w:t>
      </w:r>
    </w:p>
    <w:p w:rsidR="009C1CBB" w:rsidRDefault="009C1CBB" w:rsidP="009C1CBB">
      <w:pPr>
        <w:numPr>
          <w:ilvl w:val="0"/>
          <w:numId w:val="10"/>
        </w:numPr>
        <w:jc w:val="both"/>
      </w:pPr>
      <w:r>
        <w:t>za</w:t>
      </w:r>
      <w:r w:rsidRPr="00366D4B">
        <w:t>znacz</w:t>
      </w:r>
      <w:r>
        <w:t>a</w:t>
      </w:r>
      <w:r w:rsidRPr="00366D4B">
        <w:t>ć kąt</w:t>
      </w:r>
      <w:r>
        <w:t>y</w:t>
      </w:r>
      <w:r w:rsidRPr="00366D4B">
        <w:t xml:space="preserve"> nachylenia krawędzi boczn</w:t>
      </w:r>
      <w:r>
        <w:t>ych</w:t>
      </w:r>
      <w:r w:rsidRPr="00366D4B">
        <w:t xml:space="preserve"> ostrosłup</w:t>
      </w:r>
      <w:r>
        <w:t>a</w:t>
      </w:r>
      <w:r w:rsidRPr="00366D4B">
        <w:t xml:space="preserve"> do płaszczyzny</w:t>
      </w:r>
      <w:r>
        <w:t xml:space="preserve"> jego </w:t>
      </w:r>
      <w:r w:rsidRPr="00366D4B">
        <w:t>podstawy</w:t>
      </w:r>
    </w:p>
    <w:p w:rsidR="009C1CBB" w:rsidRPr="00366D4B" w:rsidRDefault="009C1CBB" w:rsidP="009C1CBB">
      <w:pPr>
        <w:numPr>
          <w:ilvl w:val="0"/>
          <w:numId w:val="10"/>
        </w:numPr>
        <w:jc w:val="both"/>
      </w:pPr>
      <w:r w:rsidRPr="00366D4B">
        <w:t>rozróżniać kąt</w:t>
      </w:r>
      <w:r>
        <w:t>y</w:t>
      </w:r>
      <w:r w:rsidRPr="00366D4B">
        <w:t xml:space="preserve"> płaski</w:t>
      </w:r>
      <w:r>
        <w:t>e</w:t>
      </w:r>
      <w:r w:rsidRPr="00366D4B">
        <w:t>, kąt</w:t>
      </w:r>
      <w:r>
        <w:t>y</w:t>
      </w:r>
      <w:r w:rsidRPr="00366D4B">
        <w:t xml:space="preserve"> nachylenia prostej do płaszczyzny i kąt</w:t>
      </w:r>
      <w:r>
        <w:t>y</w:t>
      </w:r>
      <w:r w:rsidRPr="00366D4B">
        <w:t xml:space="preserve"> dwuścienn</w:t>
      </w:r>
      <w:r>
        <w:t>e</w:t>
      </w:r>
    </w:p>
    <w:p w:rsidR="009C1CBB" w:rsidRDefault="009C1CBB" w:rsidP="009C1CBB">
      <w:pPr>
        <w:numPr>
          <w:ilvl w:val="0"/>
          <w:numId w:val="10"/>
        </w:numPr>
        <w:jc w:val="both"/>
      </w:pPr>
      <w:r>
        <w:t>za</w:t>
      </w:r>
      <w:r w:rsidRPr="00366D4B">
        <w:t>znacz</w:t>
      </w:r>
      <w:r>
        <w:t>a</w:t>
      </w:r>
      <w:r w:rsidRPr="00366D4B">
        <w:t>ć kąt</w:t>
      </w:r>
      <w:r>
        <w:t>y</w:t>
      </w:r>
      <w:r w:rsidRPr="00366D4B">
        <w:t xml:space="preserve"> </w:t>
      </w:r>
      <w:r>
        <w:t>między przeciwległymi ścianami bocznymi</w:t>
      </w:r>
      <w:r w:rsidRPr="00366D4B">
        <w:t xml:space="preserve"> ostrosłup</w:t>
      </w:r>
      <w:r>
        <w:t>a prawidłowego czworokątnego</w:t>
      </w:r>
    </w:p>
    <w:p w:rsidR="009C1CBB" w:rsidRDefault="009C1CBB" w:rsidP="009C1CBB">
      <w:pPr>
        <w:numPr>
          <w:ilvl w:val="0"/>
          <w:numId w:val="10"/>
        </w:numPr>
        <w:jc w:val="both"/>
      </w:pPr>
      <w:r>
        <w:t>za</w:t>
      </w:r>
      <w:r w:rsidRPr="00366D4B">
        <w:t>znacz</w:t>
      </w:r>
      <w:r>
        <w:t>a</w:t>
      </w:r>
      <w:r w:rsidRPr="00366D4B">
        <w:t>ć kąt</w:t>
      </w:r>
      <w:r>
        <w:t>y</w:t>
      </w:r>
      <w:r w:rsidRPr="00366D4B">
        <w:t xml:space="preserve"> nachylenia ścian boczn</w:t>
      </w:r>
      <w:r>
        <w:t>ych</w:t>
      </w:r>
      <w:r w:rsidRPr="00366D4B">
        <w:t xml:space="preserve"> ostrosłup</w:t>
      </w:r>
      <w:r>
        <w:t>a prawidłowego</w:t>
      </w:r>
      <w:r w:rsidRPr="00366D4B">
        <w:t xml:space="preserve"> do płaszczyzny</w:t>
      </w:r>
      <w:r>
        <w:t xml:space="preserve"> jego </w:t>
      </w:r>
      <w:r w:rsidRPr="00366D4B">
        <w:t>podstawy</w:t>
      </w:r>
      <w:r>
        <w:t xml:space="preserve">, </w:t>
      </w:r>
      <w:r w:rsidRPr="00563EDF">
        <w:t>obliczać wartości funkcji trygonometrycznych lub miary tych kątów</w:t>
      </w:r>
    </w:p>
    <w:p w:rsidR="009C1CBB" w:rsidRPr="00366D4B" w:rsidRDefault="009C1CBB" w:rsidP="009C1CBB">
      <w:pPr>
        <w:numPr>
          <w:ilvl w:val="0"/>
          <w:numId w:val="10"/>
        </w:numPr>
        <w:jc w:val="both"/>
      </w:pPr>
      <w:r w:rsidRPr="00366D4B">
        <w:t xml:space="preserve">rozpoznawać graniastosłupy proste i pochyłe, równoległościany i prostopadłościany </w:t>
      </w:r>
    </w:p>
    <w:p w:rsidR="009C1CBB" w:rsidRDefault="009C1CBB" w:rsidP="009C1CBB">
      <w:pPr>
        <w:numPr>
          <w:ilvl w:val="0"/>
          <w:numId w:val="10"/>
        </w:numPr>
        <w:jc w:val="both"/>
      </w:pPr>
      <w:r w:rsidRPr="00366D4B">
        <w:t>rysować rzuty graniastosłupów na płaszczyznę</w:t>
      </w:r>
    </w:p>
    <w:p w:rsidR="009C1CBB" w:rsidRPr="00366D4B" w:rsidRDefault="009C1CBB" w:rsidP="009C1CBB">
      <w:pPr>
        <w:numPr>
          <w:ilvl w:val="0"/>
          <w:numId w:val="10"/>
        </w:numPr>
        <w:jc w:val="both"/>
      </w:pPr>
      <w:r>
        <w:t>zaznaczać przekątne graniastosłupa</w:t>
      </w:r>
    </w:p>
    <w:p w:rsidR="009C1CBB" w:rsidRDefault="009C1CBB" w:rsidP="009C1CBB">
      <w:pPr>
        <w:numPr>
          <w:ilvl w:val="0"/>
          <w:numId w:val="10"/>
        </w:numPr>
        <w:jc w:val="both"/>
      </w:pPr>
      <w:r w:rsidRPr="00366D4B">
        <w:t>rysować siatki graniastosłupów</w:t>
      </w:r>
    </w:p>
    <w:p w:rsidR="009C1CBB" w:rsidRPr="00366D4B" w:rsidRDefault="009C1CBB" w:rsidP="009C1CBB">
      <w:pPr>
        <w:numPr>
          <w:ilvl w:val="0"/>
          <w:numId w:val="10"/>
        </w:numPr>
        <w:jc w:val="both"/>
      </w:pPr>
      <w:r>
        <w:t>rozwiązywać proste zadania dotyczące graniastosłupów</w:t>
      </w:r>
    </w:p>
    <w:p w:rsidR="009C1CBB" w:rsidRPr="00366D4B" w:rsidRDefault="009C1CBB" w:rsidP="009C1CBB">
      <w:pPr>
        <w:numPr>
          <w:ilvl w:val="0"/>
          <w:numId w:val="10"/>
        </w:numPr>
        <w:jc w:val="both"/>
      </w:pPr>
      <w:r>
        <w:t xml:space="preserve">określać </w:t>
      </w:r>
      <w:r w:rsidRPr="00366D4B">
        <w:t>liczb</w:t>
      </w:r>
      <w:r>
        <w:t>ę</w:t>
      </w:r>
      <w:r w:rsidRPr="00366D4B">
        <w:t xml:space="preserve"> ścian, krawędzi i wierzchołków graniastosłup</w:t>
      </w:r>
      <w:r>
        <w:t>a</w:t>
      </w:r>
    </w:p>
    <w:p w:rsidR="009C1CBB" w:rsidRPr="00366D4B" w:rsidRDefault="009C1CBB" w:rsidP="009C1CBB">
      <w:pPr>
        <w:numPr>
          <w:ilvl w:val="0"/>
          <w:numId w:val="10"/>
        </w:numPr>
        <w:jc w:val="both"/>
      </w:pPr>
      <w:r w:rsidRPr="00366D4B">
        <w:t xml:space="preserve">rozpoznawać ostrosłupy prawidłowe </w:t>
      </w:r>
    </w:p>
    <w:p w:rsidR="009C1CBB" w:rsidRPr="00366D4B" w:rsidRDefault="009C1CBB" w:rsidP="009C1CBB">
      <w:pPr>
        <w:numPr>
          <w:ilvl w:val="0"/>
          <w:numId w:val="10"/>
        </w:numPr>
        <w:jc w:val="both"/>
      </w:pPr>
      <w:r w:rsidRPr="00366D4B">
        <w:t>rysować rzuty ostrosłupów na płaszczyznę</w:t>
      </w:r>
    </w:p>
    <w:p w:rsidR="009C1CBB" w:rsidRPr="00366D4B" w:rsidRDefault="009C1CBB" w:rsidP="009C1CBB">
      <w:pPr>
        <w:numPr>
          <w:ilvl w:val="0"/>
          <w:numId w:val="10"/>
        </w:numPr>
        <w:jc w:val="both"/>
      </w:pPr>
      <w:r w:rsidRPr="00366D4B">
        <w:t>rysować siatki ostrosłupów</w:t>
      </w:r>
    </w:p>
    <w:p w:rsidR="009C1CBB" w:rsidRPr="00366D4B" w:rsidRDefault="009C1CBB" w:rsidP="009C1CBB">
      <w:pPr>
        <w:numPr>
          <w:ilvl w:val="0"/>
          <w:numId w:val="10"/>
        </w:numPr>
        <w:jc w:val="both"/>
      </w:pPr>
      <w:r w:rsidRPr="00366D4B">
        <w:t xml:space="preserve">rozwiązywać </w:t>
      </w:r>
      <w:r w:rsidR="00D9763F">
        <w:t xml:space="preserve">proste </w:t>
      </w:r>
      <w:r w:rsidRPr="00366D4B">
        <w:t>zadania dotyczące kątów nachylenia krawędzi i ścian ostrosłupa do płaszczyzny podstawy</w:t>
      </w:r>
      <w:r>
        <w:t xml:space="preserve"> (</w:t>
      </w:r>
      <w:r w:rsidRPr="00563EDF">
        <w:t>również z wykorzystaniem trygonometrii</w:t>
      </w:r>
      <w:r>
        <w:t>)</w:t>
      </w:r>
    </w:p>
    <w:p w:rsidR="009C1CBB" w:rsidRPr="00366D4B" w:rsidRDefault="009C1CBB" w:rsidP="009C1CBB">
      <w:pPr>
        <w:numPr>
          <w:ilvl w:val="0"/>
          <w:numId w:val="10"/>
        </w:numPr>
        <w:jc w:val="both"/>
      </w:pPr>
      <w:r>
        <w:t xml:space="preserve">określać </w:t>
      </w:r>
      <w:r w:rsidRPr="00366D4B">
        <w:t>liczb</w:t>
      </w:r>
      <w:r>
        <w:t>ę</w:t>
      </w:r>
      <w:r w:rsidRPr="00366D4B">
        <w:t xml:space="preserve"> ścian, krawędzi i wierzchołków ostrosłup</w:t>
      </w:r>
      <w:r>
        <w:t>a</w:t>
      </w:r>
    </w:p>
    <w:p w:rsidR="009C1CBB" w:rsidRDefault="009C1CBB" w:rsidP="009C1CBB">
      <w:pPr>
        <w:numPr>
          <w:ilvl w:val="0"/>
          <w:numId w:val="10"/>
        </w:numPr>
        <w:jc w:val="both"/>
      </w:pPr>
      <w:r w:rsidRPr="00366D4B">
        <w:t>wyznaczać przekroje ostrosłup</w:t>
      </w:r>
      <w:r>
        <w:t>a</w:t>
      </w:r>
      <w:r w:rsidRPr="00366D4B">
        <w:t xml:space="preserve"> zawierające</w:t>
      </w:r>
      <w:r>
        <w:t xml:space="preserve"> jego</w:t>
      </w:r>
      <w:r w:rsidRPr="00366D4B">
        <w:t xml:space="preserve"> wierzchołek </w:t>
      </w:r>
    </w:p>
    <w:p w:rsidR="009C1CBB" w:rsidRDefault="009C1CBB" w:rsidP="009C1CBB">
      <w:pPr>
        <w:numPr>
          <w:ilvl w:val="0"/>
          <w:numId w:val="10"/>
        </w:numPr>
        <w:jc w:val="both"/>
      </w:pPr>
      <w:r w:rsidRPr="00366D4B">
        <w:t>wskaz</w:t>
      </w:r>
      <w:r>
        <w:t>yw</w:t>
      </w:r>
      <w:r w:rsidRPr="00366D4B">
        <w:t>ać promień podstawy, wysokość i tworzące walc</w:t>
      </w:r>
      <w:r>
        <w:t>a</w:t>
      </w:r>
      <w:r w:rsidRPr="00366D4B">
        <w:t xml:space="preserve"> oraz stożk</w:t>
      </w:r>
      <w:r>
        <w:t>a</w:t>
      </w:r>
      <w:r w:rsidRPr="00366D4B">
        <w:t xml:space="preserve"> i stosować w zadaniach związki między nimi</w:t>
      </w:r>
    </w:p>
    <w:p w:rsidR="009C1CBB" w:rsidRPr="00366D4B" w:rsidRDefault="009C1CBB" w:rsidP="009C1CBB">
      <w:pPr>
        <w:numPr>
          <w:ilvl w:val="0"/>
          <w:numId w:val="10"/>
        </w:numPr>
        <w:jc w:val="both"/>
      </w:pPr>
      <w:r>
        <w:t>w</w:t>
      </w:r>
      <w:r w:rsidRPr="00A35E87">
        <w:t>skazywać cięciwę</w:t>
      </w:r>
      <w:r>
        <w:t>,</w:t>
      </w:r>
      <w:r w:rsidRPr="00A35E87">
        <w:t xml:space="preserve"> średnicę i koło wielkie kuli</w:t>
      </w:r>
      <w:r>
        <w:t>;</w:t>
      </w:r>
      <w:r w:rsidRPr="00A35E87">
        <w:t xml:space="preserve"> rozpoznawać odcinek</w:t>
      </w:r>
      <w:r>
        <w:t>,</w:t>
      </w:r>
      <w:r w:rsidRPr="00A35E87">
        <w:t xml:space="preserve"> wycinek i warstwę kuli</w:t>
      </w:r>
      <w:r>
        <w:t>;</w:t>
      </w:r>
      <w:r w:rsidRPr="00A35E87">
        <w:t xml:space="preserve"> stosować w zadaniach związki między nimi</w:t>
      </w:r>
      <w:r w:rsidRPr="00366D4B">
        <w:t xml:space="preserve"> </w:t>
      </w:r>
    </w:p>
    <w:p w:rsidR="009C1CBB" w:rsidRDefault="009C1CBB" w:rsidP="009C1CBB">
      <w:pPr>
        <w:numPr>
          <w:ilvl w:val="0"/>
          <w:numId w:val="10"/>
        </w:numPr>
        <w:jc w:val="both"/>
      </w:pPr>
      <w:r w:rsidRPr="00366D4B">
        <w:t>wskaz</w:t>
      </w:r>
      <w:r>
        <w:t>yw</w:t>
      </w:r>
      <w:r w:rsidRPr="00366D4B">
        <w:t>ać kąt rozwarcia stożk</w:t>
      </w:r>
      <w:r>
        <w:t>a</w:t>
      </w:r>
      <w:r w:rsidRPr="00366D4B">
        <w:t xml:space="preserve"> oraz kąt nachylenia tworząc</w:t>
      </w:r>
      <w:r w:rsidR="00D9763F">
        <w:t>ej</w:t>
      </w:r>
      <w:r w:rsidRPr="00366D4B">
        <w:t xml:space="preserve"> do podstaw</w:t>
      </w:r>
      <w:r>
        <w:t xml:space="preserve">y stożka, </w:t>
      </w:r>
      <w:r w:rsidRPr="00A35E87">
        <w:t>obliczać wartości funkcji trygonometrycznych lub miary tych kątów</w:t>
      </w:r>
      <w:r w:rsidRPr="00366D4B">
        <w:t xml:space="preserve"> </w:t>
      </w:r>
    </w:p>
    <w:p w:rsidR="009C1CBB" w:rsidRDefault="009C1CBB" w:rsidP="009C1CBB">
      <w:pPr>
        <w:numPr>
          <w:ilvl w:val="0"/>
          <w:numId w:val="10"/>
        </w:numPr>
        <w:jc w:val="both"/>
      </w:pPr>
      <w:r w:rsidRPr="00366D4B">
        <w:t>wyznaczać przekroje osiowe brył obrotowych</w:t>
      </w:r>
      <w:r>
        <w:t xml:space="preserve">, </w:t>
      </w:r>
      <w:r w:rsidRPr="00A35E87">
        <w:t>wyznaczać związki miarowe w tych przekrojach</w:t>
      </w:r>
    </w:p>
    <w:p w:rsidR="009C1CBB" w:rsidRPr="00366D4B" w:rsidRDefault="009C1CBB" w:rsidP="009C1CBB">
      <w:pPr>
        <w:numPr>
          <w:ilvl w:val="0"/>
          <w:numId w:val="10"/>
        </w:numPr>
        <w:jc w:val="both"/>
      </w:pPr>
      <w:r w:rsidRPr="00366D4B">
        <w:t>oblicz</w:t>
      </w:r>
      <w:r>
        <w:t>a</w:t>
      </w:r>
      <w:r w:rsidRPr="00366D4B">
        <w:t>ć objętoś</w:t>
      </w:r>
      <w:r>
        <w:t>ci</w:t>
      </w:r>
      <w:r w:rsidRPr="00366D4B">
        <w:t xml:space="preserve"> i pol</w:t>
      </w:r>
      <w:r>
        <w:t>a</w:t>
      </w:r>
      <w:r w:rsidRPr="00366D4B">
        <w:t xml:space="preserve"> powierzchni graniastosłup</w:t>
      </w:r>
      <w:r>
        <w:t>ów</w:t>
      </w:r>
      <w:r w:rsidRPr="00366D4B">
        <w:t>, ostrosłup</w:t>
      </w:r>
      <w:r>
        <w:t>ów</w:t>
      </w:r>
      <w:r w:rsidRPr="00366D4B">
        <w:t>, walc</w:t>
      </w:r>
      <w:r>
        <w:t>ów</w:t>
      </w:r>
      <w:r w:rsidRPr="00366D4B">
        <w:t>, stożk</w:t>
      </w:r>
      <w:r>
        <w:t>ów</w:t>
      </w:r>
      <w:r w:rsidRPr="00366D4B">
        <w:t xml:space="preserve"> i kul</w:t>
      </w:r>
      <w:r>
        <w:t xml:space="preserve">, </w:t>
      </w:r>
      <w:r w:rsidRPr="00A35E87">
        <w:t>również z wykorzystaniem trygonometrii i poznanych twierdzeń w prostych przypadkach</w:t>
      </w:r>
      <w:r w:rsidRPr="00366D4B">
        <w:t xml:space="preserve"> </w:t>
      </w:r>
    </w:p>
    <w:p w:rsidR="009C1CBB" w:rsidRPr="00366D4B" w:rsidRDefault="009C1CBB" w:rsidP="009C1CBB">
      <w:pPr>
        <w:numPr>
          <w:ilvl w:val="0"/>
          <w:numId w:val="10"/>
        </w:numPr>
        <w:jc w:val="both"/>
      </w:pPr>
      <w:r w:rsidRPr="00366D4B">
        <w:t>stosować funkcje trygonometryczne do wyznaczania długości odcinków i miar kątów w bryłach</w:t>
      </w:r>
      <w:r>
        <w:t xml:space="preserve"> </w:t>
      </w:r>
      <w:r w:rsidRPr="00A35E87">
        <w:t>w prostych przypadkach</w:t>
      </w:r>
    </w:p>
    <w:p w:rsidR="009C1CBB" w:rsidRDefault="009C1CBB" w:rsidP="009C1CBB">
      <w:pPr>
        <w:numPr>
          <w:ilvl w:val="0"/>
          <w:numId w:val="10"/>
        </w:numPr>
        <w:jc w:val="both"/>
      </w:pPr>
      <w:r w:rsidRPr="00366D4B">
        <w:t>rozwiąz</w:t>
      </w:r>
      <w:r>
        <w:t>yw</w:t>
      </w:r>
      <w:r w:rsidRPr="00366D4B">
        <w:t>ać zadani</w:t>
      </w:r>
      <w:r>
        <w:t>a</w:t>
      </w:r>
      <w:r w:rsidRPr="00366D4B">
        <w:t xml:space="preserve"> </w:t>
      </w:r>
      <w:r w:rsidR="00465F53">
        <w:t>osadzone</w:t>
      </w:r>
      <w:r w:rsidRPr="00A35E87">
        <w:t xml:space="preserve"> w kontekście praktycznym</w:t>
      </w:r>
      <w:r w:rsidRPr="00366D4B">
        <w:t xml:space="preserve"> wymagające opracowania odpowiedniego modelu matematycznego i wykorzystania poznanych wiadomości z dziedziny stereometrii</w:t>
      </w:r>
      <w:r>
        <w:t xml:space="preserve"> w prostych przypadkach</w:t>
      </w:r>
    </w:p>
    <w:p w:rsidR="009C1CBB" w:rsidRDefault="009C1CBB" w:rsidP="009C1CBB">
      <w:pPr>
        <w:numPr>
          <w:ilvl w:val="0"/>
          <w:numId w:val="10"/>
        </w:numPr>
        <w:jc w:val="both"/>
      </w:pPr>
      <w:r>
        <w:t xml:space="preserve">rozpoznawać bryły podobne, </w:t>
      </w:r>
      <w:r w:rsidR="000A7762">
        <w:t>wykorzystywać zależność</w:t>
      </w:r>
      <w:r w:rsidRPr="00A35E87">
        <w:t xml:space="preserve"> między polami powierzchni </w:t>
      </w:r>
      <w:r w:rsidR="000A7762">
        <w:t xml:space="preserve">i </w:t>
      </w:r>
      <w:r w:rsidRPr="00A35E87">
        <w:t>objętoś</w:t>
      </w:r>
      <w:r>
        <w:t>ci</w:t>
      </w:r>
      <w:r w:rsidRPr="00A35E87">
        <w:t>ami b</w:t>
      </w:r>
      <w:r>
        <w:t>r</w:t>
      </w:r>
      <w:r w:rsidRPr="00A35E87">
        <w:t>ył podobnych</w:t>
      </w:r>
    </w:p>
    <w:p w:rsidR="009C1CBB" w:rsidRDefault="009C1CBB" w:rsidP="009C1CBB">
      <w:pPr>
        <w:numPr>
          <w:ilvl w:val="0"/>
          <w:numId w:val="10"/>
        </w:numPr>
        <w:jc w:val="both"/>
      </w:pPr>
      <w:r w:rsidRPr="00366D4B">
        <w:lastRenderedPageBreak/>
        <w:t>opis</w:t>
      </w:r>
      <w:r>
        <w:t>yw</w:t>
      </w:r>
      <w:r w:rsidRPr="00366D4B">
        <w:t>ać proste konstrukcje w przestrzeni (np. konstrukcję płaszczyzny zawierającej daną prostą i prostopadłej do danej płaszczyzny)</w:t>
      </w:r>
    </w:p>
    <w:p w:rsidR="000A7762" w:rsidRDefault="009C1CBB" w:rsidP="009C1CBB">
      <w:pPr>
        <w:numPr>
          <w:ilvl w:val="0"/>
          <w:numId w:val="10"/>
        </w:numPr>
        <w:jc w:val="both"/>
      </w:pPr>
      <w:r>
        <w:t xml:space="preserve">rozwiązywać zadania na dowodzenie dotyczące równoległości </w:t>
      </w:r>
      <w:r w:rsidR="000A7762">
        <w:t>i prostopadłości w przestrzeni</w:t>
      </w:r>
    </w:p>
    <w:p w:rsidR="009C1CBB" w:rsidRPr="00366D4B" w:rsidRDefault="000A7762" w:rsidP="009C1CBB">
      <w:pPr>
        <w:numPr>
          <w:ilvl w:val="0"/>
          <w:numId w:val="10"/>
        </w:numPr>
        <w:jc w:val="both"/>
      </w:pPr>
      <w:r>
        <w:t>r</w:t>
      </w:r>
      <w:r w:rsidR="009C1CBB" w:rsidRPr="00366D4B">
        <w:t xml:space="preserve">ozwiązywać zadania wymagające zastosowania rzutu </w:t>
      </w:r>
      <w:r w:rsidR="009C1CBB">
        <w:t xml:space="preserve">prostopadłego </w:t>
      </w:r>
      <w:r w:rsidR="009C1CBB" w:rsidRPr="00366D4B">
        <w:t>na płaszczyznę</w:t>
      </w:r>
      <w:r w:rsidR="009C1CBB">
        <w:t xml:space="preserve">, np. </w:t>
      </w:r>
      <w:r w:rsidR="009C1CBB" w:rsidRPr="00996467">
        <w:t xml:space="preserve"> obliczać miarę kąta nachylenia prostej do płaszczyzny</w:t>
      </w:r>
      <w:r w:rsidR="009C1CBB">
        <w:t>,</w:t>
      </w:r>
      <w:r w:rsidR="009C1CBB" w:rsidRPr="00996467">
        <w:t xml:space="preserve"> wykorzystując odległość punktów leżących na tej prostej od danej płaszczyzny</w:t>
      </w:r>
      <w:r w:rsidR="009C1CBB" w:rsidRPr="00366D4B">
        <w:t xml:space="preserve"> </w:t>
      </w:r>
    </w:p>
    <w:p w:rsidR="009C1CBB" w:rsidRDefault="009C1CBB" w:rsidP="00B04359">
      <w:pPr>
        <w:numPr>
          <w:ilvl w:val="0"/>
          <w:numId w:val="10"/>
        </w:numPr>
        <w:jc w:val="both"/>
      </w:pPr>
      <w:r>
        <w:t>za</w:t>
      </w:r>
      <w:r w:rsidRPr="00366D4B">
        <w:t>znacz</w:t>
      </w:r>
      <w:r>
        <w:t>a</w:t>
      </w:r>
      <w:r w:rsidRPr="00366D4B">
        <w:t>ć kąt</w:t>
      </w:r>
      <w:r>
        <w:t>y</w:t>
      </w:r>
      <w:r w:rsidRPr="00366D4B">
        <w:t xml:space="preserve"> nachylenia odcink</w:t>
      </w:r>
      <w:r>
        <w:t>ów</w:t>
      </w:r>
      <w:r w:rsidRPr="00366D4B">
        <w:t xml:space="preserve"> w graniastosłup</w:t>
      </w:r>
      <w:r>
        <w:t>ie</w:t>
      </w:r>
      <w:r w:rsidRPr="00366D4B">
        <w:t xml:space="preserve"> do </w:t>
      </w:r>
      <w:r>
        <w:t xml:space="preserve">jego </w:t>
      </w:r>
      <w:r w:rsidRPr="00366D4B">
        <w:t>ścian</w:t>
      </w:r>
      <w:r>
        <w:t xml:space="preserve"> bocznych</w:t>
      </w:r>
    </w:p>
    <w:p w:rsidR="009C1CBB" w:rsidRDefault="009C1CBB" w:rsidP="009C1CBB">
      <w:pPr>
        <w:numPr>
          <w:ilvl w:val="0"/>
          <w:numId w:val="10"/>
        </w:numPr>
        <w:jc w:val="both"/>
      </w:pPr>
      <w:r w:rsidRPr="00366D4B">
        <w:t>wyznacz</w:t>
      </w:r>
      <w:r>
        <w:t>a</w:t>
      </w:r>
      <w:r w:rsidRPr="00366D4B">
        <w:t>ć kąt</w:t>
      </w:r>
      <w:r>
        <w:t>y</w:t>
      </w:r>
      <w:r w:rsidRPr="00366D4B">
        <w:t xml:space="preserve"> nachylenia ścia</w:t>
      </w:r>
      <w:r>
        <w:t>n</w:t>
      </w:r>
      <w:r w:rsidRPr="00366D4B">
        <w:t xml:space="preserve"> boczn</w:t>
      </w:r>
      <w:r>
        <w:t xml:space="preserve">ych </w:t>
      </w:r>
      <w:r w:rsidRPr="00366D4B">
        <w:t>ostrosłup</w:t>
      </w:r>
      <w:r>
        <w:t>ów innych niż prawidłowe</w:t>
      </w:r>
      <w:r w:rsidRPr="00366D4B">
        <w:t xml:space="preserve"> </w:t>
      </w:r>
    </w:p>
    <w:p w:rsidR="009C1CBB" w:rsidRDefault="009C1CBB" w:rsidP="009C1CBB">
      <w:pPr>
        <w:ind w:left="360"/>
        <w:jc w:val="both"/>
      </w:pPr>
      <w:r w:rsidRPr="00366D4B">
        <w:t>do płaszczyzny</w:t>
      </w:r>
      <w:r>
        <w:t xml:space="preserve"> </w:t>
      </w:r>
      <w:r w:rsidRPr="00366D4B">
        <w:t xml:space="preserve">podstawy </w:t>
      </w:r>
    </w:p>
    <w:p w:rsidR="009C1CBB" w:rsidRDefault="009C1CBB" w:rsidP="009C1CBB">
      <w:pPr>
        <w:numPr>
          <w:ilvl w:val="0"/>
          <w:numId w:val="10"/>
        </w:numPr>
        <w:jc w:val="both"/>
      </w:pPr>
      <w:r>
        <w:t>za</w:t>
      </w:r>
      <w:r w:rsidRPr="00366D4B">
        <w:t>znacz</w:t>
      </w:r>
      <w:r>
        <w:t>a</w:t>
      </w:r>
      <w:r w:rsidRPr="00366D4B">
        <w:t>ć kąt</w:t>
      </w:r>
      <w:r>
        <w:t>y</w:t>
      </w:r>
      <w:r w:rsidRPr="00366D4B">
        <w:t xml:space="preserve"> dwuścienn</w:t>
      </w:r>
      <w:r>
        <w:t>e</w:t>
      </w:r>
      <w:r w:rsidRPr="00366D4B">
        <w:t xml:space="preserve"> między ścianami bocznymi ostrosłup</w:t>
      </w:r>
      <w:r>
        <w:t>ów</w:t>
      </w:r>
    </w:p>
    <w:p w:rsidR="009C1CBB" w:rsidRDefault="009C1CBB" w:rsidP="009C1CBB">
      <w:pPr>
        <w:numPr>
          <w:ilvl w:val="0"/>
          <w:numId w:val="10"/>
        </w:numPr>
        <w:jc w:val="both"/>
      </w:pPr>
      <w:r w:rsidRPr="00996467">
        <w:t>stosować w zadaniach związki między liczbą ścian</w:t>
      </w:r>
      <w:r>
        <w:t>,</w:t>
      </w:r>
      <w:r w:rsidRPr="00996467">
        <w:t xml:space="preserve"> krawędzi i wierzchołków</w:t>
      </w:r>
      <w:r>
        <w:t xml:space="preserve"> w</w:t>
      </w:r>
      <w:r w:rsidRPr="00996467">
        <w:t xml:space="preserve"> graniastosłupa</w:t>
      </w:r>
      <w:r>
        <w:t>ch</w:t>
      </w:r>
      <w:r w:rsidRPr="00996467">
        <w:t xml:space="preserve"> i ostrosłupa</w:t>
      </w:r>
      <w:r>
        <w:t>ch</w:t>
      </w:r>
    </w:p>
    <w:p w:rsidR="003D6EA3" w:rsidRDefault="003D6EA3" w:rsidP="003D6EA3">
      <w:pPr>
        <w:numPr>
          <w:ilvl w:val="0"/>
          <w:numId w:val="10"/>
        </w:numPr>
        <w:jc w:val="both"/>
      </w:pPr>
      <w:r>
        <w:t>stosować w zadaniach wzór Eulera</w:t>
      </w:r>
    </w:p>
    <w:p w:rsidR="003D6EA3" w:rsidRDefault="003D6EA3" w:rsidP="003D6EA3">
      <w:pPr>
        <w:numPr>
          <w:ilvl w:val="0"/>
          <w:numId w:val="10"/>
        </w:numPr>
        <w:jc w:val="both"/>
      </w:pPr>
      <w:r w:rsidRPr="009D7293">
        <w:t>wykorzystywać własności ostro</w:t>
      </w:r>
      <w:r>
        <w:t>s</w:t>
      </w:r>
      <w:r w:rsidRPr="009D7293">
        <w:t>łupów w zadaniach osadzonych w kontekście</w:t>
      </w:r>
      <w:r>
        <w:t xml:space="preserve"> praktycznym</w:t>
      </w:r>
    </w:p>
    <w:p w:rsidR="009C1CBB" w:rsidRDefault="009C1CBB" w:rsidP="009C1CBB">
      <w:pPr>
        <w:numPr>
          <w:ilvl w:val="0"/>
          <w:numId w:val="10"/>
        </w:numPr>
        <w:jc w:val="both"/>
      </w:pPr>
      <w:r w:rsidRPr="00366D4B">
        <w:t>rozpozna</w:t>
      </w:r>
      <w:r>
        <w:t>wa</w:t>
      </w:r>
      <w:r w:rsidRPr="00366D4B">
        <w:t>ć wielościany foremne i opis</w:t>
      </w:r>
      <w:r>
        <w:t>yw</w:t>
      </w:r>
      <w:r w:rsidRPr="00366D4B">
        <w:t>ać ich własności</w:t>
      </w:r>
    </w:p>
    <w:p w:rsidR="009C1CBB" w:rsidRDefault="009C1CBB" w:rsidP="009C1CBB">
      <w:pPr>
        <w:numPr>
          <w:ilvl w:val="0"/>
          <w:numId w:val="10"/>
        </w:numPr>
        <w:jc w:val="both"/>
      </w:pPr>
      <w:r w:rsidRPr="00366D4B">
        <w:t xml:space="preserve">badać własności brył powstałych z obrotu wokół osi różnych figur płaskich </w:t>
      </w:r>
    </w:p>
    <w:p w:rsidR="009C1CBB" w:rsidRPr="00366D4B" w:rsidRDefault="009C1CBB" w:rsidP="009C1CBB">
      <w:pPr>
        <w:numPr>
          <w:ilvl w:val="0"/>
          <w:numId w:val="10"/>
        </w:numPr>
        <w:jc w:val="both"/>
      </w:pPr>
      <w:r w:rsidRPr="00366D4B">
        <w:t>wyznacz</w:t>
      </w:r>
      <w:r>
        <w:t>a</w:t>
      </w:r>
      <w:r w:rsidRPr="00366D4B">
        <w:t>ć objętoś</w:t>
      </w:r>
      <w:r>
        <w:t>ci</w:t>
      </w:r>
      <w:r w:rsidRPr="00366D4B">
        <w:t xml:space="preserve"> i pol</w:t>
      </w:r>
      <w:r>
        <w:t>a</w:t>
      </w:r>
      <w:r w:rsidRPr="00366D4B">
        <w:t xml:space="preserve"> powierzchni brył, w których dane mają postać wyrażeń algebraicznych</w:t>
      </w:r>
      <w:r>
        <w:t>,</w:t>
      </w:r>
      <w:r w:rsidRPr="00366D4B">
        <w:t xml:space="preserve"> doprowadz</w:t>
      </w:r>
      <w:r>
        <w:t>a</w:t>
      </w:r>
      <w:r w:rsidRPr="00366D4B">
        <w:t>ć wynik do prostej postaci i określ</w:t>
      </w:r>
      <w:r>
        <w:t>ać</w:t>
      </w:r>
      <w:r w:rsidRPr="00366D4B">
        <w:t xml:space="preserve"> dziedziny tych wyrażeń</w:t>
      </w:r>
      <w:r>
        <w:t xml:space="preserve">, </w:t>
      </w:r>
      <w:r w:rsidRPr="009D7293">
        <w:t>również z wykorzystaniem trygonometrii i poznanych twierdzeń w trudniejszych przypadkach</w:t>
      </w:r>
    </w:p>
    <w:p w:rsidR="009C1CBB" w:rsidRDefault="009C1CBB" w:rsidP="009C1CBB">
      <w:pPr>
        <w:numPr>
          <w:ilvl w:val="0"/>
          <w:numId w:val="10"/>
        </w:numPr>
        <w:jc w:val="both"/>
      </w:pPr>
      <w:r w:rsidRPr="00366D4B">
        <w:t>oblicz</w:t>
      </w:r>
      <w:r>
        <w:t>a</w:t>
      </w:r>
      <w:r w:rsidRPr="00366D4B">
        <w:t>ć objętoś</w:t>
      </w:r>
      <w:r>
        <w:t>ci</w:t>
      </w:r>
      <w:r w:rsidRPr="00366D4B">
        <w:t xml:space="preserve"> i pol</w:t>
      </w:r>
      <w:r>
        <w:t>a</w:t>
      </w:r>
      <w:r w:rsidRPr="00366D4B">
        <w:t xml:space="preserve"> powierzchni brył</w:t>
      </w:r>
      <w:r>
        <w:t xml:space="preserve"> na podstawie</w:t>
      </w:r>
      <w:r w:rsidRPr="00366D4B">
        <w:t xml:space="preserve"> nietypow</w:t>
      </w:r>
      <w:r>
        <w:t>ych</w:t>
      </w:r>
      <w:r w:rsidRPr="00366D4B">
        <w:t xml:space="preserve"> dan</w:t>
      </w:r>
      <w:r>
        <w:t>ych</w:t>
      </w:r>
      <w:r w:rsidRPr="00366D4B">
        <w:t xml:space="preserve"> (np. kąt</w:t>
      </w:r>
      <w:r>
        <w:t>a</w:t>
      </w:r>
      <w:r w:rsidRPr="00366D4B">
        <w:t xml:space="preserve"> między ścianami bocznymi ostrosłupa lub kąt</w:t>
      </w:r>
      <w:r>
        <w:t>a</w:t>
      </w:r>
      <w:r w:rsidRPr="00366D4B">
        <w:t xml:space="preserve"> nachylenia przekątnej ściany bocznej graniastosłupa trójkątnego do sąsiedniej ściany</w:t>
      </w:r>
      <w:r>
        <w:t xml:space="preserve"> bocznej</w:t>
      </w:r>
      <w:r w:rsidRPr="00366D4B">
        <w:t>)</w:t>
      </w:r>
      <w:r w:rsidR="003D6EA3">
        <w:t xml:space="preserve">, </w:t>
      </w:r>
      <w:r w:rsidR="003D6EA3" w:rsidRPr="00EA37AF">
        <w:t>również z wykorzystaniem trygonometrii i poznanych twierdzeń w trudniejszych przypadkach</w:t>
      </w:r>
    </w:p>
    <w:p w:rsidR="009C1CBB" w:rsidRDefault="009C1CBB" w:rsidP="009C1CBB">
      <w:pPr>
        <w:numPr>
          <w:ilvl w:val="0"/>
          <w:numId w:val="10"/>
        </w:numPr>
        <w:jc w:val="both"/>
      </w:pPr>
      <w:r>
        <w:t xml:space="preserve">stosować w zadaniach własności brył podobnych </w:t>
      </w:r>
      <w:r w:rsidRPr="009D7293">
        <w:t>w trudniejszych przypadkach</w:t>
      </w:r>
      <w:r>
        <w:t>,</w:t>
      </w:r>
      <w:r w:rsidRPr="009D7293">
        <w:t xml:space="preserve"> również w zadaniach osadzonych w kontekście praktycznym</w:t>
      </w:r>
    </w:p>
    <w:p w:rsidR="009C1CBB" w:rsidRDefault="009C1CBB" w:rsidP="009C1CBB">
      <w:pPr>
        <w:numPr>
          <w:ilvl w:val="0"/>
          <w:numId w:val="29"/>
        </w:numPr>
        <w:jc w:val="both"/>
      </w:pPr>
      <w:r w:rsidRPr="007C6072">
        <w:t>rozwiązywać nietypowe zadania wymagające stworzenia modelu przestrzennego badanej bryły</w:t>
      </w:r>
      <w:r>
        <w:t xml:space="preserve"> </w:t>
      </w:r>
      <w:r w:rsidRPr="00082146">
        <w:t>oraz zadania o znacznym st</w:t>
      </w:r>
      <w:r w:rsidR="00E030EA">
        <w:t>opniu trudności dotyczące brył.</w:t>
      </w:r>
    </w:p>
    <w:p w:rsidR="0029422D" w:rsidRPr="0029422D" w:rsidRDefault="0029422D" w:rsidP="00C27ECA">
      <w:pPr>
        <w:widowControl w:val="0"/>
        <w:autoSpaceDE w:val="0"/>
        <w:autoSpaceDN w:val="0"/>
        <w:adjustRightInd w:val="0"/>
        <w:spacing w:after="240" w:line="276" w:lineRule="auto"/>
        <w:rPr>
          <w:b/>
          <w:sz w:val="20"/>
          <w:szCs w:val="20"/>
        </w:rPr>
      </w:pPr>
    </w:p>
    <w:p w:rsidR="009C1CBB" w:rsidRPr="00E66B25" w:rsidRDefault="009C1CBB" w:rsidP="009C1CBB">
      <w:pPr>
        <w:spacing w:after="240" w:line="276" w:lineRule="auto"/>
        <w:jc w:val="both"/>
        <w:rPr>
          <w:b/>
        </w:rPr>
      </w:pPr>
      <w:r>
        <w:rPr>
          <w:b/>
        </w:rPr>
        <w:t xml:space="preserve">DOWODY W MATEMATYCE </w:t>
      </w:r>
    </w:p>
    <w:p w:rsidR="009C1CBB" w:rsidRPr="00E66B25" w:rsidRDefault="009C1CBB" w:rsidP="009C1CBB">
      <w:pPr>
        <w:jc w:val="both"/>
        <w:rPr>
          <w:bCs/>
          <w:i/>
        </w:rPr>
      </w:pPr>
      <w:r w:rsidRPr="00655D06">
        <w:rPr>
          <w:bCs/>
          <w:i/>
        </w:rPr>
        <w:t>Uczeń prezentuje opanowanie umiejętności rozwiązując zadania</w:t>
      </w:r>
      <w:r>
        <w:rPr>
          <w:bCs/>
          <w:i/>
        </w:rPr>
        <w:t xml:space="preserve"> na dowodzenie dotyczące:</w:t>
      </w:r>
    </w:p>
    <w:p w:rsidR="009C1CBB" w:rsidRDefault="009C1CBB" w:rsidP="009C1CBB">
      <w:pPr>
        <w:numPr>
          <w:ilvl w:val="0"/>
          <w:numId w:val="28"/>
        </w:numPr>
        <w:tabs>
          <w:tab w:val="clear" w:pos="720"/>
          <w:tab w:val="num" w:pos="355"/>
        </w:tabs>
        <w:spacing w:line="276" w:lineRule="auto"/>
        <w:ind w:left="355" w:hanging="283"/>
        <w:jc w:val="both"/>
      </w:pPr>
      <w:r>
        <w:t xml:space="preserve">własności kątów (kąty </w:t>
      </w:r>
      <w:r w:rsidRPr="0024082C">
        <w:t>wierzchołkowe</w:t>
      </w:r>
      <w:r>
        <w:t>,</w:t>
      </w:r>
      <w:r w:rsidRPr="0024082C">
        <w:t xml:space="preserve"> przyległe</w:t>
      </w:r>
      <w:r>
        <w:t>,</w:t>
      </w:r>
      <w:r w:rsidRPr="0024082C">
        <w:t xml:space="preserve"> </w:t>
      </w:r>
      <w:r>
        <w:t>u</w:t>
      </w:r>
      <w:r w:rsidRPr="0024082C">
        <w:t>tworzone przez prostą przecinającą proste równoległe</w:t>
      </w:r>
      <w:r>
        <w:t>,</w:t>
      </w:r>
      <w:r w:rsidRPr="0024082C">
        <w:t xml:space="preserve"> suma kątów w wielokącie</w:t>
      </w:r>
      <w:r>
        <w:t>)</w:t>
      </w:r>
    </w:p>
    <w:p w:rsidR="009C1CBB" w:rsidRDefault="009C1CBB" w:rsidP="009C1CBB">
      <w:pPr>
        <w:numPr>
          <w:ilvl w:val="0"/>
          <w:numId w:val="28"/>
        </w:numPr>
        <w:tabs>
          <w:tab w:val="clear" w:pos="720"/>
          <w:tab w:val="num" w:pos="355"/>
        </w:tabs>
        <w:spacing w:line="276" w:lineRule="auto"/>
        <w:ind w:left="355" w:hanging="283"/>
        <w:jc w:val="both"/>
      </w:pPr>
      <w:r>
        <w:t>przystawania i podobieństwa trójkątów</w:t>
      </w:r>
    </w:p>
    <w:p w:rsidR="009C1CBB" w:rsidRDefault="009C1CBB" w:rsidP="009C1CBB">
      <w:pPr>
        <w:numPr>
          <w:ilvl w:val="0"/>
          <w:numId w:val="28"/>
        </w:numPr>
        <w:tabs>
          <w:tab w:val="clear" w:pos="720"/>
          <w:tab w:val="num" w:pos="355"/>
        </w:tabs>
        <w:spacing w:line="276" w:lineRule="auto"/>
        <w:ind w:left="355" w:hanging="283"/>
        <w:jc w:val="both"/>
      </w:pPr>
      <w:r>
        <w:t>t</w:t>
      </w:r>
      <w:r w:rsidRPr="0024082C">
        <w:t xml:space="preserve">wierdzenia </w:t>
      </w:r>
      <w:r>
        <w:t>P</w:t>
      </w:r>
      <w:r w:rsidRPr="0024082C">
        <w:t xml:space="preserve">itagorasa i twierdzenia odwrotnego do twierdzenia </w:t>
      </w:r>
      <w:r>
        <w:t>P</w:t>
      </w:r>
      <w:r w:rsidRPr="0024082C">
        <w:t>itagorasa</w:t>
      </w:r>
    </w:p>
    <w:p w:rsidR="009C1CBB" w:rsidRDefault="009C1CBB" w:rsidP="009C1CBB">
      <w:pPr>
        <w:numPr>
          <w:ilvl w:val="0"/>
          <w:numId w:val="28"/>
        </w:numPr>
        <w:tabs>
          <w:tab w:val="clear" w:pos="720"/>
          <w:tab w:val="num" w:pos="355"/>
        </w:tabs>
        <w:spacing w:line="276" w:lineRule="auto"/>
        <w:ind w:left="355" w:hanging="283"/>
        <w:jc w:val="both"/>
      </w:pPr>
      <w:r>
        <w:t>własności wysokości, środkowych, symetralnych boków i dwusiecznych kątów w trójkącie</w:t>
      </w:r>
    </w:p>
    <w:p w:rsidR="009C1CBB" w:rsidRDefault="009C1CBB" w:rsidP="009C1CBB">
      <w:pPr>
        <w:numPr>
          <w:ilvl w:val="0"/>
          <w:numId w:val="28"/>
        </w:numPr>
        <w:tabs>
          <w:tab w:val="clear" w:pos="720"/>
          <w:tab w:val="num" w:pos="355"/>
        </w:tabs>
        <w:spacing w:line="276" w:lineRule="auto"/>
        <w:ind w:left="355" w:hanging="283"/>
        <w:jc w:val="both"/>
      </w:pPr>
      <w:r>
        <w:t>twierdzenia o</w:t>
      </w:r>
      <w:r w:rsidRPr="0024082C">
        <w:t xml:space="preserve"> odcinkach w trójkącie prostokątnym</w:t>
      </w:r>
    </w:p>
    <w:p w:rsidR="009C1CBB" w:rsidRDefault="009C1CBB" w:rsidP="009C1CBB">
      <w:pPr>
        <w:numPr>
          <w:ilvl w:val="0"/>
          <w:numId w:val="28"/>
        </w:numPr>
        <w:tabs>
          <w:tab w:val="clear" w:pos="720"/>
          <w:tab w:val="num" w:pos="355"/>
        </w:tabs>
        <w:spacing w:line="276" w:lineRule="auto"/>
        <w:ind w:left="355" w:hanging="283"/>
        <w:jc w:val="both"/>
      </w:pPr>
      <w:r>
        <w:t>kątów środkowych i kątów wpisanych</w:t>
      </w:r>
    </w:p>
    <w:p w:rsidR="009C1CBB" w:rsidRDefault="009C1CBB" w:rsidP="009C1CBB">
      <w:pPr>
        <w:numPr>
          <w:ilvl w:val="0"/>
          <w:numId w:val="28"/>
        </w:numPr>
        <w:tabs>
          <w:tab w:val="clear" w:pos="720"/>
          <w:tab w:val="num" w:pos="355"/>
        </w:tabs>
        <w:spacing w:line="276" w:lineRule="auto"/>
        <w:ind w:left="355" w:hanging="283"/>
        <w:jc w:val="both"/>
      </w:pPr>
      <w:r>
        <w:t>podzielności liczb całkowitych</w:t>
      </w:r>
    </w:p>
    <w:p w:rsidR="009C1CBB" w:rsidRDefault="009C1CBB" w:rsidP="009C1CBB">
      <w:pPr>
        <w:numPr>
          <w:ilvl w:val="0"/>
          <w:numId w:val="28"/>
        </w:numPr>
        <w:tabs>
          <w:tab w:val="clear" w:pos="720"/>
          <w:tab w:val="num" w:pos="355"/>
        </w:tabs>
        <w:spacing w:line="276" w:lineRule="auto"/>
        <w:ind w:left="355" w:hanging="283"/>
        <w:jc w:val="both"/>
      </w:pPr>
      <w:r>
        <w:t>dzielenia z resztą</w:t>
      </w:r>
      <w:r w:rsidR="0028670E">
        <w:t xml:space="preserve"> w prostych przypadkach</w:t>
      </w:r>
    </w:p>
    <w:p w:rsidR="009C1CBB" w:rsidRDefault="009C1CBB" w:rsidP="009C1CBB">
      <w:pPr>
        <w:numPr>
          <w:ilvl w:val="0"/>
          <w:numId w:val="28"/>
        </w:numPr>
        <w:tabs>
          <w:tab w:val="clear" w:pos="720"/>
          <w:tab w:val="num" w:pos="355"/>
        </w:tabs>
        <w:spacing w:line="276" w:lineRule="auto"/>
        <w:ind w:left="355" w:hanging="283"/>
        <w:jc w:val="both"/>
      </w:pPr>
      <w:r>
        <w:t>własności logarytmów</w:t>
      </w:r>
    </w:p>
    <w:p w:rsidR="009C1CBB" w:rsidRPr="00CC0204" w:rsidRDefault="009C1CBB" w:rsidP="009C1CBB">
      <w:pPr>
        <w:numPr>
          <w:ilvl w:val="0"/>
          <w:numId w:val="28"/>
        </w:numPr>
        <w:tabs>
          <w:tab w:val="clear" w:pos="720"/>
          <w:tab w:val="num" w:pos="355"/>
        </w:tabs>
        <w:spacing w:line="276" w:lineRule="auto"/>
        <w:ind w:left="355" w:hanging="283"/>
        <w:jc w:val="both"/>
      </w:pPr>
      <w:r>
        <w:t>nierówności algebraicznych (z wykorzystaniem wzorów skróconego mnożenia)</w:t>
      </w:r>
    </w:p>
    <w:p w:rsidR="009C1CBB" w:rsidRDefault="009C1CBB" w:rsidP="009C1CBB">
      <w:pPr>
        <w:numPr>
          <w:ilvl w:val="0"/>
          <w:numId w:val="23"/>
        </w:numPr>
        <w:spacing w:line="276" w:lineRule="auto"/>
        <w:jc w:val="both"/>
      </w:pPr>
      <w:r>
        <w:t>nierówności trójkąta</w:t>
      </w:r>
    </w:p>
    <w:p w:rsidR="009C1CBB" w:rsidRDefault="009C1CBB" w:rsidP="009C1CBB">
      <w:pPr>
        <w:numPr>
          <w:ilvl w:val="0"/>
          <w:numId w:val="23"/>
        </w:numPr>
        <w:spacing w:line="276" w:lineRule="auto"/>
        <w:jc w:val="both"/>
      </w:pPr>
      <w:r>
        <w:t>twierdzenia o odcinkach stycznych</w:t>
      </w:r>
    </w:p>
    <w:p w:rsidR="009C1CBB" w:rsidRDefault="009C1CBB" w:rsidP="009C1CBB">
      <w:pPr>
        <w:numPr>
          <w:ilvl w:val="0"/>
          <w:numId w:val="23"/>
        </w:numPr>
        <w:spacing w:line="276" w:lineRule="auto"/>
        <w:jc w:val="both"/>
      </w:pPr>
      <w:r>
        <w:t>pól figur podobnych</w:t>
      </w:r>
    </w:p>
    <w:p w:rsidR="009C1CBB" w:rsidRDefault="009C1CBB" w:rsidP="009C1CBB">
      <w:pPr>
        <w:numPr>
          <w:ilvl w:val="0"/>
          <w:numId w:val="23"/>
        </w:numPr>
        <w:spacing w:line="276" w:lineRule="auto"/>
        <w:jc w:val="both"/>
      </w:pPr>
      <w:r w:rsidRPr="000B5C10">
        <w:t>długości łuku okręgu i pole wycinka kołowego</w:t>
      </w:r>
    </w:p>
    <w:p w:rsidR="009C1CBB" w:rsidRDefault="009C1CBB" w:rsidP="009C1CBB">
      <w:pPr>
        <w:numPr>
          <w:ilvl w:val="0"/>
          <w:numId w:val="23"/>
        </w:numPr>
        <w:spacing w:line="276" w:lineRule="auto"/>
        <w:jc w:val="both"/>
      </w:pPr>
      <w:r>
        <w:t>związków miarowych w wielokątach</w:t>
      </w:r>
    </w:p>
    <w:p w:rsidR="009C1CBB" w:rsidRDefault="009C1CBB" w:rsidP="009C1CBB">
      <w:pPr>
        <w:numPr>
          <w:ilvl w:val="0"/>
          <w:numId w:val="23"/>
        </w:numPr>
        <w:spacing w:line="276" w:lineRule="auto"/>
        <w:jc w:val="both"/>
      </w:pPr>
      <w:r>
        <w:lastRenderedPageBreak/>
        <w:t>niewymierności liczb</w:t>
      </w:r>
    </w:p>
    <w:p w:rsidR="009C1CBB" w:rsidRDefault="009C1CBB" w:rsidP="009C1CBB">
      <w:pPr>
        <w:numPr>
          <w:ilvl w:val="0"/>
          <w:numId w:val="23"/>
        </w:numPr>
        <w:spacing w:line="276" w:lineRule="auto"/>
        <w:jc w:val="both"/>
      </w:pPr>
      <w:r>
        <w:t>własności wartości bezwzględnej</w:t>
      </w:r>
    </w:p>
    <w:p w:rsidR="009C1CBB" w:rsidRDefault="009C1CBB" w:rsidP="009C1CBB">
      <w:pPr>
        <w:numPr>
          <w:ilvl w:val="0"/>
          <w:numId w:val="23"/>
        </w:numPr>
        <w:spacing w:line="276" w:lineRule="auto"/>
        <w:jc w:val="both"/>
      </w:pPr>
      <w:r>
        <w:t xml:space="preserve">nierówności algebraicznych (również metodą nie wprost) </w:t>
      </w:r>
      <w:r w:rsidR="0028670E">
        <w:t>w trudniejszych przypadkach</w:t>
      </w:r>
    </w:p>
    <w:p w:rsidR="00106ABF" w:rsidRPr="00106ABF" w:rsidRDefault="009C1CBB" w:rsidP="0028670E">
      <w:pPr>
        <w:spacing w:line="276" w:lineRule="auto"/>
        <w:jc w:val="both"/>
      </w:pPr>
      <w:r>
        <w:t>oraz potrafi rozwiązywać nietypowe zadania na dowodzenie (np. wymagające zapisania danego wyrażenia w postaci sumy innych odpowiednio dobranych wyrażeń, dorysowania odpowiedniego odcinka w zadaniu geometrycznym itp.)</w:t>
      </w:r>
    </w:p>
    <w:sectPr w:rsidR="00106ABF" w:rsidRPr="00106ABF" w:rsidSect="00C9720E">
      <w:footerReference w:type="default" r:id="rId1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795" w:rsidRDefault="005E5795" w:rsidP="00DB250B">
      <w:r>
        <w:separator/>
      </w:r>
    </w:p>
  </w:endnote>
  <w:endnote w:type="continuationSeparator" w:id="0">
    <w:p w:rsidR="005E5795" w:rsidRDefault="005E5795" w:rsidP="00DB25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s721PL-Medium">
    <w:altName w:val="Arial Unicode MS"/>
    <w:panose1 w:val="00000000000000000000"/>
    <w:charset w:val="81"/>
    <w:family w:val="auto"/>
    <w:notTrueType/>
    <w:pitch w:val="default"/>
    <w:sig w:usb0="00000000"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538995"/>
      <w:docPartObj>
        <w:docPartGallery w:val="Page Numbers (Bottom of Page)"/>
        <w:docPartUnique/>
      </w:docPartObj>
    </w:sdtPr>
    <w:sdtContent>
      <w:p w:rsidR="00541B85" w:rsidRDefault="00352BCB">
        <w:pPr>
          <w:pStyle w:val="Stopka"/>
          <w:jc w:val="right"/>
        </w:pPr>
        <w:r>
          <w:rPr>
            <w:noProof/>
          </w:rPr>
          <w:fldChar w:fldCharType="begin"/>
        </w:r>
        <w:r w:rsidR="00541B85">
          <w:rPr>
            <w:noProof/>
          </w:rPr>
          <w:instrText>PAGE   \* MERGEFORMAT</w:instrText>
        </w:r>
        <w:r>
          <w:rPr>
            <w:noProof/>
          </w:rPr>
          <w:fldChar w:fldCharType="separate"/>
        </w:r>
        <w:r w:rsidR="00E030EA">
          <w:rPr>
            <w:noProof/>
          </w:rPr>
          <w:t>19</w:t>
        </w:r>
        <w:r>
          <w:rPr>
            <w:noProof/>
          </w:rPr>
          <w:fldChar w:fldCharType="end"/>
        </w:r>
      </w:p>
    </w:sdtContent>
  </w:sdt>
  <w:p w:rsidR="00541B85" w:rsidRDefault="00541B8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795" w:rsidRDefault="005E5795" w:rsidP="00DB250B">
      <w:r>
        <w:separator/>
      </w:r>
    </w:p>
  </w:footnote>
  <w:footnote w:type="continuationSeparator" w:id="0">
    <w:p w:rsidR="005E5795" w:rsidRDefault="005E5795" w:rsidP="00DB25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692"/>
    <w:multiLevelType w:val="hybridMultilevel"/>
    <w:tmpl w:val="7894518C"/>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8805325"/>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2">
    <w:nsid w:val="13880EE2"/>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3">
    <w:nsid w:val="170E1D7A"/>
    <w:multiLevelType w:val="hybridMultilevel"/>
    <w:tmpl w:val="623274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8594A25"/>
    <w:multiLevelType w:val="hybridMultilevel"/>
    <w:tmpl w:val="8362DBF4"/>
    <w:lvl w:ilvl="0" w:tplc="50B0F81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BFB20A9"/>
    <w:multiLevelType w:val="hybridMultilevel"/>
    <w:tmpl w:val="9F04D116"/>
    <w:lvl w:ilvl="0" w:tplc="F00A69BA">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FE07905"/>
    <w:multiLevelType w:val="hybridMultilevel"/>
    <w:tmpl w:val="0C0C7228"/>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231C2CFD"/>
    <w:multiLevelType w:val="singleLevel"/>
    <w:tmpl w:val="1CC06EBC"/>
    <w:lvl w:ilvl="0">
      <w:start w:val="1"/>
      <w:numFmt w:val="bullet"/>
      <w:lvlText w:val=""/>
      <w:lvlJc w:val="left"/>
      <w:pPr>
        <w:tabs>
          <w:tab w:val="num" w:pos="360"/>
        </w:tabs>
        <w:ind w:left="360" w:hanging="360"/>
      </w:pPr>
      <w:rPr>
        <w:rFonts w:ascii="Symbol" w:hAnsi="Symbol" w:hint="default"/>
      </w:rPr>
    </w:lvl>
  </w:abstractNum>
  <w:abstractNum w:abstractNumId="8">
    <w:nsid w:val="2B842B04"/>
    <w:multiLevelType w:val="multilevel"/>
    <w:tmpl w:val="BD829DEA"/>
    <w:lvl w:ilvl="0">
      <w:start w:val="1"/>
      <w:numFmt w:val="decimal"/>
      <w:lvlText w:val="%1."/>
      <w:lvlJc w:val="left"/>
      <w:pPr>
        <w:tabs>
          <w:tab w:val="num" w:pos="360"/>
        </w:tabs>
        <w:ind w:left="360" w:hanging="360"/>
      </w:pPr>
    </w:lvl>
    <w:lvl w:ilvl="1">
      <w:start w:val="1"/>
      <w:numFmt w:val="decimal"/>
      <w:pStyle w:val="tytul"/>
      <w:lvlText w:val="%1.%2."/>
      <w:lvlJc w:val="left"/>
      <w:pPr>
        <w:tabs>
          <w:tab w:val="num" w:pos="1021"/>
        </w:tabs>
        <w:ind w:left="1021" w:hanging="1021"/>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EF06F0E"/>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10">
    <w:nsid w:val="327E5B1F"/>
    <w:multiLevelType w:val="singleLevel"/>
    <w:tmpl w:val="1CC06EBC"/>
    <w:lvl w:ilvl="0">
      <w:start w:val="1"/>
      <w:numFmt w:val="bullet"/>
      <w:lvlText w:val=""/>
      <w:lvlJc w:val="left"/>
      <w:pPr>
        <w:tabs>
          <w:tab w:val="num" w:pos="360"/>
        </w:tabs>
        <w:ind w:left="360" w:hanging="360"/>
      </w:pPr>
      <w:rPr>
        <w:rFonts w:ascii="Symbol" w:hAnsi="Symbol" w:hint="default"/>
      </w:rPr>
    </w:lvl>
  </w:abstractNum>
  <w:abstractNum w:abstractNumId="11">
    <w:nsid w:val="392D34C5"/>
    <w:multiLevelType w:val="hybridMultilevel"/>
    <w:tmpl w:val="9496AA10"/>
    <w:lvl w:ilvl="0" w:tplc="D9728A78">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394421CF"/>
    <w:multiLevelType w:val="hybridMultilevel"/>
    <w:tmpl w:val="E7A6875A"/>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4047132E"/>
    <w:multiLevelType w:val="singleLevel"/>
    <w:tmpl w:val="D9728A78"/>
    <w:lvl w:ilvl="0">
      <w:start w:val="1"/>
      <w:numFmt w:val="bullet"/>
      <w:lvlText w:val=""/>
      <w:lvlJc w:val="left"/>
      <w:pPr>
        <w:tabs>
          <w:tab w:val="num" w:pos="360"/>
        </w:tabs>
        <w:ind w:left="360" w:hanging="360"/>
      </w:pPr>
      <w:rPr>
        <w:rFonts w:ascii="Symbol" w:hAnsi="Symbol" w:hint="default"/>
        <w:color w:val="auto"/>
      </w:rPr>
    </w:lvl>
  </w:abstractNum>
  <w:abstractNum w:abstractNumId="14">
    <w:nsid w:val="422F382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5">
    <w:nsid w:val="46E631A6"/>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16">
    <w:nsid w:val="4BBE7C26"/>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17">
    <w:nsid w:val="4C1B5D03"/>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18">
    <w:nsid w:val="4EA71B18"/>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19">
    <w:nsid w:val="59B112B5"/>
    <w:multiLevelType w:val="hybridMultilevel"/>
    <w:tmpl w:val="F9085D58"/>
    <w:lvl w:ilvl="0" w:tplc="D9728A78">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5E55324D"/>
    <w:multiLevelType w:val="multilevel"/>
    <w:tmpl w:val="0DC0C2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F387435"/>
    <w:multiLevelType w:val="hybridMultilevel"/>
    <w:tmpl w:val="EA8ED960"/>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75E352C7"/>
    <w:multiLevelType w:val="hybridMultilevel"/>
    <w:tmpl w:val="DF3C7FB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79395596"/>
    <w:multiLevelType w:val="hybridMultilevel"/>
    <w:tmpl w:val="406CE072"/>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7B2923C0"/>
    <w:multiLevelType w:val="hybridMultilevel"/>
    <w:tmpl w:val="58A6492A"/>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7C7143C7"/>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26">
    <w:nsid w:val="7CD95B7E"/>
    <w:multiLevelType w:val="hybridMultilevel"/>
    <w:tmpl w:val="84647BA2"/>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7CF805F8"/>
    <w:multiLevelType w:val="singleLevel"/>
    <w:tmpl w:val="1CC06EBC"/>
    <w:lvl w:ilvl="0">
      <w:start w:val="1"/>
      <w:numFmt w:val="bullet"/>
      <w:lvlText w:val=""/>
      <w:lvlJc w:val="left"/>
      <w:pPr>
        <w:tabs>
          <w:tab w:val="num" w:pos="360"/>
        </w:tabs>
        <w:ind w:left="360" w:hanging="360"/>
      </w:pPr>
      <w:rPr>
        <w:rFonts w:ascii="Symbol" w:hAnsi="Symbol" w:hint="default"/>
      </w:rPr>
    </w:lvl>
  </w:abstractNum>
  <w:abstractNum w:abstractNumId="28">
    <w:nsid w:val="7E263A0A"/>
    <w:multiLevelType w:val="hybridMultilevel"/>
    <w:tmpl w:val="BA90CD00"/>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7FDE3E9D"/>
    <w:multiLevelType w:val="singleLevel"/>
    <w:tmpl w:val="1CC06EBC"/>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5"/>
  </w:num>
  <w:num w:numId="3">
    <w:abstractNumId w:val="2"/>
  </w:num>
  <w:num w:numId="4">
    <w:abstractNumId w:val="18"/>
  </w:num>
  <w:num w:numId="5">
    <w:abstractNumId w:val="24"/>
  </w:num>
  <w:num w:numId="6">
    <w:abstractNumId w:val="0"/>
  </w:num>
  <w:num w:numId="7">
    <w:abstractNumId w:val="6"/>
  </w:num>
  <w:num w:numId="8">
    <w:abstractNumId w:val="28"/>
  </w:num>
  <w:num w:numId="9">
    <w:abstractNumId w:val="26"/>
  </w:num>
  <w:num w:numId="10">
    <w:abstractNumId w:val="9"/>
  </w:num>
  <w:num w:numId="11">
    <w:abstractNumId w:val="25"/>
  </w:num>
  <w:num w:numId="12">
    <w:abstractNumId w:val="12"/>
  </w:num>
  <w:num w:numId="13">
    <w:abstractNumId w:val="22"/>
  </w:num>
  <w:num w:numId="14">
    <w:abstractNumId w:val="4"/>
  </w:num>
  <w:num w:numId="15">
    <w:abstractNumId w:val="1"/>
  </w:num>
  <w:num w:numId="16">
    <w:abstractNumId w:val="13"/>
  </w:num>
  <w:num w:numId="17">
    <w:abstractNumId w:val="19"/>
  </w:num>
  <w:num w:numId="18">
    <w:abstractNumId w:val="27"/>
  </w:num>
  <w:num w:numId="19">
    <w:abstractNumId w:val="23"/>
  </w:num>
  <w:num w:numId="20">
    <w:abstractNumId w:val="20"/>
  </w:num>
  <w:num w:numId="21">
    <w:abstractNumId w:val="10"/>
  </w:num>
  <w:num w:numId="22">
    <w:abstractNumId w:val="7"/>
  </w:num>
  <w:num w:numId="23">
    <w:abstractNumId w:val="17"/>
  </w:num>
  <w:num w:numId="24">
    <w:abstractNumId w:val="11"/>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5"/>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32D50"/>
    <w:rsid w:val="00007F2C"/>
    <w:rsid w:val="000256E0"/>
    <w:rsid w:val="00031D8E"/>
    <w:rsid w:val="000342DB"/>
    <w:rsid w:val="00035C08"/>
    <w:rsid w:val="00040808"/>
    <w:rsid w:val="00052ED6"/>
    <w:rsid w:val="00054801"/>
    <w:rsid w:val="00057247"/>
    <w:rsid w:val="00065935"/>
    <w:rsid w:val="000753B3"/>
    <w:rsid w:val="000817CF"/>
    <w:rsid w:val="00084C83"/>
    <w:rsid w:val="000A7762"/>
    <w:rsid w:val="000B718B"/>
    <w:rsid w:val="000C653C"/>
    <w:rsid w:val="000D2652"/>
    <w:rsid w:val="000D4385"/>
    <w:rsid w:val="000E4922"/>
    <w:rsid w:val="000F3505"/>
    <w:rsid w:val="00104D13"/>
    <w:rsid w:val="00106ABF"/>
    <w:rsid w:val="00112C2E"/>
    <w:rsid w:val="00120979"/>
    <w:rsid w:val="00121F35"/>
    <w:rsid w:val="001361B4"/>
    <w:rsid w:val="00151673"/>
    <w:rsid w:val="00152854"/>
    <w:rsid w:val="001653F8"/>
    <w:rsid w:val="001729B1"/>
    <w:rsid w:val="00184B01"/>
    <w:rsid w:val="0019521B"/>
    <w:rsid w:val="0019697D"/>
    <w:rsid w:val="001A3B3E"/>
    <w:rsid w:val="001A4509"/>
    <w:rsid w:val="001A78A0"/>
    <w:rsid w:val="001B311D"/>
    <w:rsid w:val="001B3A69"/>
    <w:rsid w:val="001D6C83"/>
    <w:rsid w:val="001E71B9"/>
    <w:rsid w:val="0021428B"/>
    <w:rsid w:val="00225014"/>
    <w:rsid w:val="00232E9E"/>
    <w:rsid w:val="00242603"/>
    <w:rsid w:val="0024465C"/>
    <w:rsid w:val="00246605"/>
    <w:rsid w:val="002679EF"/>
    <w:rsid w:val="002711BB"/>
    <w:rsid w:val="00271F23"/>
    <w:rsid w:val="00277407"/>
    <w:rsid w:val="0028670E"/>
    <w:rsid w:val="0029173C"/>
    <w:rsid w:val="0029422D"/>
    <w:rsid w:val="002A32D3"/>
    <w:rsid w:val="002A342B"/>
    <w:rsid w:val="002C22C0"/>
    <w:rsid w:val="002F1ACA"/>
    <w:rsid w:val="003132CF"/>
    <w:rsid w:val="00321351"/>
    <w:rsid w:val="003278E9"/>
    <w:rsid w:val="00333CEB"/>
    <w:rsid w:val="0034156B"/>
    <w:rsid w:val="00343F68"/>
    <w:rsid w:val="00344FFD"/>
    <w:rsid w:val="00352BCB"/>
    <w:rsid w:val="003531BF"/>
    <w:rsid w:val="00360A0F"/>
    <w:rsid w:val="00364752"/>
    <w:rsid w:val="0038308C"/>
    <w:rsid w:val="00397613"/>
    <w:rsid w:val="003A7C80"/>
    <w:rsid w:val="003B5F2D"/>
    <w:rsid w:val="003D6EA3"/>
    <w:rsid w:val="003F623D"/>
    <w:rsid w:val="0040268E"/>
    <w:rsid w:val="00440D3F"/>
    <w:rsid w:val="00457920"/>
    <w:rsid w:val="00465F53"/>
    <w:rsid w:val="00476527"/>
    <w:rsid w:val="00476B21"/>
    <w:rsid w:val="004910F5"/>
    <w:rsid w:val="004D3FC9"/>
    <w:rsid w:val="004D763A"/>
    <w:rsid w:val="004E0D83"/>
    <w:rsid w:val="004E2FA6"/>
    <w:rsid w:val="004E4052"/>
    <w:rsid w:val="004F0D77"/>
    <w:rsid w:val="004F4973"/>
    <w:rsid w:val="005010AF"/>
    <w:rsid w:val="0051616E"/>
    <w:rsid w:val="00516FF9"/>
    <w:rsid w:val="00541B85"/>
    <w:rsid w:val="005431C0"/>
    <w:rsid w:val="0054593A"/>
    <w:rsid w:val="00554D3F"/>
    <w:rsid w:val="005602C5"/>
    <w:rsid w:val="00573C3F"/>
    <w:rsid w:val="00583236"/>
    <w:rsid w:val="00590C60"/>
    <w:rsid w:val="0059523C"/>
    <w:rsid w:val="005975F1"/>
    <w:rsid w:val="0059762C"/>
    <w:rsid w:val="005C533B"/>
    <w:rsid w:val="005E527A"/>
    <w:rsid w:val="005E54BC"/>
    <w:rsid w:val="005E5795"/>
    <w:rsid w:val="005E6277"/>
    <w:rsid w:val="005E683D"/>
    <w:rsid w:val="005F1CE4"/>
    <w:rsid w:val="005F2EC1"/>
    <w:rsid w:val="00660296"/>
    <w:rsid w:val="006732EC"/>
    <w:rsid w:val="006A13DD"/>
    <w:rsid w:val="006A7F53"/>
    <w:rsid w:val="006C2379"/>
    <w:rsid w:val="006C7D19"/>
    <w:rsid w:val="006D2B30"/>
    <w:rsid w:val="006D4707"/>
    <w:rsid w:val="006D6D2F"/>
    <w:rsid w:val="006F006F"/>
    <w:rsid w:val="007065F3"/>
    <w:rsid w:val="007103C7"/>
    <w:rsid w:val="0073642D"/>
    <w:rsid w:val="00750CA7"/>
    <w:rsid w:val="00751493"/>
    <w:rsid w:val="0076141B"/>
    <w:rsid w:val="00761BFC"/>
    <w:rsid w:val="007700DE"/>
    <w:rsid w:val="007811BE"/>
    <w:rsid w:val="00795689"/>
    <w:rsid w:val="007A2821"/>
    <w:rsid w:val="007B3777"/>
    <w:rsid w:val="007D0CB1"/>
    <w:rsid w:val="007D277D"/>
    <w:rsid w:val="007D68C2"/>
    <w:rsid w:val="007F6D4B"/>
    <w:rsid w:val="00802336"/>
    <w:rsid w:val="00822470"/>
    <w:rsid w:val="00823337"/>
    <w:rsid w:val="00834B62"/>
    <w:rsid w:val="00850C4D"/>
    <w:rsid w:val="00854064"/>
    <w:rsid w:val="0086564D"/>
    <w:rsid w:val="0087541F"/>
    <w:rsid w:val="008A3871"/>
    <w:rsid w:val="008B110F"/>
    <w:rsid w:val="008B2CF4"/>
    <w:rsid w:val="008B776F"/>
    <w:rsid w:val="008C05DE"/>
    <w:rsid w:val="008C4E4C"/>
    <w:rsid w:val="008C537B"/>
    <w:rsid w:val="008D15A8"/>
    <w:rsid w:val="008D26C0"/>
    <w:rsid w:val="00903626"/>
    <w:rsid w:val="00904E49"/>
    <w:rsid w:val="00911709"/>
    <w:rsid w:val="009224FA"/>
    <w:rsid w:val="00947B8B"/>
    <w:rsid w:val="00951D61"/>
    <w:rsid w:val="00960275"/>
    <w:rsid w:val="00963A47"/>
    <w:rsid w:val="009708A9"/>
    <w:rsid w:val="00976B10"/>
    <w:rsid w:val="009C1CBB"/>
    <w:rsid w:val="009E0D3A"/>
    <w:rsid w:val="009E2979"/>
    <w:rsid w:val="009E4E9D"/>
    <w:rsid w:val="00A06108"/>
    <w:rsid w:val="00A06357"/>
    <w:rsid w:val="00A37471"/>
    <w:rsid w:val="00A53B4D"/>
    <w:rsid w:val="00A63017"/>
    <w:rsid w:val="00A64317"/>
    <w:rsid w:val="00A71B15"/>
    <w:rsid w:val="00A71CF9"/>
    <w:rsid w:val="00A81639"/>
    <w:rsid w:val="00A95671"/>
    <w:rsid w:val="00AA07A5"/>
    <w:rsid w:val="00AA26DF"/>
    <w:rsid w:val="00AB2597"/>
    <w:rsid w:val="00AD0BAC"/>
    <w:rsid w:val="00B04359"/>
    <w:rsid w:val="00B05348"/>
    <w:rsid w:val="00B073B7"/>
    <w:rsid w:val="00B20DD1"/>
    <w:rsid w:val="00B34747"/>
    <w:rsid w:val="00B40617"/>
    <w:rsid w:val="00B471CA"/>
    <w:rsid w:val="00B608EB"/>
    <w:rsid w:val="00B62FDB"/>
    <w:rsid w:val="00B63050"/>
    <w:rsid w:val="00B65816"/>
    <w:rsid w:val="00B71FB2"/>
    <w:rsid w:val="00B952BE"/>
    <w:rsid w:val="00B9555F"/>
    <w:rsid w:val="00B96B82"/>
    <w:rsid w:val="00BB0B9F"/>
    <w:rsid w:val="00BB5DAF"/>
    <w:rsid w:val="00BC2457"/>
    <w:rsid w:val="00BC25D4"/>
    <w:rsid w:val="00BC7B2B"/>
    <w:rsid w:val="00BD0DFD"/>
    <w:rsid w:val="00BD5586"/>
    <w:rsid w:val="00BD6B12"/>
    <w:rsid w:val="00BF1520"/>
    <w:rsid w:val="00C04922"/>
    <w:rsid w:val="00C11BBF"/>
    <w:rsid w:val="00C2052A"/>
    <w:rsid w:val="00C226B5"/>
    <w:rsid w:val="00C25F1D"/>
    <w:rsid w:val="00C27ECA"/>
    <w:rsid w:val="00C4436F"/>
    <w:rsid w:val="00C4781F"/>
    <w:rsid w:val="00C51BE1"/>
    <w:rsid w:val="00C63C33"/>
    <w:rsid w:val="00C64579"/>
    <w:rsid w:val="00C64F51"/>
    <w:rsid w:val="00C66509"/>
    <w:rsid w:val="00C70769"/>
    <w:rsid w:val="00C71228"/>
    <w:rsid w:val="00C80365"/>
    <w:rsid w:val="00C8309E"/>
    <w:rsid w:val="00C9720E"/>
    <w:rsid w:val="00CA0680"/>
    <w:rsid w:val="00CA4884"/>
    <w:rsid w:val="00CB4815"/>
    <w:rsid w:val="00CD1B62"/>
    <w:rsid w:val="00CD607E"/>
    <w:rsid w:val="00CE5E1A"/>
    <w:rsid w:val="00CE67F5"/>
    <w:rsid w:val="00CF33FD"/>
    <w:rsid w:val="00D06BC8"/>
    <w:rsid w:val="00D11717"/>
    <w:rsid w:val="00D11D52"/>
    <w:rsid w:val="00D25416"/>
    <w:rsid w:val="00D32D50"/>
    <w:rsid w:val="00D45622"/>
    <w:rsid w:val="00D66B5F"/>
    <w:rsid w:val="00D855AD"/>
    <w:rsid w:val="00D938EE"/>
    <w:rsid w:val="00D9763F"/>
    <w:rsid w:val="00DB250B"/>
    <w:rsid w:val="00DB2774"/>
    <w:rsid w:val="00DB487A"/>
    <w:rsid w:val="00DC4A5E"/>
    <w:rsid w:val="00DC5632"/>
    <w:rsid w:val="00DD7D5D"/>
    <w:rsid w:val="00DE6A98"/>
    <w:rsid w:val="00E030EA"/>
    <w:rsid w:val="00E10F25"/>
    <w:rsid w:val="00E21C28"/>
    <w:rsid w:val="00E26276"/>
    <w:rsid w:val="00E54D10"/>
    <w:rsid w:val="00E55275"/>
    <w:rsid w:val="00E75393"/>
    <w:rsid w:val="00E86C3C"/>
    <w:rsid w:val="00E93D8C"/>
    <w:rsid w:val="00E95BBA"/>
    <w:rsid w:val="00EA0F3A"/>
    <w:rsid w:val="00EA6D71"/>
    <w:rsid w:val="00EB4578"/>
    <w:rsid w:val="00EB631F"/>
    <w:rsid w:val="00EB6395"/>
    <w:rsid w:val="00EB707B"/>
    <w:rsid w:val="00EC71C2"/>
    <w:rsid w:val="00EE3B45"/>
    <w:rsid w:val="00EF6F50"/>
    <w:rsid w:val="00F13D26"/>
    <w:rsid w:val="00F27806"/>
    <w:rsid w:val="00F359BE"/>
    <w:rsid w:val="00F40FCB"/>
    <w:rsid w:val="00F53D69"/>
    <w:rsid w:val="00F840E9"/>
    <w:rsid w:val="00F97105"/>
    <w:rsid w:val="00FA1C15"/>
    <w:rsid w:val="00FC333F"/>
    <w:rsid w:val="00FE2712"/>
    <w:rsid w:val="00FE31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027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54D10"/>
    <w:pPr>
      <w:keepNext/>
      <w:autoSpaceDE w:val="0"/>
      <w:autoSpaceDN w:val="0"/>
      <w:adjustRightInd w:val="0"/>
      <w:ind w:firstLine="708"/>
      <w:outlineLvl w:val="0"/>
    </w:pPr>
    <w:rPr>
      <w:rFonts w:eastAsia="Swiss721PL-Medium"/>
      <w:b/>
      <w:bCs/>
      <w:sz w:val="28"/>
      <w:szCs w:val="20"/>
    </w:rPr>
  </w:style>
  <w:style w:type="paragraph" w:styleId="Nagwek2">
    <w:name w:val="heading 2"/>
    <w:basedOn w:val="Normalny"/>
    <w:next w:val="Normalny"/>
    <w:link w:val="Nagwek2Znak"/>
    <w:uiPriority w:val="9"/>
    <w:unhideWhenUsed/>
    <w:qFormat/>
    <w:rsid w:val="008540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4D10"/>
    <w:rPr>
      <w:rFonts w:ascii="Times New Roman" w:eastAsia="Swiss721PL-Medium" w:hAnsi="Times New Roman" w:cs="Times New Roman"/>
      <w:b/>
      <w:bCs/>
      <w:sz w:val="28"/>
      <w:szCs w:val="20"/>
      <w:lang w:eastAsia="pl-PL"/>
    </w:rPr>
  </w:style>
  <w:style w:type="paragraph" w:styleId="Akapitzlist">
    <w:name w:val="List Paragraph"/>
    <w:basedOn w:val="Normalny"/>
    <w:uiPriority w:val="34"/>
    <w:qFormat/>
    <w:rsid w:val="00EA6D71"/>
    <w:pPr>
      <w:ind w:left="720"/>
      <w:contextualSpacing/>
    </w:pPr>
  </w:style>
  <w:style w:type="paragraph" w:styleId="Tekstprzypisudolnego">
    <w:name w:val="footnote text"/>
    <w:basedOn w:val="Normalny"/>
    <w:link w:val="TekstprzypisudolnegoZnak"/>
    <w:semiHidden/>
    <w:rsid w:val="003132CF"/>
    <w:rPr>
      <w:sz w:val="20"/>
      <w:szCs w:val="20"/>
    </w:rPr>
  </w:style>
  <w:style w:type="character" w:customStyle="1" w:styleId="TekstprzypisudolnegoZnak">
    <w:name w:val="Tekst przypisu dolnego Znak"/>
    <w:basedOn w:val="Domylnaczcionkaakapitu"/>
    <w:link w:val="Tekstprzypisudolnego"/>
    <w:semiHidden/>
    <w:rsid w:val="003132CF"/>
    <w:rPr>
      <w:rFonts w:ascii="Times New Roman" w:eastAsia="Times New Roman" w:hAnsi="Times New Roman" w:cs="Times New Roman"/>
      <w:sz w:val="20"/>
      <w:szCs w:val="20"/>
      <w:lang w:eastAsia="pl-PL"/>
    </w:rPr>
  </w:style>
  <w:style w:type="paragraph" w:customStyle="1" w:styleId="StyltekstZnak11pt">
    <w:name w:val="Styl tekst Znak + 11 pt"/>
    <w:basedOn w:val="Normalny"/>
    <w:link w:val="StyltekstZnak11ptZnak"/>
    <w:rsid w:val="004E0D83"/>
    <w:pPr>
      <w:widowControl w:val="0"/>
      <w:overflowPunct w:val="0"/>
      <w:autoSpaceDE w:val="0"/>
      <w:autoSpaceDN w:val="0"/>
      <w:adjustRightInd w:val="0"/>
      <w:spacing w:before="60" w:line="280" w:lineRule="atLeast"/>
      <w:jc w:val="both"/>
      <w:textAlignment w:val="baseline"/>
    </w:pPr>
    <w:rPr>
      <w:sz w:val="20"/>
      <w:szCs w:val="20"/>
    </w:rPr>
  </w:style>
  <w:style w:type="character" w:customStyle="1" w:styleId="StyltekstZnak11ptZnak">
    <w:name w:val="Styl tekst Znak + 11 pt Znak"/>
    <w:link w:val="StyltekstZnak11pt"/>
    <w:rsid w:val="004E0D83"/>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8A3871"/>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3871"/>
    <w:rPr>
      <w:rFonts w:ascii="Segoe UI" w:eastAsia="Times New Roman" w:hAnsi="Segoe UI" w:cs="Segoe UI"/>
      <w:sz w:val="18"/>
      <w:szCs w:val="18"/>
      <w:lang w:eastAsia="pl-PL"/>
    </w:rPr>
  </w:style>
  <w:style w:type="paragraph" w:styleId="Bezodstpw">
    <w:name w:val="No Spacing"/>
    <w:uiPriority w:val="1"/>
    <w:qFormat/>
    <w:rsid w:val="00854064"/>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854064"/>
    <w:rPr>
      <w:rFonts w:asciiTheme="majorHAnsi" w:eastAsiaTheme="majorEastAsia" w:hAnsiTheme="majorHAnsi" w:cstheme="majorBidi"/>
      <w:color w:val="2E74B5" w:themeColor="accent1" w:themeShade="BF"/>
      <w:sz w:val="26"/>
      <w:szCs w:val="26"/>
      <w:lang w:eastAsia="pl-PL"/>
    </w:rPr>
  </w:style>
  <w:style w:type="paragraph" w:customStyle="1" w:styleId="tytul">
    <w:name w:val="tytul"/>
    <w:basedOn w:val="Normalny"/>
    <w:rsid w:val="00C2052A"/>
    <w:pPr>
      <w:numPr>
        <w:ilvl w:val="1"/>
        <w:numId w:val="26"/>
      </w:numPr>
      <w:spacing w:before="120"/>
      <w:ind w:left="567" w:hanging="567"/>
    </w:pPr>
    <w:rPr>
      <w:szCs w:val="20"/>
    </w:rPr>
  </w:style>
  <w:style w:type="paragraph" w:styleId="Nagwek">
    <w:name w:val="header"/>
    <w:basedOn w:val="Normalny"/>
    <w:link w:val="NagwekZnak"/>
    <w:uiPriority w:val="99"/>
    <w:unhideWhenUsed/>
    <w:rsid w:val="00DB250B"/>
    <w:pPr>
      <w:tabs>
        <w:tab w:val="center" w:pos="4536"/>
        <w:tab w:val="right" w:pos="9072"/>
      </w:tabs>
    </w:pPr>
  </w:style>
  <w:style w:type="character" w:customStyle="1" w:styleId="NagwekZnak">
    <w:name w:val="Nagłówek Znak"/>
    <w:basedOn w:val="Domylnaczcionkaakapitu"/>
    <w:link w:val="Nagwek"/>
    <w:uiPriority w:val="99"/>
    <w:rsid w:val="00DB250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B250B"/>
    <w:pPr>
      <w:tabs>
        <w:tab w:val="center" w:pos="4536"/>
        <w:tab w:val="right" w:pos="9072"/>
      </w:tabs>
    </w:pPr>
  </w:style>
  <w:style w:type="character" w:customStyle="1" w:styleId="StopkaZnak">
    <w:name w:val="Stopka Znak"/>
    <w:basedOn w:val="Domylnaczcionkaakapitu"/>
    <w:link w:val="Stopka"/>
    <w:uiPriority w:val="99"/>
    <w:rsid w:val="00DB250B"/>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86564D"/>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79BD1-D851-4F4D-B147-8606A5D3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19</Pages>
  <Words>6396</Words>
  <Characters>38377</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BARBARA</cp:lastModifiedBy>
  <cp:revision>47</cp:revision>
  <cp:lastPrinted>2020-09-28T07:44:00Z</cp:lastPrinted>
  <dcterms:created xsi:type="dcterms:W3CDTF">2024-09-01T07:28:00Z</dcterms:created>
  <dcterms:modified xsi:type="dcterms:W3CDTF">2024-09-02T13:43:00Z</dcterms:modified>
</cp:coreProperties>
</file>