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091FB1" w14:textId="0C9F8656" w:rsidR="005E20FB" w:rsidRPr="00581E2F" w:rsidRDefault="005E20FB" w:rsidP="005E20FB">
      <w:pPr>
        <w:rPr>
          <w:rFonts w:asciiTheme="minorHAnsi" w:hAnsiTheme="minorHAnsi" w:cstheme="minorHAnsi"/>
          <w:sz w:val="28"/>
          <w:szCs w:val="28"/>
        </w:rPr>
      </w:pPr>
      <w:bookmarkStart w:id="0" w:name="_GoBack"/>
      <w:bookmarkEnd w:id="0"/>
      <w:r w:rsidRPr="00FC6092">
        <w:rPr>
          <w:rFonts w:asciiTheme="minorHAnsi" w:hAnsiTheme="minorHAnsi" w:cstheme="minorHAnsi"/>
          <w:b/>
          <w:sz w:val="28"/>
          <w:szCs w:val="28"/>
        </w:rPr>
        <w:t xml:space="preserve">Wymagania na oceny </w:t>
      </w:r>
      <w:r w:rsidRPr="00581E2F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do historii dla liceum ogólnokształcącego i technikum </w:t>
      </w:r>
      <w:r w:rsidRPr="00581E2F">
        <w:rPr>
          <w:rFonts w:asciiTheme="minorHAnsi" w:hAnsiTheme="minorHAnsi" w:cstheme="minorHAnsi"/>
          <w:b/>
          <w:sz w:val="28"/>
          <w:szCs w:val="28"/>
        </w:rPr>
        <w:t>„</w:t>
      </w:r>
      <w:r>
        <w:rPr>
          <w:rFonts w:asciiTheme="minorHAnsi" w:hAnsiTheme="minorHAnsi" w:cstheme="minorHAnsi"/>
          <w:b/>
          <w:sz w:val="28"/>
          <w:szCs w:val="28"/>
        </w:rPr>
        <w:t>Zrozumieć przeszłość</w:t>
      </w:r>
      <w:r w:rsidRPr="00581E2F">
        <w:rPr>
          <w:rFonts w:asciiTheme="minorHAnsi" w:hAnsiTheme="minorHAnsi" w:cstheme="minorHAnsi"/>
          <w:b/>
          <w:sz w:val="28"/>
          <w:szCs w:val="28"/>
        </w:rPr>
        <w:t xml:space="preserve">. Zakres </w:t>
      </w:r>
      <w:r>
        <w:rPr>
          <w:rFonts w:asciiTheme="minorHAnsi" w:hAnsiTheme="minorHAnsi" w:cstheme="minorHAnsi"/>
          <w:b/>
          <w:sz w:val="28"/>
          <w:szCs w:val="28"/>
        </w:rPr>
        <w:t>rozszerzony</w:t>
      </w:r>
      <w:r w:rsidRPr="00581E2F">
        <w:rPr>
          <w:rFonts w:asciiTheme="minorHAnsi" w:hAnsiTheme="minorHAnsi" w:cstheme="minorHAnsi"/>
          <w:b/>
          <w:sz w:val="28"/>
          <w:szCs w:val="28"/>
        </w:rPr>
        <w:t xml:space="preserve">” kl. </w:t>
      </w:r>
      <w:r>
        <w:rPr>
          <w:rFonts w:asciiTheme="minorHAnsi" w:hAnsiTheme="minorHAnsi" w:cstheme="minorHAnsi"/>
          <w:b/>
          <w:sz w:val="28"/>
          <w:szCs w:val="28"/>
        </w:rPr>
        <w:t>3</w:t>
      </w:r>
    </w:p>
    <w:p w14:paraId="6D117475" w14:textId="77777777" w:rsidR="005E20FB" w:rsidRPr="00581E2F" w:rsidRDefault="005E20FB" w:rsidP="005E20FB">
      <w:pPr>
        <w:rPr>
          <w:rFonts w:asciiTheme="minorHAnsi" w:hAnsiTheme="minorHAnsi" w:cstheme="minorHAnsi"/>
          <w:sz w:val="22"/>
          <w:szCs w:val="22"/>
        </w:rPr>
      </w:pPr>
      <w:r w:rsidRPr="00581E2F">
        <w:rPr>
          <w:rFonts w:asciiTheme="minorHAnsi" w:hAnsiTheme="minorHAnsi" w:cstheme="minorHAnsi"/>
          <w:sz w:val="22"/>
          <w:szCs w:val="22"/>
        </w:rPr>
        <w:t>Wymagania na oceny</w:t>
      </w:r>
      <w:r w:rsidRPr="00581E2F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81E2F">
        <w:rPr>
          <w:rStyle w:val="ui-provider"/>
          <w:rFonts w:asciiTheme="minorHAnsi" w:hAnsiTheme="minorHAnsi" w:cstheme="minorHAnsi"/>
          <w:sz w:val="22"/>
          <w:szCs w:val="22"/>
        </w:rPr>
        <w:t>uwzględnia</w:t>
      </w:r>
      <w:r>
        <w:rPr>
          <w:rStyle w:val="ui-provider"/>
          <w:rFonts w:asciiTheme="minorHAnsi" w:hAnsiTheme="minorHAnsi" w:cstheme="minorHAnsi"/>
          <w:sz w:val="22"/>
          <w:szCs w:val="22"/>
        </w:rPr>
        <w:t>ją</w:t>
      </w:r>
      <w:r w:rsidRPr="00581E2F">
        <w:rPr>
          <w:rStyle w:val="ui-provider"/>
          <w:rFonts w:asciiTheme="minorHAnsi" w:hAnsiTheme="minorHAnsi" w:cstheme="minorHAnsi"/>
          <w:sz w:val="22"/>
          <w:szCs w:val="22"/>
        </w:rPr>
        <w:t xml:space="preserve"> zapisy podstawy programowej z 2022 r. oraz zmiany z 2024 r., wynikające z uszczuplonej podstawy programowej. Szarym kolorem </w:t>
      </w:r>
      <w:r w:rsidRPr="00581E2F">
        <w:rPr>
          <w:rFonts w:asciiTheme="minorHAnsi" w:hAnsiTheme="minorHAnsi" w:cstheme="minorHAnsi"/>
          <w:sz w:val="22"/>
          <w:szCs w:val="22"/>
        </w:rPr>
        <w:t>oznaczono treści, o których realizacji decyduje nauczyciel.</w:t>
      </w:r>
    </w:p>
    <w:p w14:paraId="0A6A3980" w14:textId="77777777" w:rsidR="006E3F08" w:rsidRPr="003D262E" w:rsidRDefault="006E3F08" w:rsidP="00543F0A">
      <w:pPr>
        <w:spacing w:after="0" w:line="240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15310" w:type="dxa"/>
        <w:tblInd w:w="-43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2268"/>
        <w:gridCol w:w="2268"/>
        <w:gridCol w:w="2268"/>
        <w:gridCol w:w="2268"/>
        <w:gridCol w:w="2268"/>
      </w:tblGrid>
      <w:tr w:rsidR="006E3F08" w:rsidRPr="003D262E" w14:paraId="03656E0D" w14:textId="77777777" w:rsidTr="00507138">
        <w:trPr>
          <w:trHeight w:val="345"/>
        </w:trPr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180A0362" w14:textId="77777777" w:rsidR="006E3F08" w:rsidRPr="003D262E" w:rsidRDefault="006E3F08" w:rsidP="006E3F0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b/>
                <w:sz w:val="22"/>
                <w:szCs w:val="22"/>
              </w:rPr>
              <w:t>Temat lekcji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53307FEC" w14:textId="77777777" w:rsidR="006E3F08" w:rsidRPr="003D262E" w:rsidRDefault="006E3F08" w:rsidP="006E3F0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b/>
                <w:sz w:val="22"/>
                <w:szCs w:val="22"/>
              </w:rPr>
              <w:t>Zagadnienia</w:t>
            </w:r>
          </w:p>
        </w:tc>
        <w:tc>
          <w:tcPr>
            <w:tcW w:w="113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06A858DB" w14:textId="77777777" w:rsidR="006E3F08" w:rsidRPr="003D262E" w:rsidRDefault="006E3F08" w:rsidP="006E3F08">
            <w:pPr>
              <w:tabs>
                <w:tab w:val="left" w:pos="2198"/>
                <w:tab w:val="left" w:pos="2623"/>
              </w:tabs>
              <w:snapToGrid w:val="0"/>
              <w:spacing w:after="0" w:line="240" w:lineRule="auto"/>
              <w:ind w:left="922" w:hanging="21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b/>
                <w:sz w:val="22"/>
                <w:szCs w:val="22"/>
              </w:rPr>
              <w:t>Wymagania na poszczególne oceny</w:t>
            </w:r>
          </w:p>
        </w:tc>
      </w:tr>
      <w:tr w:rsidR="006E3F08" w:rsidRPr="003D262E" w14:paraId="7C854721" w14:textId="77777777" w:rsidTr="00507138">
        <w:trPr>
          <w:trHeight w:val="465"/>
        </w:trPr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3BADCE" w14:textId="77777777" w:rsidR="006E3F08" w:rsidRPr="003D262E" w:rsidRDefault="006E3F08" w:rsidP="006E3F08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87A3CF" w14:textId="77777777" w:rsidR="006E3F08" w:rsidRPr="003D262E" w:rsidRDefault="006E3F08" w:rsidP="006E3F08">
            <w:pPr>
              <w:spacing w:after="0" w:line="240" w:lineRule="auto"/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17A40C3A" w14:textId="77777777" w:rsidR="006E3F08" w:rsidRPr="003D262E" w:rsidRDefault="006E3F08" w:rsidP="006E3F0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b/>
                <w:sz w:val="22"/>
                <w:szCs w:val="22"/>
              </w:rPr>
              <w:t>Ocena dopuszczająca</w:t>
            </w:r>
          </w:p>
          <w:p w14:paraId="0B75C040" w14:textId="77777777" w:rsidR="006E3F08" w:rsidRPr="003D262E" w:rsidRDefault="006E3F08" w:rsidP="006E3F0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b/>
                <w:sz w:val="22"/>
                <w:szCs w:val="22"/>
              </w:rPr>
              <w:t>Uczeń: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3F5D0D0D" w14:textId="77777777" w:rsidR="006E3F08" w:rsidRPr="003D262E" w:rsidRDefault="006E3F08" w:rsidP="006E3F0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b/>
                <w:sz w:val="22"/>
                <w:szCs w:val="22"/>
              </w:rPr>
              <w:t>Ocena dostateczna</w:t>
            </w:r>
          </w:p>
          <w:p w14:paraId="6FCA6F3B" w14:textId="77777777" w:rsidR="006E3F08" w:rsidRPr="003D262E" w:rsidRDefault="006E3F08" w:rsidP="006E3F0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b/>
                <w:sz w:val="22"/>
                <w:szCs w:val="22"/>
              </w:rPr>
              <w:t>Uczeń: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441A1D86" w14:textId="77777777" w:rsidR="006E3F08" w:rsidRPr="003D262E" w:rsidRDefault="006E3F08" w:rsidP="006E3F0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b/>
                <w:sz w:val="22"/>
                <w:szCs w:val="22"/>
              </w:rPr>
              <w:t>Ocena dobra</w:t>
            </w:r>
          </w:p>
          <w:p w14:paraId="38EB7785" w14:textId="77777777" w:rsidR="006E3F08" w:rsidRPr="003D262E" w:rsidRDefault="006E3F08" w:rsidP="006E3F0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b/>
                <w:sz w:val="22"/>
                <w:szCs w:val="22"/>
              </w:rPr>
              <w:t>Uczeń: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3C54FAFD" w14:textId="77777777" w:rsidR="006E3F08" w:rsidRPr="003D262E" w:rsidRDefault="006E3F08" w:rsidP="006E3F0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b/>
                <w:sz w:val="22"/>
                <w:szCs w:val="22"/>
              </w:rPr>
              <w:t>Ocena bardzo dobra</w:t>
            </w:r>
          </w:p>
          <w:p w14:paraId="232D954D" w14:textId="77777777" w:rsidR="006E3F08" w:rsidRPr="003D262E" w:rsidRDefault="006E3F08" w:rsidP="006E3F0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b/>
                <w:sz w:val="22"/>
                <w:szCs w:val="22"/>
              </w:rPr>
              <w:t>Uczeń: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  <w:hideMark/>
          </w:tcPr>
          <w:p w14:paraId="26C57933" w14:textId="77777777" w:rsidR="006E3F08" w:rsidRPr="003D262E" w:rsidRDefault="006E3F08" w:rsidP="006E3F0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b/>
                <w:sz w:val="22"/>
                <w:szCs w:val="22"/>
              </w:rPr>
              <w:t>Ocena celująca</w:t>
            </w:r>
          </w:p>
          <w:p w14:paraId="00C76549" w14:textId="77777777" w:rsidR="006E3F08" w:rsidRPr="003D262E" w:rsidRDefault="006E3F08" w:rsidP="006E3F08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b/>
                <w:sz w:val="22"/>
                <w:szCs w:val="22"/>
              </w:rPr>
              <w:t>Uczeń:</w:t>
            </w:r>
          </w:p>
        </w:tc>
      </w:tr>
      <w:tr w:rsidR="00B2574A" w:rsidRPr="003D262E" w14:paraId="51525042" w14:textId="77777777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310" w:type="dxa"/>
            <w:gridSpan w:val="7"/>
            <w:shd w:val="clear" w:color="auto" w:fill="D0CECE"/>
          </w:tcPr>
          <w:p w14:paraId="405D2B48" w14:textId="6AC62C39" w:rsidR="00B2574A" w:rsidRPr="003D262E" w:rsidRDefault="00B2574A" w:rsidP="00B2574A">
            <w:pPr>
              <w:tabs>
                <w:tab w:val="center" w:pos="7617"/>
                <w:tab w:val="right" w:pos="1523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b/>
                <w:sz w:val="22"/>
                <w:szCs w:val="22"/>
              </w:rPr>
              <w:t>I. SYSTEM WIEDEŃSKI</w:t>
            </w:r>
          </w:p>
        </w:tc>
      </w:tr>
      <w:tr w:rsidR="00DB54B5" w:rsidRPr="003D262E" w14:paraId="2976B722" w14:textId="77777777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14:paraId="5DDDCB6B" w14:textId="5DFCF1E4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Kongres </w:t>
            </w:r>
          </w:p>
          <w:p w14:paraId="20D1A0BD" w14:textId="77777777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wiedeński</w:t>
            </w:r>
          </w:p>
        </w:tc>
        <w:tc>
          <w:tcPr>
            <w:tcW w:w="2126" w:type="dxa"/>
          </w:tcPr>
          <w:p w14:paraId="754827AC" w14:textId="77777777" w:rsidR="00DB54B5" w:rsidRPr="003D262E" w:rsidRDefault="00DB54B5" w:rsidP="00DB54B5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Europa po wojnach napoleońskich</w:t>
            </w:r>
          </w:p>
          <w:p w14:paraId="31EF53B3" w14:textId="77777777" w:rsidR="00DB54B5" w:rsidRPr="003D262E" w:rsidRDefault="00DB54B5" w:rsidP="00DB54B5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Zwołanie kongresu</w:t>
            </w:r>
          </w:p>
          <w:p w14:paraId="53CB4410" w14:textId="37EC693F" w:rsidR="00DB54B5" w:rsidRPr="003D262E" w:rsidRDefault="00DB54B5" w:rsidP="00DB54B5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Główni uczestnicy kongresu</w:t>
            </w:r>
            <w:r w:rsidR="000679D8" w:rsidRPr="003D262E">
              <w:rPr>
                <w:rFonts w:cstheme="minorHAnsi"/>
              </w:rPr>
              <w:t xml:space="preserve"> wiedeńskiego</w:t>
            </w:r>
          </w:p>
          <w:p w14:paraId="18AC735C" w14:textId="6B171BD1" w:rsidR="00DB54B5" w:rsidRPr="003D262E" w:rsidRDefault="00DB54B5" w:rsidP="00DB54B5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Przebieg obrad</w:t>
            </w:r>
          </w:p>
          <w:p w14:paraId="71817159" w14:textId="77777777" w:rsidR="00DB54B5" w:rsidRPr="003D262E" w:rsidRDefault="00DB54B5" w:rsidP="00DB54B5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Główne decyzje kongresu</w:t>
            </w:r>
          </w:p>
          <w:p w14:paraId="60D2E8A0" w14:textId="77777777" w:rsidR="00DB54B5" w:rsidRPr="003D262E" w:rsidRDefault="00DB54B5" w:rsidP="00DB54B5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Pozostałe postanowienia kongresu</w:t>
            </w:r>
          </w:p>
          <w:p w14:paraId="2950EA38" w14:textId="0B5BB3CE" w:rsidR="00DB54B5" w:rsidRPr="003D262E" w:rsidRDefault="00DB54B5" w:rsidP="000679D8">
            <w:pPr>
              <w:pStyle w:val="Akapitzlist"/>
              <w:numPr>
                <w:ilvl w:val="0"/>
                <w:numId w:val="42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Święte Przymierz</w:t>
            </w:r>
            <w:r w:rsidR="000679D8" w:rsidRPr="003D262E">
              <w:rPr>
                <w:rFonts w:cstheme="minorHAnsi"/>
              </w:rPr>
              <w:t>e</w:t>
            </w:r>
          </w:p>
        </w:tc>
        <w:tc>
          <w:tcPr>
            <w:tcW w:w="2268" w:type="dxa"/>
          </w:tcPr>
          <w:p w14:paraId="20361E78" w14:textId="27EE0D6B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B24A6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kongres wiedeński</w:t>
            </w:r>
            <w:r w:rsidR="008F58B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3D122A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Święte Przymierze</w:t>
            </w:r>
          </w:p>
          <w:p w14:paraId="7ABC7C29" w14:textId="3D57ADB6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B2091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obrady kongresu wiedeńskiego (X 1814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VI 1815)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zawarcie Świętego Przymierza (26 IX 1815)</w:t>
            </w:r>
          </w:p>
          <w:p w14:paraId="6DE74957" w14:textId="67AFFCB3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przestrzeni państwa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które odgrywały najważniejszą rolę podczas kongresu wiedeńskiego</w:t>
            </w:r>
          </w:p>
          <w:p w14:paraId="6923FADD" w14:textId="29F32A86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B24A6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Napoleona 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Aleksandra 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Fryderyka Wilhelma III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Franciszka I Habsburga</w:t>
            </w:r>
          </w:p>
          <w:p w14:paraId="3DD3907E" w14:textId="70B3322A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państwa decy</w:t>
            </w:r>
            <w:r w:rsidR="001019BC" w:rsidRPr="003D262E">
              <w:rPr>
                <w:rFonts w:asciiTheme="minorHAnsi" w:hAnsiTheme="minorHAnsi" w:cstheme="minorHAnsi"/>
                <w:sz w:val="22"/>
                <w:szCs w:val="22"/>
              </w:rPr>
              <w:t>dujące o porządku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wiedeńskim</w:t>
            </w:r>
          </w:p>
          <w:p w14:paraId="2EA6BE80" w14:textId="639FEFE4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najważniejsze cechy nowego ładu ustanowionego na</w:t>
            </w:r>
            <w:r w:rsidR="008F58B2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kongresie wiedeńskim</w:t>
            </w:r>
          </w:p>
          <w:p w14:paraId="66A5885F" w14:textId="1816F067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czym było Święte Przymierze i w jakim celu powstało</w:t>
            </w:r>
          </w:p>
        </w:tc>
        <w:tc>
          <w:tcPr>
            <w:tcW w:w="2268" w:type="dxa"/>
          </w:tcPr>
          <w:p w14:paraId="5ABBA4CF" w14:textId="67750F9F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8F58B2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zasada restauracji</w:t>
            </w:r>
            <w:r w:rsidR="008F58B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zasada legitymizmu</w:t>
            </w:r>
            <w:r w:rsidR="008F58B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zasada równowagi sił</w:t>
            </w:r>
            <w:r w:rsidR="008F58B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ład wiedeński</w:t>
            </w:r>
          </w:p>
          <w:p w14:paraId="6BAE7EE0" w14:textId="193EEDD1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 podpisanie Aktu końcowego kongresu wiedeńskiego (9 VI 1815)</w:t>
            </w:r>
          </w:p>
          <w:p w14:paraId="204643E0" w14:textId="1E363B1A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przestrzeni nabytki terytorialne mocarstw europejskich uzyskane na kongresie wiedeńskim</w:t>
            </w:r>
          </w:p>
          <w:p w14:paraId="0CCCCAD6" w14:textId="10E53FA0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B24A6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Klemensa von Metternicha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Charles’a de Talleyranda</w:t>
            </w:r>
          </w:p>
          <w:p w14:paraId="3C03145F" w14:textId="6D921685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cele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przyświecały obradom kongresu wiedeńskiego</w:t>
            </w:r>
          </w:p>
          <w:p w14:paraId="6B30A3BF" w14:textId="1876E28E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zasady stanowiące podstawę porządku wiedeńskiego</w:t>
            </w:r>
          </w:p>
          <w:p w14:paraId="4406C6C7" w14:textId="23DE2D57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decyzje kongresu wiedeńskiego dotyczące głównych mocarstw</w:t>
            </w:r>
          </w:p>
          <w:p w14:paraId="75510FCB" w14:textId="1D7E2E96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decyzje kongresu wiedeńskiego podjęte w kwestii Niemiec i Włoch</w:t>
            </w:r>
          </w:p>
        </w:tc>
        <w:tc>
          <w:tcPr>
            <w:tcW w:w="2268" w:type="dxa"/>
          </w:tcPr>
          <w:p w14:paraId="2B77B64B" w14:textId="0CCDEB04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B24A6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ancien régime</w:t>
            </w:r>
            <w:r w:rsidR="008F58B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koncert mocarstw</w:t>
            </w:r>
          </w:p>
          <w:p w14:paraId="2A992A39" w14:textId="52BDA69C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283DC2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Komitetu Pięciu (I 1815)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koncertu mocarstw (1818)</w:t>
            </w:r>
          </w:p>
          <w:p w14:paraId="50F5916A" w14:textId="50AD8450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przestrzeni państwa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które zniknęły z mapy Europy na skutek decyzji kongresu wiedeńskiego</w:t>
            </w:r>
          </w:p>
          <w:p w14:paraId="77D87EFF" w14:textId="2BB9E281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B24A6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Ludwika XVIII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Roberta Stewarta Castlereagh</w:t>
            </w:r>
          </w:p>
          <w:p w14:paraId="478D07A1" w14:textId="7FCD36F2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87EC0" w:rsidRPr="003D262E">
              <w:rPr>
                <w:rFonts w:asciiTheme="minorHAnsi" w:hAnsiTheme="minorHAnsi" w:cstheme="minorHAnsi"/>
                <w:sz w:val="22"/>
                <w:szCs w:val="22"/>
              </w:rPr>
              <w:t>omawia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87EC0" w:rsidRPr="003D262E">
              <w:rPr>
                <w:rFonts w:asciiTheme="minorHAnsi" w:hAnsiTheme="minorHAnsi" w:cstheme="minorHAnsi"/>
                <w:sz w:val="22"/>
                <w:szCs w:val="22"/>
              </w:rPr>
              <w:t>zmiany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przyniosło Europie panowanie Napoleona I </w:t>
            </w:r>
          </w:p>
          <w:p w14:paraId="086A833C" w14:textId="33EEE799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rolę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jaką odegrał Komitet Pięciu w tworzeniu ładu wiedeńskiego</w:t>
            </w:r>
          </w:p>
          <w:p w14:paraId="23DEAAE4" w14:textId="6F37A455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przebieg obrad kongresu wiedeńskiego</w:t>
            </w:r>
          </w:p>
          <w:p w14:paraId="4806074B" w14:textId="77851747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decyzje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podjął kongres wiedeński w sprawie Szwajcarii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państw skandynawskich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Belgii i Holandii</w:t>
            </w:r>
          </w:p>
        </w:tc>
        <w:tc>
          <w:tcPr>
            <w:tcW w:w="2268" w:type="dxa"/>
          </w:tcPr>
          <w:p w14:paraId="551EAA08" w14:textId="355BC67E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i ocenia rolę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jaką podczas obrad kongresu wiedeńskiego odegrali Klemens Metternich i Charles Talleyrand</w:t>
            </w:r>
          </w:p>
          <w:p w14:paraId="19E74A2A" w14:textId="0C19D8AB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jaką rolę odegrał kongres wiedeński w kwestii rozwiązania problemu niewolnictwa</w:t>
            </w:r>
          </w:p>
          <w:p w14:paraId="1DE92C11" w14:textId="5605460F" w:rsidR="00CF58DF" w:rsidRPr="003D262E" w:rsidRDefault="0027070A" w:rsidP="00CF58D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CF58DF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wyjaśnia, dlaczego porządek ustalony na kongresie wiedeńskim spotkał się z tak dużym sprzeciwem w państwach europejskich</w:t>
            </w:r>
          </w:p>
          <w:p w14:paraId="6A74E528" w14:textId="55AC2E8D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5503DF5" w14:textId="77777777" w:rsidR="00D914B3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ocenia możliwość rzeczywistej </w:t>
            </w:r>
            <w:r w:rsidR="00D914B3" w:rsidRPr="003D262E">
              <w:rPr>
                <w:rFonts w:asciiTheme="minorHAnsi" w:hAnsiTheme="minorHAnsi" w:cstheme="minorHAnsi"/>
                <w:sz w:val="22"/>
                <w:szCs w:val="22"/>
              </w:rPr>
              <w:t>realizacji zasad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ładu europejskiego przyjętych na kongresie wiedeńskim</w:t>
            </w:r>
          </w:p>
          <w:p w14:paraId="31621046" w14:textId="132DAE14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ocenia polityczne </w:t>
            </w:r>
            <w:r w:rsidR="00C54768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skutki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decyzji podjętych na kongresie wiedeńskim</w:t>
            </w:r>
          </w:p>
          <w:p w14:paraId="322AA7DE" w14:textId="63FC6B93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ocenia wpływ Świętego Przymierza na losy Europy po kongresie wiedeńskim</w:t>
            </w:r>
          </w:p>
        </w:tc>
      </w:tr>
      <w:tr w:rsidR="00DB54B5" w:rsidRPr="003D262E" w14:paraId="6E8D2855" w14:textId="77777777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14:paraId="38E7115D" w14:textId="0912D7C2" w:rsidR="00DB54B5" w:rsidRPr="003D262E" w:rsidRDefault="000679D8" w:rsidP="000679D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Funkcjonowanie systemu wiedeńskiego</w:t>
            </w:r>
          </w:p>
        </w:tc>
        <w:tc>
          <w:tcPr>
            <w:tcW w:w="2126" w:type="dxa"/>
          </w:tcPr>
          <w:p w14:paraId="26B08731" w14:textId="3041ECEF" w:rsidR="00DB54B5" w:rsidRPr="003D262E" w:rsidRDefault="000679D8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Sprzeciw wobec ładu wiedeńskiego</w:t>
            </w:r>
          </w:p>
          <w:p w14:paraId="6825A6A9" w14:textId="3DEB5B55" w:rsidR="000679D8" w:rsidRPr="003D262E" w:rsidRDefault="000679D8" w:rsidP="000679D8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Sytuacja w państwach włoskich</w:t>
            </w:r>
          </w:p>
          <w:p w14:paraId="677FF8E8" w14:textId="7DFC6A89" w:rsidR="000679D8" w:rsidRPr="003D262E" w:rsidRDefault="000679D8" w:rsidP="000679D8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Państwa niemieckie po kongresie wiedeńskim</w:t>
            </w:r>
          </w:p>
          <w:p w14:paraId="578FF3A4" w14:textId="0F7402EF" w:rsidR="000679D8" w:rsidRPr="003D262E" w:rsidRDefault="000679D8" w:rsidP="000679D8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Powstanie dekabrystów w Rosji</w:t>
            </w:r>
          </w:p>
          <w:p w14:paraId="70A13E39" w14:textId="77777777" w:rsidR="000679D8" w:rsidRPr="003D262E" w:rsidRDefault="000679D8" w:rsidP="000679D8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Restauracja monarchii we Francji</w:t>
            </w:r>
          </w:p>
          <w:p w14:paraId="5D99E683" w14:textId="77777777" w:rsidR="000679D8" w:rsidRPr="003D262E" w:rsidRDefault="000679D8" w:rsidP="000679D8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Rewolucja lipcowa</w:t>
            </w:r>
          </w:p>
          <w:p w14:paraId="03D198F5" w14:textId="77777777" w:rsidR="000679D8" w:rsidRPr="003D262E" w:rsidRDefault="000679D8" w:rsidP="000679D8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Powstanie Belgii</w:t>
            </w:r>
          </w:p>
          <w:p w14:paraId="770A152E" w14:textId="1D7E52CB" w:rsidR="000679D8" w:rsidRPr="003D262E" w:rsidRDefault="000679D8" w:rsidP="000679D8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Bałkany na początku XIX wieku</w:t>
            </w:r>
          </w:p>
          <w:p w14:paraId="123AE69A" w14:textId="2A145AC5" w:rsidR="000679D8" w:rsidRPr="003D262E" w:rsidRDefault="000679D8" w:rsidP="000679D8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Wojna o niepodległość Greków</w:t>
            </w:r>
          </w:p>
          <w:p w14:paraId="5BBAD770" w14:textId="77777777" w:rsidR="00DB54B5" w:rsidRPr="003D262E" w:rsidRDefault="00DB54B5" w:rsidP="000679D8">
            <w:pPr>
              <w:pStyle w:val="Akapitzlist"/>
              <w:spacing w:after="0" w:line="240" w:lineRule="auto"/>
              <w:ind w:left="227"/>
              <w:rPr>
                <w:rFonts w:cstheme="minorHAnsi"/>
              </w:rPr>
            </w:pPr>
          </w:p>
          <w:p w14:paraId="35859F52" w14:textId="3D311219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F111D20" w14:textId="372FFAC5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8F58B2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karbonariusze</w:t>
            </w:r>
            <w:r w:rsidR="008F58B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dekabryści</w:t>
            </w:r>
            <w:r w:rsidR="00F81917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, rewolucja lipcowa</w:t>
            </w:r>
          </w:p>
          <w:p w14:paraId="3E972D31" w14:textId="7C5C3C75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8F58B2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wybuch p</w:t>
            </w:r>
            <w:r w:rsidR="001019BC" w:rsidRPr="003D262E">
              <w:rPr>
                <w:rFonts w:asciiTheme="minorHAnsi" w:hAnsiTheme="minorHAnsi" w:cstheme="minorHAnsi"/>
                <w:sz w:val="22"/>
                <w:szCs w:val="22"/>
              </w:rPr>
              <w:t>owstania dekabrystów (XII 1825)</w:t>
            </w:r>
            <w:r w:rsidR="00F81917" w:rsidRPr="003D262E">
              <w:rPr>
                <w:rFonts w:asciiTheme="minorHAnsi" w:hAnsiTheme="minorHAnsi" w:cstheme="minorHAnsi"/>
                <w:sz w:val="22"/>
                <w:szCs w:val="22"/>
              </w:rPr>
              <w:t>, rewolucję lipcową (27–29 VII 1830), powstanie belgijskie (VIII–X 1830)</w:t>
            </w:r>
          </w:p>
          <w:p w14:paraId="5371C87A" w14:textId="2472A3FB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identyfikuje </w:t>
            </w:r>
            <w:r w:rsidR="00F81917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postacie: Aleksandra I, </w:t>
            </w:r>
            <w:r w:rsidR="008056E0" w:rsidRPr="003D262E">
              <w:rPr>
                <w:rFonts w:asciiTheme="minorHAnsi" w:hAnsiTheme="minorHAnsi" w:cstheme="minorHAnsi"/>
                <w:sz w:val="22"/>
                <w:szCs w:val="22"/>
              </w:rPr>
              <w:t>Ludwika Filipa I</w:t>
            </w:r>
          </w:p>
          <w:p w14:paraId="6AFC28B2" w14:textId="151AE24A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 sposób Święte Przymierze stało na straży ładu wiedeńskiego</w:t>
            </w:r>
          </w:p>
          <w:p w14:paraId="1A7179D0" w14:textId="0B4DD0BA" w:rsidR="000679D8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kto i dlaczego buntował się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przeciwko systemowi wiedeńskiemu</w:t>
            </w:r>
          </w:p>
          <w:p w14:paraId="6498DBFE" w14:textId="77777777" w:rsidR="00F81917" w:rsidRPr="003D262E" w:rsidRDefault="00F81917" w:rsidP="00F8191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omawia przyczyny i skutki rewolucji lipcowej we Francji</w:t>
            </w:r>
          </w:p>
          <w:p w14:paraId="573C9D9A" w14:textId="77777777" w:rsidR="00F81917" w:rsidRPr="003D262E" w:rsidRDefault="00F81917" w:rsidP="00F8191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przedstawia okoliczności uzyskania przez Belgię niepodległości</w:t>
            </w:r>
          </w:p>
          <w:p w14:paraId="0E5AF084" w14:textId="77777777" w:rsidR="000679D8" w:rsidRPr="003D262E" w:rsidRDefault="000679D8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3227C0" w14:textId="23A2A00A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46E979C" w14:textId="24393AB6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8F58B2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rojaliści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019BC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samodzierżawie</w:t>
            </w:r>
            <w:r w:rsidR="00F81917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14:paraId="51BB23F9" w14:textId="022795A9" w:rsidR="00DB54B5" w:rsidRPr="003D262E" w:rsidRDefault="001019BC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8F58B2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B41F3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okres restauracji Burbonów we Francji (1814–1830), </w:t>
            </w:r>
            <w:r w:rsidR="00F81917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pokój w Adrianopolu (1829),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powstanie Młodej Europy (1834)</w:t>
            </w:r>
            <w:r w:rsidR="00F81917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46C69CD" w14:textId="50CC4D21" w:rsidR="00F81917" w:rsidRPr="003D262E" w:rsidRDefault="00F81917" w:rsidP="00F8191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przestrzeni kraje, w których w latach 30. XIX w. doszło do wystąpień rewolucyjnych</w:t>
            </w:r>
          </w:p>
          <w:p w14:paraId="5908813E" w14:textId="7A6E8614" w:rsidR="001019BC" w:rsidRPr="003D262E" w:rsidRDefault="001019BC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identyfikuje </w:t>
            </w:r>
            <w:r w:rsidR="00F81917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postacie: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Giuseppe Mazziniego</w:t>
            </w:r>
            <w:r w:rsidR="00F81917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, Wilhelma I, </w:t>
            </w:r>
            <w:r w:rsidR="008056E0" w:rsidRPr="003D262E">
              <w:rPr>
                <w:rFonts w:asciiTheme="minorHAnsi" w:hAnsiTheme="minorHAnsi" w:cstheme="minorHAnsi"/>
                <w:sz w:val="22"/>
                <w:szCs w:val="22"/>
              </w:rPr>
              <w:t>Leopolda I</w:t>
            </w:r>
          </w:p>
          <w:p w14:paraId="58DAF1DD" w14:textId="7A5493C8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porządek ustalony na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kongresie wiedeńskim</w:t>
            </w:r>
            <w:r w:rsidR="00D31393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spotkał się z tak dużym sprzeciwem w państwach europejskich</w:t>
            </w:r>
          </w:p>
          <w:p w14:paraId="646E12CA" w14:textId="19B6616F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sytuację polityczną we Włoszech po kongresie wiedeńskim</w:t>
            </w:r>
          </w:p>
          <w:p w14:paraId="6DD3C564" w14:textId="69378F27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cele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przyświecały karbonariuszom i metody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którymi się posługiwali w ich realizacji</w:t>
            </w:r>
          </w:p>
          <w:p w14:paraId="495D8AC2" w14:textId="77777777" w:rsidR="00A640E0" w:rsidRPr="003D262E" w:rsidRDefault="00A640E0" w:rsidP="00A640E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wymienia przyczyny wybuchu powstania dekabrystów w Rosji</w:t>
            </w:r>
          </w:p>
          <w:p w14:paraId="231BFB51" w14:textId="77777777" w:rsidR="00A640E0" w:rsidRPr="003D262E" w:rsidRDefault="00A640E0" w:rsidP="00A640E0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omawia skutki powstania dekabrystów</w:t>
            </w:r>
          </w:p>
          <w:p w14:paraId="0CA217D5" w14:textId="137BC00F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sytuację we Francji w dobie restauracji</w:t>
            </w:r>
          </w:p>
          <w:p w14:paraId="63CE786A" w14:textId="77777777" w:rsidR="00F81917" w:rsidRPr="003D262E" w:rsidRDefault="00F81917" w:rsidP="00F8191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omawia przebieg rewolucji lipcowej we Francji</w:t>
            </w:r>
          </w:p>
          <w:p w14:paraId="0C7BC8AA" w14:textId="77777777" w:rsidR="000C479E" w:rsidRPr="003D262E" w:rsidRDefault="000C479E" w:rsidP="000C479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wyjaśnia okoliczności, w jakich Grecy rozpoczęli walkę o niepodległość</w:t>
            </w:r>
          </w:p>
          <w:p w14:paraId="02EE570C" w14:textId="05385BBC" w:rsidR="00F81917" w:rsidRPr="003D262E" w:rsidRDefault="00F81917" w:rsidP="00F8191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C479E" w:rsidRPr="003D262E">
              <w:rPr>
                <w:rFonts w:asciiTheme="minorHAnsi" w:hAnsiTheme="minorHAnsi" w:cstheme="minorHAnsi"/>
                <w:sz w:val="22"/>
                <w:szCs w:val="22"/>
              </w:rPr>
              <w:t>przedstawia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przebieg wojny o niepodległość Grecji</w:t>
            </w:r>
          </w:p>
          <w:p w14:paraId="1714FA08" w14:textId="20AD1000" w:rsidR="00F81917" w:rsidRPr="003D262E" w:rsidRDefault="00F81917" w:rsidP="00F8191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F31E1A1" w14:textId="167867F7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8F58B2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burszowie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A640E0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konstytucja oktrojowana, ordonanse,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ultrasi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019BC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biały terror</w:t>
            </w:r>
            <w:r w:rsidR="000C479E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, filhellenizm</w:t>
            </w:r>
          </w:p>
          <w:p w14:paraId="37A9C723" w14:textId="235D9FCB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8F58B2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Związku Północnego i Związku Południowego (1821)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81917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zwołanie greckiego Zgromadzenia Narodowego (1822),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interwencję Święteg</w:t>
            </w:r>
            <w:r w:rsidR="001019BC" w:rsidRPr="003D262E">
              <w:rPr>
                <w:rFonts w:asciiTheme="minorHAnsi" w:hAnsiTheme="minorHAnsi" w:cstheme="minorHAnsi"/>
                <w:sz w:val="22"/>
                <w:szCs w:val="22"/>
              </w:rPr>
              <w:t>o Przymierza w Hiszpanii (1823)</w:t>
            </w:r>
            <w:r w:rsidR="00F81917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0C479E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traktat londyński (1830),</w:t>
            </w:r>
            <w:r w:rsidR="00F81917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056E0" w:rsidRPr="003D262E">
              <w:rPr>
                <w:rFonts w:asciiTheme="minorHAnsi" w:hAnsiTheme="minorHAnsi" w:cstheme="minorHAnsi"/>
                <w:sz w:val="22"/>
                <w:szCs w:val="22"/>
              </w:rPr>
              <w:t>podział Królestwa Niderlandów na Belgię i Holandię</w:t>
            </w:r>
            <w:r w:rsidR="00F81917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r w:rsidR="008056E0" w:rsidRPr="003D262E">
              <w:rPr>
                <w:rFonts w:asciiTheme="minorHAnsi" w:hAnsiTheme="minorHAnsi" w:cstheme="minorHAnsi"/>
                <w:sz w:val="22"/>
                <w:szCs w:val="22"/>
              </w:rPr>
              <w:t>I 1831</w:t>
            </w:r>
            <w:r w:rsidR="00F81917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), uchwalenie </w:t>
            </w:r>
            <w:r w:rsidR="00F81917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konstytucji belgijskiej (II 1831)</w:t>
            </w:r>
          </w:p>
          <w:p w14:paraId="7F03E0CB" w14:textId="77777777" w:rsidR="00F81917" w:rsidRPr="003D262E" w:rsidRDefault="00F81917" w:rsidP="00F8191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 i przestrzeni bitwę pod Navarino (1827)</w:t>
            </w:r>
          </w:p>
          <w:p w14:paraId="26298880" w14:textId="08F25976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8F58B2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Ferdynanda VII Burbona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Filippa Buonarrotiego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1019BC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 w:rsidR="001019BC" w:rsidRPr="003D262E">
              <w:rPr>
                <w:rFonts w:asciiTheme="minorHAnsi" w:hAnsiTheme="minorHAnsi" w:cstheme="minorHAnsi"/>
                <w:sz w:val="22"/>
                <w:szCs w:val="22"/>
              </w:rPr>
              <w:t>udwika XVIII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1019BC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Karola X Burbona</w:t>
            </w:r>
            <w:r w:rsidR="00F81917" w:rsidRPr="003D262E">
              <w:rPr>
                <w:rFonts w:asciiTheme="minorHAnsi" w:hAnsiTheme="minorHAnsi" w:cstheme="minorHAnsi"/>
                <w:sz w:val="22"/>
                <w:szCs w:val="22"/>
              </w:rPr>
              <w:t>, Aleksandra Ipsilantisa, George’a Byrona</w:t>
            </w:r>
          </w:p>
          <w:p w14:paraId="79F0AFA6" w14:textId="5EC2C369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skutki działalności karbonariuszy w państwach włoskich</w:t>
            </w:r>
          </w:p>
          <w:p w14:paraId="218F6BDE" w14:textId="6315D461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rolę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jaką we włoskim i europejskim ruchu niepodległościowym odegrał Giuseppe Mazzini</w:t>
            </w:r>
          </w:p>
          <w:p w14:paraId="1629E12B" w14:textId="5781686D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działalność niemieckich związków studenckich</w:t>
            </w:r>
          </w:p>
          <w:p w14:paraId="5EDE84F8" w14:textId="77777777" w:rsidR="00F81917" w:rsidRPr="003D262E" w:rsidRDefault="00B83832" w:rsidP="00F8191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politykę Aleksandra I w Rosji i Królestwie Polskim</w:t>
            </w:r>
          </w:p>
          <w:p w14:paraId="1ACF9E64" w14:textId="19A011DD" w:rsidR="00F81917" w:rsidRPr="003D262E" w:rsidRDefault="00F81917" w:rsidP="00F8191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wyjaśnia, dlaczego ordonanse Karola X wywołały protesty Francuzów</w:t>
            </w:r>
          </w:p>
          <w:p w14:paraId="29FC28EA" w14:textId="3FEB4620" w:rsidR="00F81917" w:rsidRPr="003D262E" w:rsidRDefault="00F81917" w:rsidP="00F8191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wyjaśnia, na czym polegał postępowy charakter rządów Ludwika Filipa</w:t>
            </w:r>
          </w:p>
          <w:p w14:paraId="49BA5088" w14:textId="77777777" w:rsidR="00F81917" w:rsidRPr="003D262E" w:rsidRDefault="00F81917" w:rsidP="00F8191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omawia sytuację Greków w państwie tureckim</w:t>
            </w:r>
          </w:p>
          <w:p w14:paraId="58C9F0F8" w14:textId="7BC4119E" w:rsidR="00DB54B5" w:rsidRPr="003D262E" w:rsidRDefault="00F81917" w:rsidP="00F8191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wyjaśnia, dlaczego Rosja zdecydowała się poprzeć Greków w walce o niepodległość</w:t>
            </w:r>
          </w:p>
        </w:tc>
        <w:tc>
          <w:tcPr>
            <w:tcW w:w="2268" w:type="dxa"/>
          </w:tcPr>
          <w:p w14:paraId="61BF52CB" w14:textId="2067B19C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8F58B2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karliści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1019BC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arakczejewszczyzna</w:t>
            </w:r>
          </w:p>
          <w:p w14:paraId="03D820E6" w14:textId="59C7E944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8F58B2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81917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powstanie Serbów przeciwko Turcji (1804–1813 i 1815),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nadanie Karty konstytucyjnej we Francji (1814)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zjazd w Karlsbadzie (1819)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przewró</w:t>
            </w:r>
            <w:r w:rsidR="001019BC" w:rsidRPr="003D262E">
              <w:rPr>
                <w:rFonts w:asciiTheme="minorHAnsi" w:hAnsiTheme="minorHAnsi" w:cstheme="minorHAnsi"/>
                <w:sz w:val="22"/>
                <w:szCs w:val="22"/>
              </w:rPr>
              <w:t>t polityczny w Hiszpanii (1820)</w:t>
            </w:r>
            <w:r w:rsidR="00F81917" w:rsidRPr="003D262E">
              <w:rPr>
                <w:rFonts w:asciiTheme="minorHAnsi" w:hAnsiTheme="minorHAnsi" w:cstheme="minorHAnsi"/>
                <w:sz w:val="22"/>
                <w:szCs w:val="22"/>
              </w:rPr>
              <w:t>, zdobycie Missolungi (1826), powstanie robotników w Lyonie (1831), konferencję w Londynie (</w:t>
            </w:r>
            <w:r w:rsidR="008056E0" w:rsidRPr="003D262E">
              <w:rPr>
                <w:rFonts w:asciiTheme="minorHAnsi" w:hAnsiTheme="minorHAnsi" w:cstheme="minorHAnsi"/>
                <w:sz w:val="22"/>
                <w:szCs w:val="22"/>
              </w:rPr>
              <w:t>1830</w:t>
            </w:r>
            <w:r w:rsidR="0027070A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F81917" w:rsidRPr="003D262E">
              <w:rPr>
                <w:rFonts w:asciiTheme="minorHAnsi" w:hAnsiTheme="minorHAnsi" w:cstheme="minorHAnsi"/>
                <w:sz w:val="22"/>
                <w:szCs w:val="22"/>
              </w:rPr>
              <w:t>1831)</w:t>
            </w:r>
          </w:p>
          <w:p w14:paraId="6E6E1463" w14:textId="2EE58AAE" w:rsidR="00DB54B5" w:rsidRPr="003D262E" w:rsidRDefault="001019BC" w:rsidP="001019BC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identyfikuje posta</w:t>
            </w:r>
            <w:r w:rsidR="00F81917" w:rsidRPr="003D262E">
              <w:rPr>
                <w:rFonts w:asciiTheme="minorHAnsi" w:hAnsiTheme="minorHAnsi" w:cstheme="minorHAnsi"/>
                <w:sz w:val="22"/>
                <w:szCs w:val="22"/>
              </w:rPr>
              <w:t>cie: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Luigiego Minichini</w:t>
            </w:r>
            <w:r w:rsidR="00B20913" w:rsidRPr="003D262E">
              <w:rPr>
                <w:rFonts w:asciiTheme="minorHAnsi" w:hAnsiTheme="minorHAnsi" w:cstheme="minorHAnsi"/>
                <w:sz w:val="22"/>
                <w:szCs w:val="22"/>
              </w:rPr>
              <w:t>ego</w:t>
            </w:r>
            <w:r w:rsidR="00F81917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,  </w:t>
            </w:r>
            <w:r w:rsidR="00B41E57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Pawła Pestela, </w:t>
            </w:r>
            <w:r w:rsidR="00F81917" w:rsidRPr="003D262E">
              <w:rPr>
                <w:rFonts w:asciiTheme="minorHAnsi" w:hAnsiTheme="minorHAnsi" w:cstheme="minorHAnsi"/>
                <w:sz w:val="22"/>
                <w:szCs w:val="22"/>
              </w:rPr>
              <w:t>Jerzego Czarnego Karadziordziewića, Miłosza Obrenowića</w:t>
            </w:r>
            <w:r w:rsidR="000C479E" w:rsidRPr="003D262E">
              <w:rPr>
                <w:rFonts w:asciiTheme="minorHAnsi" w:hAnsiTheme="minorHAnsi" w:cstheme="minorHAnsi"/>
                <w:sz w:val="22"/>
                <w:szCs w:val="22"/>
              </w:rPr>
              <w:t>, Ottona Wittelsbacha</w:t>
            </w:r>
          </w:p>
          <w:p w14:paraId="57FA290E" w14:textId="22A3C6D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wyjaśnia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karbonariuszom było trudno osiągnąć cele założone w ich programie</w:t>
            </w:r>
          </w:p>
          <w:p w14:paraId="325900B9" w14:textId="77777777" w:rsidR="00B41E57" w:rsidRPr="003D262E" w:rsidRDefault="00B41E57" w:rsidP="00B41E5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wyjaśnia, jakie były przyczyny interwencji Świętego Przymierza w Hiszpanii</w:t>
            </w:r>
          </w:p>
          <w:p w14:paraId="496C7C49" w14:textId="77777777" w:rsidR="00F81917" w:rsidRPr="003D262E" w:rsidRDefault="00B83832" w:rsidP="00F8191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ustrój Francji określony w Karcie konstytucyjnej z 1814 r.</w:t>
            </w:r>
            <w:r w:rsidR="00F81917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FE0F663" w14:textId="61E8D5C2" w:rsidR="00F81917" w:rsidRPr="003D262E" w:rsidRDefault="00F81917" w:rsidP="00F8191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przedstawia przyczyny podziału Królestwa Niderlandów</w:t>
            </w:r>
          </w:p>
          <w:p w14:paraId="04A34348" w14:textId="77777777" w:rsidR="000C479E" w:rsidRPr="003D262E" w:rsidRDefault="00F81917" w:rsidP="000C479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0C479E" w:rsidRPr="003D262E">
              <w:rPr>
                <w:rFonts w:asciiTheme="minorHAnsi" w:hAnsiTheme="minorHAnsi" w:cstheme="minorHAnsi"/>
                <w:sz w:val="22"/>
                <w:szCs w:val="22"/>
              </w:rPr>
              <w:t>omawia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sytuację polityczną na Bałkanach</w:t>
            </w:r>
          </w:p>
          <w:p w14:paraId="558B4C70" w14:textId="0658D144" w:rsidR="00DB54B5" w:rsidRPr="003D262E" w:rsidRDefault="000C479E" w:rsidP="000C479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wyjaśnia, jakie znaczenie dla greckiego ruchu niepodległościowego miał filhellenizm</w:t>
            </w:r>
          </w:p>
        </w:tc>
        <w:tc>
          <w:tcPr>
            <w:tcW w:w="2268" w:type="dxa"/>
          </w:tcPr>
          <w:p w14:paraId="1B9D91CB" w14:textId="77777777" w:rsidR="00F81917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ocenia skuteczność ruchów rewolucyjnych w Europie w latach 20. i 30. XIX w.</w:t>
            </w:r>
            <w:r w:rsidR="00F81917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F23E176" w14:textId="06EEE879" w:rsidR="00DB54B5" w:rsidRPr="003D262E" w:rsidRDefault="00F81917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 rolę antytureckiego powstania Aleksandra Ipsilantisa w rozbudzeniu greckich dążeń niepodległościowych</w:t>
            </w:r>
          </w:p>
        </w:tc>
      </w:tr>
      <w:tr w:rsidR="00DB54B5" w:rsidRPr="003D262E" w14:paraId="7C9D6ACA" w14:textId="77777777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14:paraId="3851351F" w14:textId="5F58BBC2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Rewolucja przemysłowa</w:t>
            </w:r>
          </w:p>
        </w:tc>
        <w:tc>
          <w:tcPr>
            <w:tcW w:w="2126" w:type="dxa"/>
          </w:tcPr>
          <w:p w14:paraId="03C228ED" w14:textId="77777777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Przyczyny rewolucji przemysłowej</w:t>
            </w:r>
          </w:p>
          <w:p w14:paraId="6C67C745" w14:textId="77777777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Postęp techniczny i rozwój przemysłu</w:t>
            </w:r>
          </w:p>
          <w:p w14:paraId="3E6AB2A8" w14:textId="18C32853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Rewolucja przemysłowa w Europie</w:t>
            </w:r>
          </w:p>
          <w:p w14:paraId="380B3625" w14:textId="77777777" w:rsidR="00F81917" w:rsidRPr="003D262E" w:rsidRDefault="00F81917" w:rsidP="00F81917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Przemiany ekonomiczne w Stanach Zjednoczonych</w:t>
            </w:r>
          </w:p>
          <w:p w14:paraId="0F5FB020" w14:textId="77777777" w:rsidR="00F81917" w:rsidRPr="003D262E" w:rsidRDefault="00F81917" w:rsidP="00F81917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Przemiany społeczne</w:t>
            </w:r>
          </w:p>
          <w:p w14:paraId="080EC1D9" w14:textId="32F23A7A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Rozwój transportu</w:t>
            </w:r>
          </w:p>
          <w:p w14:paraId="026BDF45" w14:textId="3C89BD2D" w:rsidR="00DB54B5" w:rsidRPr="003D262E" w:rsidRDefault="00F81917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Rozwój medycyny</w:t>
            </w:r>
          </w:p>
          <w:p w14:paraId="7460B345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2C9358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2C383E4" w14:textId="1860C259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505F2C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rewolucja przemysłowa</w:t>
            </w:r>
            <w:r w:rsidR="009F2B3F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industrializacja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C479E" w:rsidRPr="005E20F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kapitał,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urbanizacja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019BC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klasa robotnicza</w:t>
            </w:r>
          </w:p>
          <w:p w14:paraId="58CEBAF3" w14:textId="2603E97B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przestrzeni regiony Europy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których w pierwszej połowie XIX w. najint</w:t>
            </w:r>
            <w:r w:rsidR="001019BC" w:rsidRPr="003D262E">
              <w:rPr>
                <w:rFonts w:asciiTheme="minorHAnsi" w:hAnsiTheme="minorHAnsi" w:cstheme="minorHAnsi"/>
                <w:sz w:val="22"/>
                <w:szCs w:val="22"/>
              </w:rPr>
              <w:t>ensywniej rozwijał się przemysł</w:t>
            </w:r>
          </w:p>
          <w:p w14:paraId="530C7CFD" w14:textId="654CAA38" w:rsidR="000C479E" w:rsidRPr="003D262E" w:rsidRDefault="004D3E7A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0C479E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przyczyny rewolucji przemysłowej</w:t>
            </w:r>
          </w:p>
          <w:p w14:paraId="7C4C1F2B" w14:textId="212F496E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zmiany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które nastąpiły w dziedzinie komunikacji i transporcie w pierwszej połowie XIX w.</w:t>
            </w:r>
          </w:p>
          <w:p w14:paraId="186A6DFC" w14:textId="2E20CFDD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skutki rewolucji przemysłowej</w:t>
            </w:r>
          </w:p>
          <w:p w14:paraId="143F898C" w14:textId="3068606C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6C1AB4A" w14:textId="2AF44CCC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505F2C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rewolucja agrarna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drobnomieszczaństwo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inteligencja</w:t>
            </w:r>
          </w:p>
          <w:p w14:paraId="7ED53209" w14:textId="6635EECE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 otwarcie p</w:t>
            </w:r>
            <w:r w:rsidR="001019BC" w:rsidRPr="003D262E">
              <w:rPr>
                <w:rFonts w:asciiTheme="minorHAnsi" w:hAnsiTheme="minorHAnsi" w:cstheme="minorHAnsi"/>
                <w:sz w:val="22"/>
                <w:szCs w:val="22"/>
              </w:rPr>
              <w:t>ierwszej linii kolejowej (1825)</w:t>
            </w:r>
          </w:p>
          <w:p w14:paraId="53ED82B9" w14:textId="7932EBFF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przestrzeni państwa europejskie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których doszło do największego rozwoju kolei</w:t>
            </w:r>
          </w:p>
          <w:p w14:paraId="3AEAD8D8" w14:textId="72E8E018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identyfikuje </w:t>
            </w:r>
            <w:r w:rsidR="00D31393" w:rsidRPr="003D262E">
              <w:rPr>
                <w:rFonts w:asciiTheme="minorHAnsi" w:hAnsiTheme="minorHAnsi" w:cstheme="minorHAnsi"/>
                <w:sz w:val="22"/>
                <w:szCs w:val="22"/>
              </w:rPr>
              <w:t>postać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George’a Stephensona</w:t>
            </w:r>
          </w:p>
          <w:p w14:paraId="2332EDC8" w14:textId="77777777" w:rsidR="000C479E" w:rsidRPr="003D262E" w:rsidRDefault="000C479E" w:rsidP="000C479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wyjaśnia, dlaczego Wielka Brytania stała się kolebką rewolucji przemysłowej</w:t>
            </w:r>
          </w:p>
          <w:p w14:paraId="5E8D9CD3" w14:textId="2C78E887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zjawiska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które złożyły się na rewolucję przemysłową</w:t>
            </w:r>
          </w:p>
          <w:p w14:paraId="44ABC254" w14:textId="20FD2E58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na czym polegała rewolucja agrarna</w:t>
            </w:r>
          </w:p>
          <w:p w14:paraId="0C4AF081" w14:textId="2BE79912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 związek między rewolucją agrarną i przemysłową</w:t>
            </w:r>
          </w:p>
          <w:p w14:paraId="3F6F09D6" w14:textId="6EE81CBB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najważniejsze wynalazki i odkrycia naukowe pierwszej połowy XIX w.</w:t>
            </w:r>
          </w:p>
          <w:p w14:paraId="21E4EFED" w14:textId="59A31FED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warunki pracy robotników w pierwszej połowie XIX w.</w:t>
            </w:r>
          </w:p>
          <w:p w14:paraId="1A633066" w14:textId="59F27653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9F74D8E" w14:textId="5B3E1C8F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</w:t>
            </w:r>
            <w:r w:rsidR="001019BC" w:rsidRPr="003D262E">
              <w:rPr>
                <w:rFonts w:asciiTheme="minorHAnsi" w:hAnsiTheme="minorHAnsi" w:cstheme="minorHAnsi"/>
                <w:sz w:val="22"/>
                <w:szCs w:val="22"/>
              </w:rPr>
              <w:t>osuje pojęcie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019BC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pruska droga do kapitalizmu</w:t>
            </w:r>
          </w:p>
          <w:p w14:paraId="3F66FACE" w14:textId="620CB9D0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505F2C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skonstruowanie parowca (1807)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Niemieckiego Związku Celnego (1834)</w:t>
            </w:r>
          </w:p>
          <w:p w14:paraId="2E2296D8" w14:textId="5072D20C" w:rsidR="00DB54B5" w:rsidRPr="003D262E" w:rsidRDefault="00DB54B5" w:rsidP="001019BC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</w:t>
            </w:r>
            <w:r w:rsidR="001019BC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postać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019BC" w:rsidRPr="003D262E">
              <w:rPr>
                <w:rFonts w:asciiTheme="minorHAnsi" w:hAnsiTheme="minorHAnsi" w:cstheme="minorHAnsi"/>
                <w:sz w:val="22"/>
                <w:szCs w:val="22"/>
              </w:rPr>
              <w:t>Roberta Fultona</w:t>
            </w:r>
          </w:p>
          <w:p w14:paraId="4E56DD0F" w14:textId="6AF16D02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zmiany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w przemyśle włókienniczym wywołała rewolucja przemysłowa oraz ich skutki</w:t>
            </w:r>
          </w:p>
          <w:p w14:paraId="756B6B80" w14:textId="6FFB9124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zmiany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w przemyśle hutniczym wywołała rewolucja przemysłowa oraz ich skutki</w:t>
            </w:r>
          </w:p>
          <w:p w14:paraId="77026BEC" w14:textId="7D6AF31C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czynniki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które zdecydowały o szybkim rozwoju</w:t>
            </w:r>
            <w:r w:rsidR="00D31393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przemysłowym Niemiec i Francji</w:t>
            </w:r>
          </w:p>
          <w:p w14:paraId="32F32E40" w14:textId="0AFD734F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przemiany społeczne wywołane rewolucją przemysłową</w:t>
            </w:r>
          </w:p>
          <w:p w14:paraId="7047A1B8" w14:textId="23D2F7D9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czynniki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miały wpływ na rozwój przemysłowy Stanów Zjednoczonych w XIX w.</w:t>
            </w:r>
          </w:p>
        </w:tc>
        <w:tc>
          <w:tcPr>
            <w:tcW w:w="2268" w:type="dxa"/>
          </w:tcPr>
          <w:p w14:paraId="17CE53EA" w14:textId="70FBE567" w:rsidR="00DB54B5" w:rsidRPr="003D262E" w:rsidRDefault="00DB54B5" w:rsidP="001019BC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identyfikuje postacie</w:t>
            </w:r>
            <w:r w:rsidR="00505F2C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C479E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Abrahama Darby’ego I i II, </w:t>
            </w:r>
            <w:r w:rsidR="00E75684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Henry’ego Corta,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Edwarda Jennera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Ignaza P</w:t>
            </w:r>
            <w:r w:rsidR="001019BC" w:rsidRPr="003D262E">
              <w:rPr>
                <w:rFonts w:asciiTheme="minorHAnsi" w:hAnsiTheme="minorHAnsi" w:cstheme="minorHAnsi"/>
                <w:sz w:val="22"/>
                <w:szCs w:val="22"/>
              </w:rPr>
              <w:t>hilippa Semmelweisa</w:t>
            </w:r>
          </w:p>
          <w:p w14:paraId="7D9AC156" w14:textId="334E5632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jakich przełomowych odkryć dokonano w dziedzinie medycyny w pierwszej połowie XIX w.</w:t>
            </w:r>
          </w:p>
          <w:p w14:paraId="711102EA" w14:textId="5F4D9BEC" w:rsidR="00DB54B5" w:rsidRPr="003D262E" w:rsidRDefault="00B83832" w:rsidP="001019BC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wpływ rewolucji przemysłowej na rozwój gospodarczy Niemiec i Francji</w:t>
            </w:r>
          </w:p>
        </w:tc>
        <w:tc>
          <w:tcPr>
            <w:tcW w:w="2268" w:type="dxa"/>
          </w:tcPr>
          <w:p w14:paraId="34A9C12C" w14:textId="44790603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 gospodarcze i społeczne skutki rewolucji przemysłowej</w:t>
            </w:r>
          </w:p>
          <w:p w14:paraId="6F6479B1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C4601" w:rsidRPr="003D262E" w14:paraId="1E2B72FC" w14:textId="77777777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14:paraId="3E16D260" w14:textId="67623C2D" w:rsidR="006C4601" w:rsidRPr="003D262E" w:rsidRDefault="006C4601" w:rsidP="006C46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Nowe idee</w:t>
            </w:r>
          </w:p>
        </w:tc>
        <w:tc>
          <w:tcPr>
            <w:tcW w:w="2126" w:type="dxa"/>
          </w:tcPr>
          <w:p w14:paraId="205855C6" w14:textId="0811889B" w:rsidR="006C4601" w:rsidRPr="003D262E" w:rsidRDefault="006C4601" w:rsidP="006C460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Liberalizm</w:t>
            </w:r>
          </w:p>
          <w:p w14:paraId="531109F4" w14:textId="688F0F4F" w:rsidR="006C4601" w:rsidRPr="003D262E" w:rsidRDefault="006C4601" w:rsidP="006C460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Konserwatyzm</w:t>
            </w:r>
          </w:p>
          <w:p w14:paraId="27916A9D" w14:textId="77777777" w:rsidR="00F81917" w:rsidRPr="003D262E" w:rsidRDefault="00F81917" w:rsidP="00F81917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Ruchy narodowe</w:t>
            </w:r>
          </w:p>
          <w:p w14:paraId="616D1391" w14:textId="77777777" w:rsidR="006C4601" w:rsidRPr="003D262E" w:rsidRDefault="006C4601" w:rsidP="006C460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Kwestia robotnicza</w:t>
            </w:r>
          </w:p>
          <w:p w14:paraId="12C1689E" w14:textId="77777777" w:rsidR="00F81917" w:rsidRPr="003D262E" w:rsidRDefault="00F81917" w:rsidP="00F81917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Ruch czartystów</w:t>
            </w:r>
          </w:p>
          <w:p w14:paraId="4E612573" w14:textId="7FE67DC5" w:rsidR="006C4601" w:rsidRPr="003D262E" w:rsidRDefault="006C4601" w:rsidP="006C460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Socjalizm utopijny</w:t>
            </w:r>
          </w:p>
          <w:p w14:paraId="7C06B37C" w14:textId="537E311A" w:rsidR="006C4601" w:rsidRPr="003D262E" w:rsidRDefault="006C4601" w:rsidP="00F81917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Narodziny socjalizmu naukowego</w:t>
            </w:r>
          </w:p>
        </w:tc>
        <w:tc>
          <w:tcPr>
            <w:tcW w:w="2268" w:type="dxa"/>
          </w:tcPr>
          <w:p w14:paraId="6A5FDF7C" w14:textId="0341B1A4" w:rsidR="006C4601" w:rsidRPr="003D262E" w:rsidRDefault="006C4601" w:rsidP="006C46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505F2C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liberalizm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konserwatyzm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socjalizm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komunizm (socjalizm naukowy)</w:t>
            </w:r>
          </w:p>
          <w:p w14:paraId="6DD3FD09" w14:textId="3A33E18A" w:rsidR="006C4601" w:rsidRPr="003D262E" w:rsidRDefault="006C4601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505F2C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Johna Stuarta Milla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Edmunda Burke’a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Karola Marksa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Fryderyka Engelsa</w:t>
            </w:r>
          </w:p>
          <w:p w14:paraId="0DC57B5D" w14:textId="4F13684D" w:rsidR="006C4601" w:rsidRPr="003D262E" w:rsidRDefault="00B83832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idee polityczne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które zdobyły popularność w pierwszej połowie XIX w.</w:t>
            </w:r>
          </w:p>
          <w:p w14:paraId="55446E86" w14:textId="12E42611" w:rsidR="006C4601" w:rsidRPr="003D262E" w:rsidRDefault="00B83832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 sposób robotnicy walczyli o swoje prawa w 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pierwszej połowie XIX w.</w:t>
            </w:r>
          </w:p>
        </w:tc>
        <w:tc>
          <w:tcPr>
            <w:tcW w:w="2268" w:type="dxa"/>
          </w:tcPr>
          <w:p w14:paraId="6D9A40C4" w14:textId="0AA667AE" w:rsidR="006C4601" w:rsidRPr="003D262E" w:rsidRDefault="006C4601" w:rsidP="006C46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505F2C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liberalizm gospodarczy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laicyzacja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socjalizm utopijny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walka klas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proletariat</w:t>
            </w:r>
          </w:p>
          <w:p w14:paraId="51B3943E" w14:textId="66268F98" w:rsidR="006C4601" w:rsidRPr="003D262E" w:rsidRDefault="006C4601" w:rsidP="006C46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lokalizuje w czasie opublikowanie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Manifestu komunistycznego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(1848)</w:t>
            </w:r>
          </w:p>
          <w:p w14:paraId="714ADDDF" w14:textId="4E8E999A" w:rsidR="006C4601" w:rsidRPr="003D262E" w:rsidRDefault="006C4601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505F2C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Roberta Owena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Claude’a Henriego de Saint</w:t>
            </w:r>
            <w:r w:rsidR="00505F2C" w:rsidRPr="003D262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Simona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Charles</w:t>
            </w:r>
            <w:r w:rsidR="00505F2C" w:rsidRPr="003D262E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 Fouriera</w:t>
            </w:r>
          </w:p>
          <w:p w14:paraId="7712BE59" w14:textId="6766744C" w:rsidR="006C4601" w:rsidRPr="003D262E" w:rsidRDefault="00B83832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założenia liberalizmu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konserwatyzmu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socjalizmu i komunizmu</w:t>
            </w:r>
          </w:p>
          <w:p w14:paraId="612244C2" w14:textId="70CF083B" w:rsidR="006C4601" w:rsidRPr="003D262E" w:rsidRDefault="00B83832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postulaty socjalizmu utopijnego nie były możliwe do zrealizowania</w:t>
            </w:r>
          </w:p>
          <w:p w14:paraId="508B44F1" w14:textId="6F3BFFD8" w:rsidR="006C4601" w:rsidRPr="003D262E" w:rsidRDefault="006C4601" w:rsidP="006C46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4297FFE" w14:textId="4072BF62" w:rsidR="006C4601" w:rsidRPr="003D262E" w:rsidRDefault="006C4601" w:rsidP="006C46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505F2C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leseferyzm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reakcjoniści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czartyzm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falanster</w:t>
            </w:r>
          </w:p>
          <w:p w14:paraId="471FD7D7" w14:textId="17CA77F9" w:rsidR="006C4601" w:rsidRPr="003D262E" w:rsidRDefault="006C4601" w:rsidP="006C46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 ogłoszenie Karty praw ludu (1837)</w:t>
            </w:r>
          </w:p>
          <w:p w14:paraId="4127903A" w14:textId="1BD85DC0" w:rsidR="00B272D0" w:rsidRPr="003D262E" w:rsidRDefault="006C4601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505F2C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Benjamina Cons</w:t>
            </w:r>
          </w:p>
          <w:p w14:paraId="2BA81F29" w14:textId="0A9C9E3A" w:rsidR="006C4601" w:rsidRPr="003D262E" w:rsidRDefault="006C4601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tanta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Alexisa de Tocqueville’a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François</w:t>
            </w:r>
            <w:r w:rsidR="00E75684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505F2C" w:rsidRPr="003D262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René de Chateaubrianda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Georga Wilhelma Friedricha Hegla</w:t>
            </w:r>
          </w:p>
          <w:p w14:paraId="51E03FBC" w14:textId="5E70E564" w:rsidR="006C4601" w:rsidRPr="003D262E" w:rsidRDefault="00B83832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postulaty i działalność czartystów</w:t>
            </w:r>
          </w:p>
          <w:p w14:paraId="6AC4BA9D" w14:textId="2C1D1C13" w:rsidR="006C4601" w:rsidRPr="003D262E" w:rsidRDefault="00B83832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wskazuje różnice między socjalizmem utopijnym a komunizmem</w:t>
            </w:r>
          </w:p>
          <w:p w14:paraId="22902A1A" w14:textId="45BC5421" w:rsidR="006C4601" w:rsidRPr="003D262E" w:rsidRDefault="00B83832" w:rsidP="006C46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czynniki wpłynęły na kształtowanie się świadomości narodowej w XIX w.</w:t>
            </w:r>
          </w:p>
        </w:tc>
        <w:tc>
          <w:tcPr>
            <w:tcW w:w="2268" w:type="dxa"/>
          </w:tcPr>
          <w:p w14:paraId="1516DEA8" w14:textId="64F46003" w:rsidR="006C4601" w:rsidRPr="003D262E" w:rsidRDefault="006C4601" w:rsidP="006C46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9D3E32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luddyzm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metoda dialektyczna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968980B" w14:textId="0E142DC2" w:rsidR="006C4601" w:rsidRPr="003D262E" w:rsidRDefault="006C4601" w:rsidP="006C46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9D3E32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Organizacji Związków Zawodowych (1833)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założenie Londyńskiego Stowarzyszenia Robotników (1836)</w:t>
            </w:r>
          </w:p>
          <w:p w14:paraId="2C9D9CA3" w14:textId="372C16B6" w:rsidR="006C4601" w:rsidRPr="003D262E" w:rsidRDefault="006C4601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505F2C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043180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Josepha de Maistre’a</w:t>
            </w:r>
            <w:r w:rsidR="00B83832" w:rsidRPr="00043180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Neda Ludda</w:t>
            </w:r>
          </w:p>
          <w:p w14:paraId="4D0D492D" w14:textId="3170168A" w:rsidR="006C4601" w:rsidRPr="003D262E" w:rsidRDefault="00B83832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przyczyny narodzin luddyzmu</w:t>
            </w:r>
          </w:p>
          <w:p w14:paraId="1ED36F16" w14:textId="341D7E7B" w:rsidR="006C4601" w:rsidRPr="003D262E" w:rsidRDefault="00B83832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proces tworzenia się związków 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zawodowych w Wielkiej Brytanii</w:t>
            </w:r>
          </w:p>
          <w:p w14:paraId="304F3798" w14:textId="6A8A000F" w:rsidR="006C4601" w:rsidRPr="003D262E" w:rsidRDefault="00B83832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osiągnięcia XIX-wiecznego ruchu robotniczego</w:t>
            </w:r>
          </w:p>
          <w:p w14:paraId="6D2A172A" w14:textId="2A3A2D5F" w:rsidR="006C4601" w:rsidRPr="003D262E" w:rsidRDefault="006C4601" w:rsidP="006C46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B165" w14:textId="39D70D30" w:rsidR="006C4601" w:rsidRPr="003D262E" w:rsidRDefault="00B83832" w:rsidP="006C4601">
            <w:pPr>
              <w:spacing w:after="0" w:line="240" w:lineRule="auto"/>
              <w:rPr>
                <w:rFonts w:asciiTheme="minorHAnsi" w:eastAsia="Times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eastAsia="Times" w:hAnsiTheme="minorHAnsi" w:cstheme="minorHAnsi"/>
                <w:sz w:val="22"/>
                <w:szCs w:val="22"/>
              </w:rPr>
              <w:lastRenderedPageBreak/>
              <w:t>–</w:t>
            </w:r>
            <w:r w:rsidR="006C4601" w:rsidRPr="003D262E">
              <w:rPr>
                <w:rFonts w:asciiTheme="minorHAnsi" w:eastAsia="Times" w:hAnsiTheme="minorHAnsi" w:cstheme="minorHAnsi"/>
                <w:sz w:val="22"/>
                <w:szCs w:val="22"/>
              </w:rPr>
              <w:t xml:space="preserve"> ocenia skutki społeczne i polityczne</w:t>
            </w:r>
            <w:r w:rsidRPr="003D262E">
              <w:rPr>
                <w:rFonts w:asciiTheme="minorHAnsi" w:eastAsia="Times" w:hAnsiTheme="minorHAnsi" w:cstheme="minorHAnsi"/>
                <w:sz w:val="22"/>
                <w:szCs w:val="22"/>
              </w:rPr>
              <w:t>,</w:t>
            </w:r>
            <w:r w:rsidR="006C4601" w:rsidRPr="003D262E">
              <w:rPr>
                <w:rFonts w:asciiTheme="minorHAnsi" w:eastAsia="Times" w:hAnsiTheme="minorHAnsi" w:cstheme="minorHAnsi"/>
                <w:sz w:val="22"/>
                <w:szCs w:val="22"/>
              </w:rPr>
              <w:t xml:space="preserve"> jakie wywołało pojawienie się nowych idei politycznych</w:t>
            </w:r>
          </w:p>
          <w:p w14:paraId="3DA92CE0" w14:textId="0A21BD16" w:rsidR="006C4601" w:rsidRPr="003D262E" w:rsidRDefault="00B83832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eastAsia="Times" w:hAnsiTheme="minorHAnsi" w:cstheme="minorHAnsi"/>
                <w:sz w:val="22"/>
                <w:szCs w:val="22"/>
              </w:rPr>
              <w:t>–</w:t>
            </w:r>
            <w:r w:rsidR="006C4601" w:rsidRPr="003D262E">
              <w:rPr>
                <w:rFonts w:asciiTheme="minorHAnsi" w:eastAsia="Times" w:hAnsiTheme="minorHAnsi" w:cstheme="minorHAnsi"/>
                <w:sz w:val="22"/>
                <w:szCs w:val="22"/>
              </w:rPr>
              <w:t xml:space="preserve"> ocenia wpływ działalności związków zawodowych i ruchów politycznych na sytuację społeczną grup pozbawionych wpływu na losy państwa</w:t>
            </w:r>
          </w:p>
        </w:tc>
      </w:tr>
      <w:tr w:rsidR="006C4601" w:rsidRPr="003D262E" w14:paraId="111D9217" w14:textId="77777777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14:paraId="03E6DD5B" w14:textId="6DCD7F73" w:rsidR="006C4601" w:rsidRPr="003D262E" w:rsidRDefault="006C4601" w:rsidP="006C46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Kultura w</w:t>
            </w:r>
          </w:p>
          <w:p w14:paraId="4AC69B30" w14:textId="6F995AB0" w:rsidR="006C4601" w:rsidRPr="003D262E" w:rsidRDefault="006C4601" w:rsidP="006C46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pierwszej połowie XIX w</w:t>
            </w:r>
            <w:r w:rsidR="002A4627">
              <w:rPr>
                <w:rFonts w:asciiTheme="minorHAnsi" w:hAnsiTheme="minorHAnsi" w:cstheme="minorHAnsi"/>
                <w:sz w:val="22"/>
                <w:szCs w:val="22"/>
              </w:rPr>
              <w:t>ieku</w:t>
            </w:r>
          </w:p>
        </w:tc>
        <w:tc>
          <w:tcPr>
            <w:tcW w:w="2126" w:type="dxa"/>
          </w:tcPr>
          <w:p w14:paraId="58D06528" w14:textId="4EF0B3FD" w:rsidR="006C4601" w:rsidRPr="003D262E" w:rsidRDefault="006C4601" w:rsidP="006C460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Literatura i sztuka klasycystyczna</w:t>
            </w:r>
          </w:p>
          <w:p w14:paraId="4DC59043" w14:textId="0335CE5A" w:rsidR="006C4601" w:rsidRPr="003D262E" w:rsidRDefault="006C4601" w:rsidP="006C460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Romantyzm</w:t>
            </w:r>
          </w:p>
          <w:p w14:paraId="3C6E41B0" w14:textId="77777777" w:rsidR="00F81917" w:rsidRPr="003D262E" w:rsidRDefault="00F81917" w:rsidP="00F81917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Romantyzm w teatrze</w:t>
            </w:r>
          </w:p>
          <w:p w14:paraId="4239F337" w14:textId="2470EAD1" w:rsidR="006C4601" w:rsidRPr="003D262E" w:rsidRDefault="006C4601" w:rsidP="006C460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Lit</w:t>
            </w:r>
            <w:r w:rsidR="00F81917" w:rsidRPr="003D262E">
              <w:rPr>
                <w:rFonts w:cstheme="minorHAnsi"/>
              </w:rPr>
              <w:t>eratura romantyczna</w:t>
            </w:r>
          </w:p>
          <w:p w14:paraId="3A6C3E49" w14:textId="1723266E" w:rsidR="006C4601" w:rsidRPr="003D262E" w:rsidRDefault="00F81917" w:rsidP="006C460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 xml:space="preserve">Sztuki plastyczne w </w:t>
            </w:r>
            <w:r w:rsidR="006C4601" w:rsidRPr="003D262E">
              <w:rPr>
                <w:rFonts w:cstheme="minorHAnsi"/>
              </w:rPr>
              <w:t>romanty</w:t>
            </w:r>
            <w:r w:rsidRPr="003D262E">
              <w:rPr>
                <w:rFonts w:cstheme="minorHAnsi"/>
              </w:rPr>
              <w:t>zmie</w:t>
            </w:r>
          </w:p>
          <w:p w14:paraId="5F356874" w14:textId="3BB25117" w:rsidR="006C4601" w:rsidRPr="003D262E" w:rsidRDefault="00F81917" w:rsidP="00507138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Malarstwo romantyczne</w:t>
            </w:r>
          </w:p>
          <w:p w14:paraId="7B9051BA" w14:textId="77777777" w:rsidR="006C4601" w:rsidRPr="003D262E" w:rsidRDefault="006C4601" w:rsidP="006C4601">
            <w:pPr>
              <w:spacing w:after="0" w:line="240" w:lineRule="auto"/>
              <w:rPr>
                <w:rFonts w:cstheme="minorHAnsi"/>
              </w:rPr>
            </w:pPr>
          </w:p>
          <w:p w14:paraId="2F3C4749" w14:textId="77777777" w:rsidR="006C4601" w:rsidRPr="003D262E" w:rsidRDefault="006C4601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695D1A" w14:textId="76348B49" w:rsidR="006C4601" w:rsidRPr="003D262E" w:rsidRDefault="006C4601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89F2639" w14:textId="3D5D48C6" w:rsidR="006C4601" w:rsidRPr="003D262E" w:rsidRDefault="006C4601" w:rsidP="006C46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</w:t>
            </w:r>
            <w:r w:rsidR="00F2156E">
              <w:rPr>
                <w:rFonts w:asciiTheme="minorHAnsi" w:hAnsiTheme="minorHAnsi" w:cstheme="minorHAnsi"/>
                <w:sz w:val="22"/>
                <w:szCs w:val="22"/>
              </w:rPr>
              <w:t>a: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1B544F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klasycyzm,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romantyzm</w:t>
            </w:r>
          </w:p>
          <w:p w14:paraId="28F9ACD6" w14:textId="48147585" w:rsidR="006C4601" w:rsidRPr="003D262E" w:rsidRDefault="006C4601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505F2C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Friedricha Schillera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Johanna Wolfganga Goethego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Ludwika van Beethovena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Fryderyka Chopina</w:t>
            </w:r>
          </w:p>
          <w:p w14:paraId="39FF1F7B" w14:textId="77777777" w:rsidR="001B544F" w:rsidRPr="003D262E" w:rsidRDefault="001B544F" w:rsidP="001B544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wymienia cechy charakterystyczne klasycyzmu w literaturze i sztuce</w:t>
            </w:r>
          </w:p>
          <w:p w14:paraId="7D1CBBEB" w14:textId="75FB6342" w:rsidR="006C4601" w:rsidRPr="003D262E" w:rsidRDefault="006C4601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wymienia cechy romantyzmu</w:t>
            </w:r>
          </w:p>
          <w:p w14:paraId="382AC507" w14:textId="53ED5A3D" w:rsidR="006C4601" w:rsidRPr="003D262E" w:rsidRDefault="00B83832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 wpływ romantyzmu na kształtowanie się poczucia tożsamości narodowej</w:t>
            </w:r>
          </w:p>
          <w:p w14:paraId="2D60D998" w14:textId="32D27517" w:rsidR="006C4601" w:rsidRPr="003D262E" w:rsidRDefault="006C4601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D0BE51B" w14:textId="61060B77" w:rsidR="006C4601" w:rsidRPr="003D262E" w:rsidRDefault="006C4601" w:rsidP="006C46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stosuje pojęcie </w:t>
            </w:r>
            <w:r w:rsidR="001B544F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eklektyzm</w:t>
            </w:r>
          </w:p>
          <w:p w14:paraId="02F6B842" w14:textId="54EFED7E" w:rsidR="006C4601" w:rsidRPr="003D262E" w:rsidRDefault="006C4601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505F2C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Jacques</w:t>
            </w:r>
            <w:r w:rsidR="00505F2C" w:rsidRPr="003D262E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a-Louisa Davida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Victora Hugo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George’a Byrona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Aleksandra Puszkina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Honoré de Balzaca</w:t>
            </w:r>
          </w:p>
          <w:p w14:paraId="69E49862" w14:textId="5F49AE21" w:rsidR="001B544F" w:rsidRPr="003D262E" w:rsidRDefault="001B544F" w:rsidP="001B544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przedstawia okoliczności narodzin romantyzmu</w:t>
            </w:r>
          </w:p>
          <w:p w14:paraId="5B3ED59B" w14:textId="3A39D1EB" w:rsidR="006C4601" w:rsidRPr="003D262E" w:rsidRDefault="00B83832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założenia romantyzmu </w:t>
            </w:r>
          </w:p>
          <w:p w14:paraId="6D7D3631" w14:textId="5736EA94" w:rsidR="006C4601" w:rsidRPr="003D262E" w:rsidRDefault="00B83832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cechy charakterystyczne romantyzmu w literaturze </w:t>
            </w:r>
          </w:p>
          <w:p w14:paraId="7794E60A" w14:textId="45E9A3EB" w:rsidR="006C4601" w:rsidRPr="003D262E" w:rsidRDefault="00B83832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505F2C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>omawia cechy malarstwa romantycznego</w:t>
            </w:r>
          </w:p>
          <w:p w14:paraId="6C80B335" w14:textId="208FD641" w:rsidR="006C4601" w:rsidRPr="003D262E" w:rsidRDefault="006C4601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2BBC6C9" w14:textId="05F78A45" w:rsidR="006C4601" w:rsidRPr="003D262E" w:rsidRDefault="006C4601" w:rsidP="006C46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505F2C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neogotyk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neoromanizm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1B544F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B544F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powieść gotycka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E47144A" w14:textId="492B225A" w:rsidR="006C4601" w:rsidRPr="003D262E" w:rsidRDefault="006C4601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505F2C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Michaiła Lermontowa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Waltera Scotta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Stendhala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Charlesa Dickensa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1B544F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Jane Aust</w:t>
            </w:r>
            <w:r w:rsidR="004D3E7A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1B544F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n,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Théodore’a Géricault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Caspara Davida Friedricha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Franza Schuberta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Ferenca Liszta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Roberta Schumanna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Francisca Goi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Eugène’a Delacroix</w:t>
            </w:r>
          </w:p>
          <w:p w14:paraId="24263DE6" w14:textId="75182D1D" w:rsidR="006C4601" w:rsidRPr="003D262E" w:rsidRDefault="00B83832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na czym polegał fenomen romantyzmu</w:t>
            </w:r>
          </w:p>
          <w:p w14:paraId="51ABBBE2" w14:textId="3B87A094" w:rsidR="006C4601" w:rsidRPr="003D262E" w:rsidRDefault="00B83832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style w architekturze okresu romantyzmu</w:t>
            </w:r>
          </w:p>
          <w:p w14:paraId="41FBAFBA" w14:textId="5D282F19" w:rsidR="006C4601" w:rsidRPr="003D262E" w:rsidRDefault="006C4601" w:rsidP="00D3139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przedstawia tematykę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którą podejmowali malarze w epoce romantyzmu</w:t>
            </w:r>
          </w:p>
        </w:tc>
        <w:tc>
          <w:tcPr>
            <w:tcW w:w="2268" w:type="dxa"/>
          </w:tcPr>
          <w:p w14:paraId="55CECF8F" w14:textId="033802EC" w:rsidR="006C4601" w:rsidRPr="003D262E" w:rsidRDefault="006C4601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identyfikuje postacie</w:t>
            </w:r>
            <w:r w:rsidR="00505F2C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Jeana-Auguste’a-Dominique’a Ingresa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Antonia Canovy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Bertela Thorvaldsena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Karla Friedricha Schinkla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1B544F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sióstr Brontë,</w:t>
            </w:r>
            <w:r w:rsidR="001B544F" w:rsidRPr="003D262E">
              <w:t xml:space="preserve"> </w:t>
            </w:r>
            <w:r w:rsidR="001B544F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George Sand,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Horace’a Walpole’a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François Rude’a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Pierre-Jeana Davida d’Angersa </w:t>
            </w:r>
          </w:p>
          <w:p w14:paraId="28AA135D" w14:textId="16D4D0FC" w:rsidR="001B544F" w:rsidRPr="003D262E" w:rsidRDefault="004D3E7A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1B544F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omawia, jak zmienił się teatr w epoce romantyzmu</w:t>
            </w:r>
          </w:p>
          <w:p w14:paraId="6852EB2B" w14:textId="7D61FE54" w:rsidR="001B544F" w:rsidRPr="003D262E" w:rsidRDefault="004D3E7A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1B544F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osiągnięcia XIX-wiecznych pisarek romantycznych</w:t>
            </w:r>
          </w:p>
          <w:p w14:paraId="0D95AF4E" w14:textId="79755778" w:rsidR="006C4601" w:rsidRPr="003D262E" w:rsidRDefault="006C4601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wyjaśnia wpływ romantyzmu na modę i styl życia</w:t>
            </w:r>
          </w:p>
          <w:p w14:paraId="48FD4F4D" w14:textId="29E5F02E" w:rsidR="006C4601" w:rsidRPr="003D262E" w:rsidRDefault="006C4601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porównuje cechy stylu klasycystycznego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 romantycznego w malarstwie</w:t>
            </w:r>
          </w:p>
        </w:tc>
        <w:tc>
          <w:tcPr>
            <w:tcW w:w="2268" w:type="dxa"/>
          </w:tcPr>
          <w:p w14:paraId="001DC50F" w14:textId="50CA6F2D" w:rsidR="006C4601" w:rsidRPr="003D262E" w:rsidRDefault="006C4601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ocenia wpływ literatury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muzyki i malarstwa romantycznego na rozbudzenie świadomości narodowej Europejczyków w </w:t>
            </w:r>
            <w:r w:rsidR="00D3197E" w:rsidRPr="003D262E">
              <w:rPr>
                <w:rFonts w:asciiTheme="minorHAnsi" w:hAnsiTheme="minorHAnsi" w:cstheme="minorHAnsi"/>
                <w:sz w:val="22"/>
                <w:szCs w:val="22"/>
              </w:rPr>
              <w:t>pierwszej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poł</w:t>
            </w:r>
            <w:r w:rsidR="00D3197E" w:rsidRPr="003D262E">
              <w:rPr>
                <w:rFonts w:asciiTheme="minorHAnsi" w:hAnsiTheme="minorHAnsi" w:cstheme="minorHAnsi"/>
                <w:sz w:val="22"/>
                <w:szCs w:val="22"/>
              </w:rPr>
              <w:t>owie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XIX w.</w:t>
            </w:r>
          </w:p>
        </w:tc>
      </w:tr>
      <w:tr w:rsidR="006C4601" w:rsidRPr="003D262E" w14:paraId="4E2B9BB5" w14:textId="77777777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14:paraId="367A3454" w14:textId="18303D85" w:rsidR="006C4601" w:rsidRPr="003D262E" w:rsidRDefault="006C4601" w:rsidP="006C46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Ameryka w pierwszej połowie XIX </w:t>
            </w:r>
            <w:r w:rsidR="002A4627">
              <w:rPr>
                <w:rFonts w:asciiTheme="minorHAnsi" w:hAnsiTheme="minorHAnsi" w:cstheme="minorHAnsi"/>
                <w:sz w:val="22"/>
                <w:szCs w:val="22"/>
              </w:rPr>
              <w:t>wieku</w:t>
            </w:r>
          </w:p>
        </w:tc>
        <w:tc>
          <w:tcPr>
            <w:tcW w:w="2126" w:type="dxa"/>
          </w:tcPr>
          <w:p w14:paraId="10AAE834" w14:textId="4D367A6F" w:rsidR="006C4601" w:rsidRPr="003D262E" w:rsidRDefault="006C4601" w:rsidP="006C460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Ameryka Łacińska na początku XIX w</w:t>
            </w:r>
            <w:r w:rsidR="00507138" w:rsidRPr="003D262E">
              <w:rPr>
                <w:rFonts w:cstheme="minorHAnsi"/>
              </w:rPr>
              <w:t>ieku</w:t>
            </w:r>
          </w:p>
          <w:p w14:paraId="079AC672" w14:textId="40F9F02D" w:rsidR="006C4601" w:rsidRPr="003D262E" w:rsidRDefault="006C4601" w:rsidP="006C460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Dekolonizacja Ameryki Południowej</w:t>
            </w:r>
          </w:p>
          <w:p w14:paraId="71DB23C8" w14:textId="77777777" w:rsidR="00507138" w:rsidRPr="003D262E" w:rsidRDefault="006C4601" w:rsidP="00507138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Meksyk i Ameryka Środkowa</w:t>
            </w:r>
          </w:p>
          <w:p w14:paraId="3E03CB64" w14:textId="47893A13" w:rsidR="00507138" w:rsidRPr="003D262E" w:rsidRDefault="00507138" w:rsidP="00507138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Niepodległość Brazylii</w:t>
            </w:r>
          </w:p>
          <w:p w14:paraId="482BD2F7" w14:textId="0269BAC3" w:rsidR="006C4601" w:rsidRPr="003D262E" w:rsidRDefault="006C4601" w:rsidP="006C460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Stany Zjednoczone na początku XIX w</w:t>
            </w:r>
            <w:r w:rsidR="00507138" w:rsidRPr="003D262E">
              <w:rPr>
                <w:rFonts w:cstheme="minorHAnsi"/>
              </w:rPr>
              <w:t>ieku</w:t>
            </w:r>
          </w:p>
          <w:p w14:paraId="49404B4F" w14:textId="31D8CF70" w:rsidR="006C4601" w:rsidRPr="003D262E" w:rsidRDefault="006C4601" w:rsidP="006C460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Rozwój terytorialny Stanów Zjednoczonych</w:t>
            </w:r>
          </w:p>
          <w:p w14:paraId="659AC5A4" w14:textId="6D6B672E" w:rsidR="006C4601" w:rsidRPr="003D262E" w:rsidRDefault="006C4601" w:rsidP="006C4601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 xml:space="preserve">Walki z </w:t>
            </w:r>
            <w:r w:rsidR="00507138" w:rsidRPr="003D262E">
              <w:rPr>
                <w:rFonts w:cstheme="minorHAnsi"/>
              </w:rPr>
              <w:t>ludnością rdzenną</w:t>
            </w:r>
            <w:r w:rsidRPr="003D262E">
              <w:rPr>
                <w:rFonts w:cstheme="minorHAnsi"/>
              </w:rPr>
              <w:t xml:space="preserve"> i Meksykiem</w:t>
            </w:r>
          </w:p>
          <w:p w14:paraId="57BBB5B1" w14:textId="77777777" w:rsidR="006C4601" w:rsidRPr="003D262E" w:rsidRDefault="006C4601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CD58A6" w14:textId="118AB0BC" w:rsidR="006C4601" w:rsidRPr="003D262E" w:rsidRDefault="006C4601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41E3904" w14:textId="0117E14D" w:rsidR="006C4601" w:rsidRPr="003D262E" w:rsidRDefault="006C4601" w:rsidP="006C46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D3197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izolacjonizm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doktryna Monroego</w:t>
            </w:r>
          </w:p>
          <w:p w14:paraId="367E138A" w14:textId="7FFEC956" w:rsidR="006C4601" w:rsidRPr="003D262E" w:rsidRDefault="006C4601" w:rsidP="006C46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 ogłoszenie doktryny Monroego (1823)</w:t>
            </w:r>
          </w:p>
          <w:p w14:paraId="775E9DD1" w14:textId="77A09147" w:rsidR="006C4601" w:rsidRPr="003D262E" w:rsidRDefault="006C4601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postać</w:t>
            </w:r>
            <w:r w:rsidR="00D31393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Jamesa Monroego</w:t>
            </w:r>
          </w:p>
          <w:p w14:paraId="2CF21D73" w14:textId="77777777" w:rsidR="009D12AC" w:rsidRPr="003D262E" w:rsidRDefault="009D12AC" w:rsidP="009D12AC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przedstawia skutki społeczne rozwoju terytorialnego Stanów Zjednoczonych w pierwszej połowie XIX w.</w:t>
            </w:r>
          </w:p>
          <w:p w14:paraId="6286F5C2" w14:textId="66C00BFE" w:rsidR="006C4601" w:rsidRPr="003D262E" w:rsidRDefault="00B83832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na czym polegała zasada izolacjonizmu</w:t>
            </w:r>
          </w:p>
          <w:p w14:paraId="730389C2" w14:textId="59638AC0" w:rsidR="006C4601" w:rsidRPr="003D262E" w:rsidRDefault="006C4601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4F7E8A0" w14:textId="70990445" w:rsidR="006C4601" w:rsidRPr="003D262E" w:rsidRDefault="006C4601" w:rsidP="006C46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 wojnę USA z Meksykiem (1846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1848)</w:t>
            </w:r>
          </w:p>
          <w:p w14:paraId="496273FB" w14:textId="716118F5" w:rsidR="006C4601" w:rsidRPr="003D262E" w:rsidRDefault="006C4601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przestrzeni etapy rozwoju terytorialnego Stanów Zjednoczonych</w:t>
            </w:r>
          </w:p>
          <w:p w14:paraId="128871A4" w14:textId="560FE33A" w:rsidR="006C4601" w:rsidRPr="003D262E" w:rsidRDefault="006C4601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postać Simóna Bolívara</w:t>
            </w:r>
          </w:p>
          <w:p w14:paraId="7762C4A9" w14:textId="3945D04A" w:rsidR="006C4601" w:rsidRPr="003D262E" w:rsidRDefault="00B83832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etapy rozwoju terytorialnego Stanów Zjednoczonych w pierwszej połowie XIX w. </w:t>
            </w:r>
          </w:p>
          <w:p w14:paraId="45CF6499" w14:textId="32A18D77" w:rsidR="006C4601" w:rsidRPr="003D262E" w:rsidRDefault="00B83832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proces kształtowania się amerykańskiego systemu dwupartyjnego</w:t>
            </w:r>
          </w:p>
          <w:p w14:paraId="5076C8CB" w14:textId="209E8612" w:rsidR="006C4601" w:rsidRPr="003D262E" w:rsidRDefault="006C4601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DDA2152" w14:textId="3CE90329" w:rsidR="006C4601" w:rsidRPr="003D262E" w:rsidRDefault="006C4601" w:rsidP="006C46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D3197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Kreole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Metysi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junta</w:t>
            </w:r>
          </w:p>
          <w:p w14:paraId="243CFFF6" w14:textId="4E59481B" w:rsidR="006C4601" w:rsidRPr="003D262E" w:rsidRDefault="006C4601" w:rsidP="006C46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D3197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2451F" w:rsidRPr="003D262E">
              <w:rPr>
                <w:rFonts w:asciiTheme="minorHAnsi" w:hAnsiTheme="minorHAnsi" w:cstheme="minorHAnsi"/>
                <w:sz w:val="22"/>
                <w:szCs w:val="22"/>
              </w:rPr>
              <w:t>kompromis z Missouri (1820–1821)</w:t>
            </w:r>
            <w:r w:rsidR="0072451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D31393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ogłoszenie niepodległości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Meksyku (1821)</w:t>
            </w:r>
            <w:r w:rsidR="003862E9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Brazylii (1822)</w:t>
            </w:r>
          </w:p>
          <w:p w14:paraId="1F970E57" w14:textId="6127E739" w:rsidR="006C4601" w:rsidRPr="003D262E" w:rsidRDefault="006C4601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przestrzeni państwa</w:t>
            </w:r>
            <w:r w:rsidR="00D31393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Ameryki Południowej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31393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które jako pierwsze uzyskały niepodległość</w:t>
            </w:r>
          </w:p>
          <w:p w14:paraId="0E2D72DA" w14:textId="096CD783" w:rsidR="006C4601" w:rsidRPr="003D262E" w:rsidRDefault="006C4601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D3197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862E9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Francisca de Mirandy, José de San Martína,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Thomasa Jeffersona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Alexandra Hamiltona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Andrew Jacksona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Antonia Lopeza de Santa Anny</w:t>
            </w:r>
          </w:p>
          <w:p w14:paraId="267EFDFA" w14:textId="0850BD99" w:rsidR="006C4601" w:rsidRPr="003D262E" w:rsidRDefault="00B83832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proces dekolonizacji Ameryki Łacińskiej</w:t>
            </w:r>
          </w:p>
          <w:p w14:paraId="70E225BA" w14:textId="6521E6A6" w:rsidR="006C4601" w:rsidRPr="003D262E" w:rsidRDefault="00B83832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jakich okolicznościach Brazylia uzyskała niepodległość</w:t>
            </w:r>
          </w:p>
          <w:p w14:paraId="7A8884BB" w14:textId="609A5029" w:rsidR="006C4601" w:rsidRPr="003D262E" w:rsidRDefault="00B83832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drogę Meksyku i państw Ameryki Środkowej do niepodległości</w:t>
            </w:r>
          </w:p>
        </w:tc>
        <w:tc>
          <w:tcPr>
            <w:tcW w:w="2268" w:type="dxa"/>
          </w:tcPr>
          <w:p w14:paraId="538061B9" w14:textId="41E96E60" w:rsidR="006C4601" w:rsidRPr="003D262E" w:rsidRDefault="006C4601" w:rsidP="006C460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stosuje pojęcie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libertadorzy</w:t>
            </w:r>
          </w:p>
          <w:p w14:paraId="3B18A740" w14:textId="754BF465" w:rsidR="009D12AC" w:rsidRPr="003D262E" w:rsidRDefault="006C4601" w:rsidP="009D12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D3197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ogłoszenie niepodległości Haiti (1804)</w:t>
            </w:r>
            <w:r w:rsidR="003862E9" w:rsidRPr="003D262E">
              <w:rPr>
                <w:rFonts w:asciiTheme="minorHAnsi" w:hAnsiTheme="minorHAnsi" w:cstheme="minorHAnsi"/>
                <w:sz w:val="22"/>
                <w:szCs w:val="22"/>
              </w:rPr>
              <w:t>, Argentyny (1816), Chile (1818),</w:t>
            </w:r>
            <w:r w:rsidR="00D31393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Peru (1821)</w:t>
            </w:r>
            <w:r w:rsidR="003862E9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i Boliwii (1825)</w:t>
            </w:r>
            <w:r w:rsidR="00D31393" w:rsidRPr="003D262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2120F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bitwę pod Boyacá (1819); </w:t>
            </w:r>
            <w:r w:rsidR="00D3197E" w:rsidRPr="003D262E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lan z Iguala (1821)</w:t>
            </w:r>
            <w:r w:rsidR="00D31393" w:rsidRPr="003D262E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bitwę pod Ayacucho (1824)</w:t>
            </w:r>
            <w:r w:rsidR="009D12AC" w:rsidRPr="003D262E">
              <w:rPr>
                <w:rFonts w:asciiTheme="minorHAnsi" w:hAnsiTheme="minorHAnsi" w:cstheme="minorHAnsi"/>
                <w:sz w:val="22"/>
                <w:szCs w:val="22"/>
              </w:rPr>
              <w:t>; traktat pokojowy w Guadalupe</w:t>
            </w:r>
          </w:p>
          <w:p w14:paraId="7F31D97C" w14:textId="7DEBBB47" w:rsidR="006C4601" w:rsidRPr="003D262E" w:rsidRDefault="009D12AC" w:rsidP="009D12A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Hidalgo (1848)</w:t>
            </w:r>
          </w:p>
          <w:p w14:paraId="49BF4E53" w14:textId="24D68F5B" w:rsidR="006C4601" w:rsidRPr="003D262E" w:rsidRDefault="00D31393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B272D0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>Piotra I Bragança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 Agustína de Iturbide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C4601" w:rsidRPr="003D262E">
              <w:t xml:space="preserve"> 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>François-Dominique</w:t>
            </w:r>
            <w:r w:rsidR="00D3197E" w:rsidRPr="003D262E">
              <w:rPr>
                <w:rFonts w:asciiTheme="minorHAnsi" w:hAnsiTheme="minorHAnsi" w:cstheme="minorHAnsi"/>
                <w:sz w:val="22"/>
                <w:szCs w:val="22"/>
              </w:rPr>
              <w:t>’a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Toussaint Louverture</w:t>
            </w:r>
            <w:r w:rsidR="00D3197E" w:rsidRPr="003D262E">
              <w:rPr>
                <w:rFonts w:asciiTheme="minorHAnsi" w:hAnsiTheme="minorHAnsi" w:cstheme="minorHAnsi"/>
                <w:sz w:val="22"/>
                <w:szCs w:val="22"/>
              </w:rPr>
              <w:t>’a</w:t>
            </w:r>
          </w:p>
          <w:p w14:paraId="4B2CACE1" w14:textId="19D434AC" w:rsidR="006C4601" w:rsidRPr="003D262E" w:rsidRDefault="00B83832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sytuację polityczną Ameryki Łacińskiej w pierwszej połowie XIX w. </w:t>
            </w:r>
          </w:p>
          <w:p w14:paraId="0BF10EB4" w14:textId="79EBCEC6" w:rsidR="006C4601" w:rsidRPr="003D262E" w:rsidRDefault="00B83832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</w:t>
            </w:r>
            <w:r w:rsidR="003862E9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okoliczności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C46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jakich Haiti uzyskało niepodległość</w:t>
            </w:r>
          </w:p>
          <w:p w14:paraId="5DC0E0C0" w14:textId="6F4D03BD" w:rsidR="006C4601" w:rsidRPr="003D262E" w:rsidRDefault="006C4601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wyjaśnia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jaką rolę odegrali libertadorzy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 walce o wolność kolonii hiszpańskich</w:t>
            </w:r>
          </w:p>
        </w:tc>
        <w:tc>
          <w:tcPr>
            <w:tcW w:w="2268" w:type="dxa"/>
          </w:tcPr>
          <w:p w14:paraId="4A1EE4D8" w14:textId="789568F6" w:rsidR="006C4601" w:rsidRPr="003D262E" w:rsidRDefault="006C4601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ocenia społeczne skutki rozwoju terytorialnego USA</w:t>
            </w:r>
          </w:p>
          <w:p w14:paraId="1E3E1155" w14:textId="77777777" w:rsidR="006C4601" w:rsidRPr="003D262E" w:rsidRDefault="006C4601" w:rsidP="006C46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54B5" w:rsidRPr="003D262E" w14:paraId="5EBE6B9E" w14:textId="77777777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14:paraId="7A014093" w14:textId="6E8F1194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Wiosna Ludów</w:t>
            </w:r>
          </w:p>
        </w:tc>
        <w:tc>
          <w:tcPr>
            <w:tcW w:w="2126" w:type="dxa"/>
          </w:tcPr>
          <w:p w14:paraId="44EC01E9" w14:textId="4677C92D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Geneza Wiosny Ludów</w:t>
            </w:r>
          </w:p>
          <w:p w14:paraId="2D12253B" w14:textId="574C9876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Rewolucja lutowa we Francji</w:t>
            </w:r>
          </w:p>
          <w:p w14:paraId="3081D59D" w14:textId="04A24CCE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Wiosna Ludów w krajach niemieckich</w:t>
            </w:r>
          </w:p>
          <w:p w14:paraId="190F2D73" w14:textId="77777777" w:rsidR="00A82A82" w:rsidRPr="003D262E" w:rsidRDefault="00A82A82" w:rsidP="00A82A82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Wiosna Ludów we Włoszech</w:t>
            </w:r>
          </w:p>
          <w:p w14:paraId="61691FD9" w14:textId="3F3BB0C7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Rewolucja w Wiedniu</w:t>
            </w:r>
          </w:p>
          <w:p w14:paraId="7F0903FE" w14:textId="16EDB75B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Powstanie węgierskie</w:t>
            </w:r>
          </w:p>
          <w:p w14:paraId="4F2EA521" w14:textId="57FA39E9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Bilans Wiosny Ludów</w:t>
            </w:r>
          </w:p>
          <w:p w14:paraId="2C2B1D41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9CAF5D" w14:textId="1D0787A8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D14D13A" w14:textId="16E89696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D3197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Wiosna Ludów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parlament frankfurcki</w:t>
            </w:r>
          </w:p>
          <w:p w14:paraId="46C3DA70" w14:textId="6FCB0709" w:rsidR="0016154A" w:rsidRPr="003D262E" w:rsidRDefault="00DB54B5" w:rsidP="0016154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283DC2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Wiosnę Ludów (1848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––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1849)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wybuch Wiosny Ludów we Francji (22 II 1848)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wybuch Wiosny Ludów w Prusach (III 1848)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wybuch Wi</w:t>
            </w:r>
            <w:r w:rsidR="0016154A" w:rsidRPr="003D262E">
              <w:rPr>
                <w:rFonts w:asciiTheme="minorHAnsi" w:hAnsiTheme="minorHAnsi" w:cstheme="minorHAnsi"/>
                <w:sz w:val="22"/>
                <w:szCs w:val="22"/>
              </w:rPr>
              <w:t>osny Ludów w Austrii (III 1848)</w:t>
            </w:r>
          </w:p>
          <w:p w14:paraId="669094F6" w14:textId="72B497FF" w:rsidR="00DB54B5" w:rsidRPr="003D262E" w:rsidRDefault="00DB54B5" w:rsidP="00D3139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przestrzeni kraje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których doszło do</w:t>
            </w:r>
            <w:r w:rsidR="00D31393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wystąpień o podłożu społecznym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31393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oraz rewolucji narodowowyzwoleńczych</w:t>
            </w:r>
          </w:p>
          <w:p w14:paraId="53B723C4" w14:textId="15380687" w:rsidR="00DB54B5" w:rsidRPr="003D262E" w:rsidRDefault="00DB54B5" w:rsidP="00DB54B5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wymienia społeczne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polityczne i narodowościowe przyczyny Wiosny Ludów </w:t>
            </w:r>
          </w:p>
          <w:p w14:paraId="3255588D" w14:textId="5AE6D431" w:rsidR="00DB54B5" w:rsidRPr="003D262E" w:rsidRDefault="00B83832" w:rsidP="00DB54B5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próby zjednoczenia Niemiec w czasie Wiosny Ludów zakończyły się porażką</w:t>
            </w:r>
          </w:p>
          <w:p w14:paraId="4066D0B7" w14:textId="64673E2E" w:rsidR="00DB54B5" w:rsidRPr="003D262E" w:rsidRDefault="00B83832" w:rsidP="00DB54B5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skutki polityczne i społeczne Wiosny Ludów</w:t>
            </w:r>
          </w:p>
        </w:tc>
        <w:tc>
          <w:tcPr>
            <w:tcW w:w="2268" w:type="dxa"/>
          </w:tcPr>
          <w:p w14:paraId="150FE6F5" w14:textId="67C95781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D3197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warsztaty narodowe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konstytucja oktrojowana</w:t>
            </w:r>
          </w:p>
          <w:p w14:paraId="34BBD9F7" w14:textId="6F905DFD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D3197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proklamowanie II Republiki Francuskiej (25 II 1848)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3197E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obrady parlamentu frankfurckiego (V 1848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VII 1849)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wybór Ludwika Napoleona Bonaparte</w:t>
            </w:r>
            <w:r w:rsidR="00D3197E" w:rsidRPr="003D262E">
              <w:rPr>
                <w:rFonts w:asciiTheme="minorHAnsi" w:hAnsiTheme="minorHAnsi" w:cstheme="minorHAnsi"/>
                <w:sz w:val="22"/>
                <w:szCs w:val="22"/>
              </w:rPr>
              <w:t>go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na prezydenta Francji (XII 1848)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węgierskie (III 1848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X 1849)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zamach stanu Ludwika Napoleona Bonaparte</w:t>
            </w:r>
            <w:r w:rsidR="00D3197E" w:rsidRPr="003D262E">
              <w:rPr>
                <w:rFonts w:asciiTheme="minorHAnsi" w:hAnsiTheme="minorHAnsi" w:cstheme="minorHAnsi"/>
                <w:sz w:val="22"/>
                <w:szCs w:val="22"/>
              </w:rPr>
              <w:t>go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(XII 1851)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ogłoszenie cesarstwa we Francji (XII 1852)</w:t>
            </w:r>
          </w:p>
          <w:p w14:paraId="5C34BDE3" w14:textId="25FCAA5C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98138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Ludwika Napoleona Bonaparte</w:t>
            </w:r>
            <w:r w:rsidR="0098138F" w:rsidRPr="003D262E">
              <w:rPr>
                <w:rFonts w:asciiTheme="minorHAnsi" w:hAnsiTheme="minorHAnsi" w:cstheme="minorHAnsi"/>
                <w:sz w:val="22"/>
                <w:szCs w:val="22"/>
              </w:rPr>
              <w:t>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Fryderyka Wilhelma IV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Franciszka Józefa 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Wiktora Emanuela II</w:t>
            </w:r>
            <w:r w:rsidR="00B87CDA" w:rsidRPr="003D262E">
              <w:rPr>
                <w:rFonts w:asciiTheme="minorHAnsi" w:hAnsiTheme="minorHAnsi" w:cstheme="minorHAnsi"/>
                <w:sz w:val="22"/>
                <w:szCs w:val="22"/>
              </w:rPr>
              <w:t>, Giuseppe Garibaldiego</w:t>
            </w:r>
          </w:p>
          <w:p w14:paraId="1C53C459" w14:textId="018A0D9B" w:rsidR="00DB54B5" w:rsidRPr="003D262E" w:rsidRDefault="00B83832" w:rsidP="00DB54B5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genezę Wiosny Ludów</w:t>
            </w:r>
          </w:p>
          <w:p w14:paraId="54A04453" w14:textId="211E164A" w:rsidR="00DB54B5" w:rsidRPr="003D262E" w:rsidRDefault="00B83832" w:rsidP="00DB54B5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przyczyny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przebieg i skutki Wiosny Ludów we Francji</w:t>
            </w:r>
          </w:p>
          <w:p w14:paraId="25606E51" w14:textId="1A49D416" w:rsidR="00DB54B5" w:rsidRPr="003D262E" w:rsidRDefault="00B83832" w:rsidP="00DB54B5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przebieg i skutki Wiosny Ludów w Prusach</w:t>
            </w:r>
          </w:p>
          <w:p w14:paraId="51EF9895" w14:textId="1D5A1EDB" w:rsidR="00DB54B5" w:rsidRPr="003D262E" w:rsidRDefault="00B83832" w:rsidP="00916F0F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przebieg Wiosny Ludów w monarchii habsburskiej</w:t>
            </w:r>
          </w:p>
        </w:tc>
        <w:tc>
          <w:tcPr>
            <w:tcW w:w="2268" w:type="dxa"/>
          </w:tcPr>
          <w:p w14:paraId="5D0C8DF5" w14:textId="255E8500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D3197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6154A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bankiety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16154A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Komisja Luksemburska</w:t>
            </w:r>
          </w:p>
          <w:p w14:paraId="5EA48814" w14:textId="3366E8DB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D3197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kryzys ekonomiczny i głód (1845–1849)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rewolucję marcową w Związku Niemieckim (III 1848)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czerwcowe w Paryżu (VI 1848)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bitwę pod Custozą (VII 1848)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bitwę pod Novarą (III 1849)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ogłoszenie akt</w:t>
            </w:r>
            <w:r w:rsidR="004D3E7A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detronizacji H</w:t>
            </w:r>
            <w:r w:rsidR="00916F0F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absburgów i Deklaracji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niepodległości przez Węgrów (IV 1849)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ogłoszen</w:t>
            </w:r>
            <w:r w:rsidR="00916F0F" w:rsidRPr="003D262E">
              <w:rPr>
                <w:rFonts w:asciiTheme="minorHAnsi" w:hAnsiTheme="minorHAnsi" w:cstheme="minorHAnsi"/>
                <w:sz w:val="22"/>
                <w:szCs w:val="22"/>
              </w:rPr>
              <w:t>ie konstytucji w Prusach (1850)</w:t>
            </w:r>
          </w:p>
          <w:p w14:paraId="484ECF29" w14:textId="695ED2B8" w:rsidR="00DB54B5" w:rsidRPr="003D262E" w:rsidRDefault="00DB54B5" w:rsidP="00916F0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D3197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Lajosa Kossutha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916F0F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Sándora Petöfi</w:t>
            </w:r>
            <w:r w:rsidR="00D3197E" w:rsidRPr="003D262E">
              <w:rPr>
                <w:rFonts w:asciiTheme="minorHAnsi" w:hAnsiTheme="minorHAnsi" w:cstheme="minorHAnsi"/>
                <w:sz w:val="22"/>
                <w:szCs w:val="22"/>
              </w:rPr>
              <w:t>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916F0F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Karola Alberta</w:t>
            </w:r>
          </w:p>
          <w:p w14:paraId="126E3A0E" w14:textId="75C6DEB1" w:rsidR="00DB54B5" w:rsidRPr="003D262E" w:rsidRDefault="00B83832" w:rsidP="00DB54B5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reformy Rządu Tymczasowego we Francji</w:t>
            </w:r>
          </w:p>
          <w:p w14:paraId="40DD4F59" w14:textId="422B10E4" w:rsidR="00DB54B5" w:rsidRPr="003D262E" w:rsidRDefault="00B83832" w:rsidP="00DB54B5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jakich okolicznościach nastąpił upadek II Republiki Francuskiej</w:t>
            </w:r>
          </w:p>
          <w:p w14:paraId="5496530B" w14:textId="77777777" w:rsidR="00B87CDA" w:rsidRPr="003D262E" w:rsidRDefault="00B87CDA" w:rsidP="00B87CDA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omawia przebieg Wiosny Ludów w państwach włoskich</w:t>
            </w:r>
          </w:p>
          <w:p w14:paraId="178AEF25" w14:textId="0933D14D" w:rsidR="00DB54B5" w:rsidRPr="003D262E" w:rsidRDefault="00B83832" w:rsidP="00DB54B5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przebieg i skutki Wiosny Ludów w państwach niemieckich</w:t>
            </w:r>
          </w:p>
          <w:p w14:paraId="480512AB" w14:textId="601C8B5E" w:rsidR="00DB54B5" w:rsidRPr="003D262E" w:rsidRDefault="00B83832" w:rsidP="00DB54B5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działalność parlamentu frankfurckiego</w:t>
            </w:r>
          </w:p>
          <w:p w14:paraId="73D5E63E" w14:textId="3ADCE1D1" w:rsidR="00DB54B5" w:rsidRPr="003D262E" w:rsidRDefault="00B83832" w:rsidP="00DB54B5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skutki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przyniosła Wiosna Ludów Austrii i Węgrom</w:t>
            </w:r>
          </w:p>
          <w:p w14:paraId="6341EA84" w14:textId="70E72E49" w:rsidR="00DB54B5" w:rsidRPr="003D262E" w:rsidRDefault="00DB54B5" w:rsidP="00916F0F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8710311" w14:textId="55D33E6F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</w:t>
            </w:r>
            <w:r w:rsidR="00D3197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zjazd liberałów w Heidelbergu (III 1848)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16F0F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drugie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powstanie wiedeńskie (V 1848)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uchwalenie nowej konstytucji francuskiej (XI 1848)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przejęcie władzy w Austrii przez </w:t>
            </w:r>
            <w:r w:rsidR="00B54E43" w:rsidRPr="003D262E">
              <w:rPr>
                <w:rFonts w:asciiTheme="minorHAnsi" w:hAnsiTheme="minorHAnsi" w:cstheme="minorHAnsi"/>
                <w:sz w:val="22"/>
                <w:szCs w:val="22"/>
              </w:rPr>
              <w:t>Franciszka Józefa I (XII 1848)</w:t>
            </w:r>
          </w:p>
          <w:p w14:paraId="03C82360" w14:textId="240F05B0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D3197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Ferdynanda 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16F0F" w:rsidRPr="003D262E">
              <w:rPr>
                <w:rFonts w:asciiTheme="minorHAnsi" w:hAnsiTheme="minorHAnsi" w:cstheme="minorHAnsi"/>
                <w:sz w:val="22"/>
                <w:szCs w:val="22"/>
              </w:rPr>
              <w:t>Josepha Radetzky’ego</w:t>
            </w:r>
          </w:p>
          <w:p w14:paraId="25EA1B52" w14:textId="6F59F0D9" w:rsidR="00DB54B5" w:rsidRPr="003D262E" w:rsidRDefault="00B83832" w:rsidP="00DB54B5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ustrój Francji według konstytucji z 1848 r.</w:t>
            </w:r>
          </w:p>
          <w:p w14:paraId="34A1451E" w14:textId="1FC9CFF4" w:rsidR="00DB54B5" w:rsidRPr="003D262E" w:rsidRDefault="00B83832" w:rsidP="00916F0F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cele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stawiali przed sobą liberalni działacze niemieckiej Wiosny Ludów</w:t>
            </w:r>
          </w:p>
        </w:tc>
        <w:tc>
          <w:tcPr>
            <w:tcW w:w="2268" w:type="dxa"/>
          </w:tcPr>
          <w:p w14:paraId="29E557AE" w14:textId="08193296" w:rsidR="00DB54B5" w:rsidRPr="003D262E" w:rsidRDefault="00DB54B5" w:rsidP="00DB54B5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 bezpośrednie i długofalowe skutki Wiosny Ludów</w:t>
            </w:r>
          </w:p>
          <w:p w14:paraId="5E61887F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54B5" w:rsidRPr="003D262E" w14:paraId="3D1DF028" w14:textId="77777777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14:paraId="55CC067A" w14:textId="629FCB4F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Wojna krymska i jej skutki</w:t>
            </w:r>
          </w:p>
        </w:tc>
        <w:tc>
          <w:tcPr>
            <w:tcW w:w="2126" w:type="dxa"/>
          </w:tcPr>
          <w:p w14:paraId="5618609F" w14:textId="322A167E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 xml:space="preserve">Turcja – </w:t>
            </w:r>
            <w:r w:rsidRPr="003D262E">
              <w:rPr>
                <w:rFonts w:cstheme="minorHAnsi"/>
                <w:i/>
              </w:rPr>
              <w:t>chory człowiek Europy</w:t>
            </w:r>
          </w:p>
          <w:p w14:paraId="76C197B3" w14:textId="5ADB940D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 xml:space="preserve">Rosja </w:t>
            </w:r>
            <w:r w:rsidR="00A82A82" w:rsidRPr="003D262E">
              <w:rPr>
                <w:rFonts w:cstheme="minorHAnsi"/>
              </w:rPr>
              <w:t>Mikołaja I</w:t>
            </w:r>
          </w:p>
          <w:p w14:paraId="3620362F" w14:textId="1EB37DE8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Wojna krymska</w:t>
            </w:r>
          </w:p>
          <w:p w14:paraId="7053184C" w14:textId="265B05D6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Odwilż posewastopolska w Rosji</w:t>
            </w:r>
          </w:p>
          <w:p w14:paraId="24BD155D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0602C2" w14:textId="0D4974F4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5C3B50E" w14:textId="782A67E2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</w:t>
            </w:r>
            <w:r w:rsidR="00916F0F" w:rsidRPr="003D262E">
              <w:rPr>
                <w:rFonts w:asciiTheme="minorHAnsi" w:hAnsiTheme="minorHAnsi" w:cstheme="minorHAnsi"/>
                <w:sz w:val="22"/>
                <w:szCs w:val="22"/>
              </w:rPr>
              <w:t>suje pojęcie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16F0F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odwilż posewastopolska</w:t>
            </w:r>
          </w:p>
          <w:p w14:paraId="30FFB875" w14:textId="13ADA59C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lokalizuje w czasie </w:t>
            </w:r>
            <w:r w:rsidR="00916F0F" w:rsidRPr="003D262E">
              <w:rPr>
                <w:rFonts w:asciiTheme="minorHAnsi" w:hAnsiTheme="minorHAnsi" w:cstheme="minorHAnsi"/>
                <w:sz w:val="22"/>
                <w:szCs w:val="22"/>
              </w:rPr>
              <w:t>wojnę krymską (1853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916F0F" w:rsidRPr="003D262E">
              <w:rPr>
                <w:rFonts w:asciiTheme="minorHAnsi" w:hAnsiTheme="minorHAnsi" w:cstheme="minorHAnsi"/>
                <w:sz w:val="22"/>
                <w:szCs w:val="22"/>
              </w:rPr>
              <w:t>1856)</w:t>
            </w:r>
          </w:p>
          <w:p w14:paraId="1E6DA7BF" w14:textId="07B7103E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przyczyny i skutki wojny krymskiej</w:t>
            </w:r>
          </w:p>
          <w:p w14:paraId="610DBFAF" w14:textId="5963DD87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na czym polegała odwilż posewastopolska w Rosji</w:t>
            </w:r>
          </w:p>
          <w:p w14:paraId="61109A6E" w14:textId="5A0B144C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6CE845E" w14:textId="6736635A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98138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916F0F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samowładztwo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916F0F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panslawizm</w:t>
            </w:r>
          </w:p>
          <w:p w14:paraId="1BB8EBC8" w14:textId="0F3AA441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 kongr</w:t>
            </w:r>
            <w:r w:rsidR="00916F0F" w:rsidRPr="003D262E">
              <w:rPr>
                <w:rFonts w:asciiTheme="minorHAnsi" w:hAnsiTheme="minorHAnsi" w:cstheme="minorHAnsi"/>
                <w:sz w:val="22"/>
                <w:szCs w:val="22"/>
              </w:rPr>
              <w:t>es pokojowy w Paryżu (III 1856)</w:t>
            </w:r>
          </w:p>
          <w:p w14:paraId="203A2522" w14:textId="2C8E4F56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 i przestrzeni oblężenie Sewastopola (1854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916F0F" w:rsidRPr="003D262E">
              <w:rPr>
                <w:rFonts w:asciiTheme="minorHAnsi" w:hAnsiTheme="minorHAnsi" w:cstheme="minorHAnsi"/>
                <w:sz w:val="22"/>
                <w:szCs w:val="22"/>
              </w:rPr>
              <w:t>1855)</w:t>
            </w:r>
          </w:p>
          <w:p w14:paraId="71AF5C25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przestrzeni bitwy stoczone podczas wojny krymskiej</w:t>
            </w:r>
          </w:p>
          <w:p w14:paraId="0D78B9A1" w14:textId="3D9E7FD1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identyfikuje postacie</w:t>
            </w:r>
            <w:r w:rsidR="0098138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Mikołaja 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Aleksandra II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916F0F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916F0F" w:rsidRPr="003D262E">
              <w:rPr>
                <w:rFonts w:asciiTheme="minorHAnsi" w:hAnsiTheme="minorHAnsi" w:cstheme="minorHAnsi"/>
                <w:sz w:val="22"/>
                <w:szCs w:val="22"/>
              </w:rPr>
              <w:t>leksandra III</w:t>
            </w:r>
          </w:p>
          <w:p w14:paraId="2CB40975" w14:textId="2E67EB67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 sposób Mikołaj I realizował władzę absolutną w Rosji</w:t>
            </w:r>
          </w:p>
          <w:p w14:paraId="62C0BC38" w14:textId="63BE9E97" w:rsidR="00916F0F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916F0F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przebieg wojny krymskiej</w:t>
            </w:r>
          </w:p>
          <w:p w14:paraId="27883F28" w14:textId="30659381" w:rsidR="00FF1901" w:rsidRPr="003D262E" w:rsidRDefault="003F4D4A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FF19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postanowienia kongres</w:t>
            </w:r>
            <w:r w:rsidR="004D3E7A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FF190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pokojowego w Paryżu</w:t>
            </w:r>
          </w:p>
          <w:p w14:paraId="4422DD75" w14:textId="22D6EE55" w:rsidR="00DB54B5" w:rsidRPr="003D262E" w:rsidRDefault="00916F0F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reformy przeprowadzone w Rosji przez Aleksandra II</w:t>
            </w:r>
          </w:p>
        </w:tc>
        <w:tc>
          <w:tcPr>
            <w:tcW w:w="2268" w:type="dxa"/>
          </w:tcPr>
          <w:p w14:paraId="687A480D" w14:textId="594BAABB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98138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reforma włościańska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ziemstwo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duma</w:t>
            </w:r>
          </w:p>
          <w:p w14:paraId="362B0978" w14:textId="7793A2BD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283DC2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ultimatum Mikołaja I do sułtana (V 1853)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reformę włościańską (III 1861)</w:t>
            </w:r>
          </w:p>
          <w:p w14:paraId="2C1705E7" w14:textId="596F9782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 i przestrzeni b</w:t>
            </w:r>
            <w:r w:rsidR="00916F0F" w:rsidRPr="003D262E">
              <w:rPr>
                <w:rFonts w:asciiTheme="minorHAnsi" w:hAnsiTheme="minorHAnsi" w:cstheme="minorHAnsi"/>
                <w:sz w:val="22"/>
                <w:szCs w:val="22"/>
              </w:rPr>
              <w:t>itwę pod Synopą (XI 1853)</w:t>
            </w:r>
            <w:r w:rsidR="00FF1901" w:rsidRPr="003D262E">
              <w:rPr>
                <w:rFonts w:asciiTheme="minorHAnsi" w:hAnsiTheme="minorHAnsi" w:cstheme="minorHAnsi"/>
                <w:sz w:val="22"/>
                <w:szCs w:val="22"/>
              </w:rPr>
              <w:t>, utworzenie Ochrany (1881)</w:t>
            </w:r>
          </w:p>
          <w:p w14:paraId="400D0937" w14:textId="3D0C7A03" w:rsidR="00DB54B5" w:rsidRPr="003D262E" w:rsidRDefault="00DB54B5" w:rsidP="00916F0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identyfikuje postacie</w:t>
            </w:r>
            <w:r w:rsidR="0098138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Mahmuda II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Abdülmecida 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Dymitra</w:t>
            </w:r>
            <w:r w:rsidR="00B54E43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16F0F" w:rsidRPr="003D262E">
              <w:rPr>
                <w:rFonts w:asciiTheme="minorHAnsi" w:hAnsiTheme="minorHAnsi" w:cstheme="minorHAnsi"/>
                <w:sz w:val="22"/>
                <w:szCs w:val="22"/>
              </w:rPr>
              <w:t>Milutina</w:t>
            </w:r>
          </w:p>
          <w:p w14:paraId="4F275567" w14:textId="3A74B2D2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Turcję nazywano 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chorym człowiekiem Europy</w:t>
            </w:r>
          </w:p>
          <w:p w14:paraId="330422C4" w14:textId="29FCF9E2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sytuację w Rosji przed wojną krymską</w:t>
            </w:r>
          </w:p>
          <w:p w14:paraId="24058559" w14:textId="68F97710" w:rsidR="00DB54B5" w:rsidRPr="003D262E" w:rsidRDefault="00B83832" w:rsidP="00916F0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 wpływ na wybuch wojny krymskiej miał panslawizm</w:t>
            </w:r>
          </w:p>
        </w:tc>
        <w:tc>
          <w:tcPr>
            <w:tcW w:w="2268" w:type="dxa"/>
          </w:tcPr>
          <w:p w14:paraId="434AA854" w14:textId="45598A29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</w:t>
            </w:r>
            <w:r w:rsidR="0098138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okres reform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tanzimat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Turcji (1839–1876)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Narodnej Woli (1879)</w:t>
            </w:r>
          </w:p>
          <w:p w14:paraId="69777B9F" w14:textId="466CD96F" w:rsidR="00FF1901" w:rsidRPr="003D262E" w:rsidRDefault="00DB54B5" w:rsidP="00FF19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</w:t>
            </w:r>
            <w:r w:rsidR="00FF1901" w:rsidRPr="003D262E">
              <w:rPr>
                <w:rFonts w:asciiTheme="minorHAnsi" w:hAnsiTheme="minorHAnsi" w:cstheme="minorHAnsi"/>
                <w:sz w:val="22"/>
                <w:szCs w:val="22"/>
              </w:rPr>
              <w:t>cie: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Florence Nightingale</w:t>
            </w:r>
            <w:r w:rsidR="00FF1901" w:rsidRPr="003D262E">
              <w:rPr>
                <w:rFonts w:asciiTheme="minorHAnsi" w:hAnsiTheme="minorHAnsi" w:cstheme="minorHAnsi"/>
                <w:sz w:val="22"/>
                <w:szCs w:val="22"/>
              </w:rPr>
              <w:t>, Aleksandra</w:t>
            </w:r>
          </w:p>
          <w:p w14:paraId="2D33EE8A" w14:textId="4DB80442" w:rsidR="00DB54B5" w:rsidRPr="003D262E" w:rsidRDefault="00FF1901" w:rsidP="00FF190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Colonny-Walewskiego</w:t>
            </w:r>
          </w:p>
          <w:p w14:paraId="3C52FFFF" w14:textId="492BC45D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sytuację panującą w Turcji w pierwszej połowie XIX w.</w:t>
            </w:r>
          </w:p>
          <w:p w14:paraId="75D720B9" w14:textId="43D875EF" w:rsidR="00F4179D" w:rsidRPr="003D262E" w:rsidRDefault="004D3E7A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F4179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postawę państw europejskich wobec konfliktu rosyjsko-tureckiego</w:t>
            </w:r>
          </w:p>
          <w:p w14:paraId="676A6BC2" w14:textId="6B28C76B" w:rsidR="00916F0F" w:rsidRPr="003D262E" w:rsidRDefault="00B83832" w:rsidP="00916F0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916F0F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916F0F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wojnę krymską można uznać za koniec ładu wiedeńskiego i dominacji Świętego Przymierza w Europie</w:t>
            </w:r>
          </w:p>
          <w:p w14:paraId="31AAC854" w14:textId="256616BE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A26D73A" w14:textId="287FBADE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ocenia politykę wewnętrzną Mikołaja I</w:t>
            </w:r>
          </w:p>
          <w:p w14:paraId="755C7778" w14:textId="3A3A33D4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 r</w:t>
            </w:r>
            <w:r w:rsidR="00B54E43" w:rsidRPr="003D262E">
              <w:rPr>
                <w:rFonts w:asciiTheme="minorHAnsi" w:hAnsiTheme="minorHAnsi" w:cstheme="minorHAnsi"/>
                <w:sz w:val="22"/>
                <w:szCs w:val="22"/>
              </w:rPr>
              <w:t>eformy przeprowadzone w Rosji w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okresie odwilży posewastopolskiej</w:t>
            </w:r>
          </w:p>
          <w:p w14:paraId="77601BF8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220D8" w:rsidRPr="003D262E" w14:paraId="6192CEC1" w14:textId="77777777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310" w:type="dxa"/>
            <w:gridSpan w:val="7"/>
            <w:shd w:val="clear" w:color="auto" w:fill="D0CECE"/>
          </w:tcPr>
          <w:p w14:paraId="4092FA22" w14:textId="023621D0" w:rsidR="00A220D8" w:rsidRPr="003D262E" w:rsidRDefault="00A220D8" w:rsidP="00A82A8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II. ZIEMIE POLSKIE W PIERWSZEJ POŁOWIE XIX W</w:t>
            </w:r>
            <w:r w:rsidR="00A82A82" w:rsidRPr="003D26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IEKU</w:t>
            </w:r>
          </w:p>
        </w:tc>
      </w:tr>
      <w:tr w:rsidR="00DB54B5" w:rsidRPr="003D262E" w14:paraId="00C6DA79" w14:textId="77777777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14:paraId="3126DF91" w14:textId="627DE201" w:rsidR="00DB54B5" w:rsidRPr="003D262E" w:rsidRDefault="00A82A82" w:rsidP="00A82A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Ziemie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polsk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ie po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kongresie wiedeńskim</w:t>
            </w:r>
          </w:p>
        </w:tc>
        <w:tc>
          <w:tcPr>
            <w:tcW w:w="2126" w:type="dxa"/>
          </w:tcPr>
          <w:p w14:paraId="762E947C" w14:textId="66B160E6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Decyzje kongresu wiedeńskiego</w:t>
            </w:r>
          </w:p>
          <w:p w14:paraId="7403525A" w14:textId="1716F787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Królestwo Polskie</w:t>
            </w:r>
          </w:p>
          <w:p w14:paraId="6F31643C" w14:textId="77777777" w:rsidR="00A82A82" w:rsidRPr="003D262E" w:rsidRDefault="00A82A82" w:rsidP="00A82A82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Nauka i oświata w Królestwie Polskim</w:t>
            </w:r>
          </w:p>
          <w:p w14:paraId="0CE46A4F" w14:textId="54DF3D51" w:rsidR="00A82A82" w:rsidRPr="003D262E" w:rsidRDefault="00A82A82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Przemiany gospodarcze w Królestwie</w:t>
            </w:r>
          </w:p>
          <w:p w14:paraId="6722A9D1" w14:textId="6E0A5ACA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Wielkie Księstw</w:t>
            </w:r>
            <w:r w:rsidR="00A82A82" w:rsidRPr="003D262E">
              <w:rPr>
                <w:rFonts w:cstheme="minorHAnsi"/>
              </w:rPr>
              <w:t>o</w:t>
            </w:r>
            <w:r w:rsidRPr="003D262E">
              <w:rPr>
                <w:rFonts w:cstheme="minorHAnsi"/>
              </w:rPr>
              <w:t xml:space="preserve"> Poznańskie</w:t>
            </w:r>
          </w:p>
          <w:p w14:paraId="53789DA3" w14:textId="01406D0F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Rzeczpospolita Krakowska</w:t>
            </w:r>
          </w:p>
          <w:p w14:paraId="1FA49BAA" w14:textId="214952E8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Zabór austriacki</w:t>
            </w:r>
          </w:p>
          <w:p w14:paraId="3E7B49E5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5B9A96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BF39708" w14:textId="028B9B8E" w:rsidR="00DB54B5" w:rsidRPr="003D262E" w:rsidRDefault="00A63D4D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</w:t>
            </w:r>
            <w:r w:rsidR="00B06201">
              <w:rPr>
                <w:rFonts w:asciiTheme="minorHAnsi" w:hAnsiTheme="minorHAnsi" w:cstheme="minorHAnsi"/>
                <w:sz w:val="22"/>
                <w:szCs w:val="22"/>
              </w:rPr>
              <w:t>a: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Kongresówka</w:t>
            </w:r>
            <w:r w:rsidR="00A82A82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, regulacja</w:t>
            </w:r>
          </w:p>
          <w:p w14:paraId="5AF5DC5B" w14:textId="32A7C79A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 konstytucj</w:t>
            </w:r>
            <w:r w:rsidR="00A63D4D" w:rsidRPr="003D262E">
              <w:rPr>
                <w:rFonts w:asciiTheme="minorHAnsi" w:hAnsiTheme="minorHAnsi" w:cstheme="minorHAnsi"/>
                <w:sz w:val="22"/>
                <w:szCs w:val="22"/>
              </w:rPr>
              <w:t>ę Królestwa Polskiego (XI 1815)</w:t>
            </w:r>
            <w:r w:rsidR="00A82A82" w:rsidRPr="003D262E">
              <w:rPr>
                <w:rFonts w:asciiTheme="minorHAnsi" w:hAnsiTheme="minorHAnsi" w:cstheme="minorHAnsi"/>
                <w:sz w:val="22"/>
                <w:szCs w:val="22"/>
              </w:rPr>
              <w:t>, ogłoszenie ustawy regulacyjnej dla Wielkiego Księstwa Poznańskiego (1823)</w:t>
            </w:r>
          </w:p>
          <w:p w14:paraId="75B1A574" w14:textId="4D4441A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przestrzeni podział ziem polskich po kongresie wiedeńskim</w:t>
            </w:r>
          </w:p>
          <w:p w14:paraId="6C23A5BC" w14:textId="1C2E8D30" w:rsidR="00DB54B5" w:rsidRPr="003D262E" w:rsidRDefault="00DB54B5" w:rsidP="00A63D4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identyfikuje postacie</w:t>
            </w:r>
            <w:r w:rsidR="0098138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Aleksandra </w:t>
            </w:r>
            <w:r w:rsidR="00A63D4D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A63D4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Adama Jerzego Czartoryskiego</w:t>
            </w:r>
            <w:r w:rsidR="00A82A82" w:rsidRPr="003D262E">
              <w:rPr>
                <w:rFonts w:asciiTheme="minorHAnsi" w:hAnsiTheme="minorHAnsi" w:cstheme="minorHAnsi"/>
                <w:sz w:val="22"/>
                <w:szCs w:val="22"/>
              </w:rPr>
              <w:t>, wielkiego księcia Konstantego, Franciszka Ksawerego Druckiego-Lubeckiego</w:t>
            </w:r>
          </w:p>
          <w:p w14:paraId="51C09BFD" w14:textId="77C21299"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decyzje kongresu wiedeńskiego w sprawie ziem polskich</w:t>
            </w:r>
          </w:p>
          <w:p w14:paraId="66B75E84" w14:textId="77777777" w:rsidR="00A82A82" w:rsidRPr="003D262E" w:rsidRDefault="00DB54B5" w:rsidP="00A82A82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wymienia postanowienia konstytucji Królestwa Polskiego</w:t>
            </w:r>
          </w:p>
          <w:p w14:paraId="0FBB4785" w14:textId="23B1E085" w:rsidR="00A82A82" w:rsidRPr="003D262E" w:rsidRDefault="00A82A82" w:rsidP="00A82A82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wyjaśnia, w jaki sposób łamano w Królestwie Polskim postanowienia konstytucji z 1815 r.</w:t>
            </w:r>
          </w:p>
          <w:p w14:paraId="44464F53" w14:textId="1EB37C61" w:rsidR="00DB54B5" w:rsidRPr="003D262E" w:rsidRDefault="00A82A82" w:rsidP="00A82A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wymienia reformy przeprowadzone przez Franciszka Ksawerego Druckiego-Lubeckiego</w:t>
            </w:r>
          </w:p>
        </w:tc>
        <w:tc>
          <w:tcPr>
            <w:tcW w:w="2268" w:type="dxa"/>
          </w:tcPr>
          <w:p w14:paraId="728C1D96" w14:textId="4F840D78" w:rsidR="00DB54B5" w:rsidRPr="003D262E" w:rsidRDefault="00A63D4D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</w:t>
            </w:r>
            <w:r w:rsidR="00DB6CE1">
              <w:rPr>
                <w:rFonts w:asciiTheme="minorHAnsi" w:hAnsiTheme="minorHAnsi" w:cstheme="minorHAnsi"/>
                <w:sz w:val="22"/>
                <w:szCs w:val="22"/>
              </w:rPr>
              <w:t>a: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742C2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konstytucja oktrojowana,</w:t>
            </w:r>
            <w:r w:rsidR="00C742C2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742C2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Rada Administracyjna, Rada Stanu,</w:t>
            </w:r>
            <w:r w:rsidR="00C742C2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ziemie zabrane</w:t>
            </w:r>
            <w:r w:rsidR="004833BD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, płodozmian</w:t>
            </w:r>
          </w:p>
          <w:p w14:paraId="7EC9C394" w14:textId="0BA37F1E" w:rsidR="004833BD" w:rsidRPr="003D262E" w:rsidRDefault="00DB54B5" w:rsidP="004833B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283DC2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konstytucję Rzeczypospolitej Krakowskiej (1815)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utworzenie Galic</w:t>
            </w:r>
            <w:r w:rsidR="00A63D4D" w:rsidRPr="003D262E">
              <w:rPr>
                <w:rFonts w:asciiTheme="minorHAnsi" w:hAnsiTheme="minorHAnsi" w:cstheme="minorHAnsi"/>
                <w:sz w:val="22"/>
                <w:szCs w:val="22"/>
              </w:rPr>
              <w:t>yjskiego Sejmu Stanowego (1817)</w:t>
            </w:r>
            <w:r w:rsidR="004833B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5E45F3B" w14:textId="77777777" w:rsidR="004833BD" w:rsidRPr="003D262E" w:rsidRDefault="004833BD" w:rsidP="004833B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przestrzeni okręgi przemysłowe Królestwa Polskiego</w:t>
            </w:r>
          </w:p>
          <w:p w14:paraId="3308EB95" w14:textId="42CD49F6" w:rsidR="00DB54B5" w:rsidRPr="003D262E" w:rsidRDefault="00DB54B5" w:rsidP="00A63D4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4833B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identyfikuje postacie: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742C2" w:rsidRPr="003D262E">
              <w:rPr>
                <w:rFonts w:asciiTheme="minorHAnsi" w:hAnsiTheme="minorHAnsi" w:cstheme="minorHAnsi"/>
                <w:sz w:val="22"/>
                <w:szCs w:val="22"/>
              </w:rPr>
              <w:t>Józefa Zajączka,</w:t>
            </w:r>
            <w:r w:rsidR="0097635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Fryderyka Wilhelma III, </w:t>
            </w:r>
            <w:r w:rsidR="00C742C2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63D4D" w:rsidRPr="003D262E">
              <w:rPr>
                <w:rFonts w:asciiTheme="minorHAnsi" w:hAnsiTheme="minorHAnsi" w:cstheme="minorHAnsi"/>
                <w:sz w:val="22"/>
                <w:szCs w:val="22"/>
              </w:rPr>
              <w:t>Antoniego Henryka Radziwiłła</w:t>
            </w:r>
            <w:r w:rsidR="004833BD" w:rsidRPr="003D262E">
              <w:rPr>
                <w:rFonts w:asciiTheme="minorHAnsi" w:hAnsiTheme="minorHAnsi" w:cstheme="minorHAnsi"/>
                <w:sz w:val="22"/>
                <w:szCs w:val="22"/>
              </w:rPr>
              <w:t>, Nikołaja Nowosilcowa</w:t>
            </w:r>
            <w:r w:rsidR="00976351" w:rsidRPr="003D262E">
              <w:rPr>
                <w:rFonts w:asciiTheme="minorHAnsi" w:hAnsiTheme="minorHAnsi" w:cstheme="minorHAnsi"/>
                <w:sz w:val="22"/>
                <w:szCs w:val="22"/>
              </w:rPr>
              <w:t>, Stanisława Staszic</w:t>
            </w:r>
            <w:r w:rsidR="0055037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97635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82C85AB" w14:textId="623122E5" w:rsidR="00C742C2" w:rsidRPr="003D262E" w:rsidRDefault="003F4D4A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C742C2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uprawnienia władzy ustawodawczej i wykonawczej w konstytucji Królestwa Polskiego</w:t>
            </w:r>
          </w:p>
          <w:p w14:paraId="34BA1F35" w14:textId="77777777" w:rsidR="00976351" w:rsidRPr="003D262E" w:rsidRDefault="00976351" w:rsidP="00976351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omawia przemiany w rolnictwie w Królestwie Polskim</w:t>
            </w:r>
          </w:p>
          <w:p w14:paraId="634C0267" w14:textId="77777777" w:rsidR="00976351" w:rsidRPr="003D262E" w:rsidRDefault="00976351" w:rsidP="00976351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przedstawia rozwój przemysłu w Królestwie Polskim</w:t>
            </w:r>
          </w:p>
          <w:p w14:paraId="1EE53609" w14:textId="1F1606E9"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opisuje sposób funkcjonowania Wielkiego Księstwa Poznańskiego</w:t>
            </w:r>
          </w:p>
          <w:p w14:paraId="74F43386" w14:textId="77777777"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sposób zarządzania Galicją i jego konsekwencje</w:t>
            </w:r>
          </w:p>
          <w:p w14:paraId="585DED08" w14:textId="7C4AA62E" w:rsidR="004833BD" w:rsidRPr="003D262E" w:rsidRDefault="004833BD" w:rsidP="004833B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omawia proces uwłaszczenia chłopów z zaborze pruskim</w:t>
            </w:r>
          </w:p>
        </w:tc>
        <w:tc>
          <w:tcPr>
            <w:tcW w:w="2268" w:type="dxa"/>
          </w:tcPr>
          <w:p w14:paraId="2CE1E293" w14:textId="3CD42686" w:rsidR="00DB54B5" w:rsidRPr="003D262E" w:rsidRDefault="00A63D4D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stosuje pojęcie 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rezydenci</w:t>
            </w:r>
          </w:p>
          <w:p w14:paraId="70BDE7FB" w14:textId="21A1BE5D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C1517B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powołanie Rady Najwyższej Tymczasowej (1813)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833B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wydanie edyktu regulacyjnego w Prusach (1816), powstanie Uniwersytetu Warszawskiego (1816), funkcjonowanie sejmu prowincjonalnego w Wielkim Księstwie Poznańskim </w:t>
            </w:r>
            <w:r w:rsidR="004833BD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(1827–1845),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powołanie Konferencji Rezydentów (1833)</w:t>
            </w:r>
          </w:p>
          <w:p w14:paraId="120D48BB" w14:textId="0930F13F" w:rsidR="00DB54B5" w:rsidRPr="003D262E" w:rsidRDefault="004833BD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postacie: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Stanisława Wodzickiego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 Stanisława Kostki Potockiego</w:t>
            </w:r>
          </w:p>
          <w:p w14:paraId="22ABEF93" w14:textId="148737B4"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sytuację w Księstwie Warszawskim po klęsce Napoleona I</w:t>
            </w:r>
          </w:p>
          <w:p w14:paraId="34B79529" w14:textId="5671C67E"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władze rosyjskie nie zgodziły się na przyłączenie ziem zabranych do Królestwa Polskiego</w:t>
            </w:r>
          </w:p>
          <w:p w14:paraId="1BAB7D47" w14:textId="77777777" w:rsidR="00976351" w:rsidRPr="003D262E" w:rsidRDefault="00976351" w:rsidP="00976351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charakteryzuje rozwój oświaty w Królestwie Polskim</w:t>
            </w:r>
          </w:p>
          <w:p w14:paraId="01E22488" w14:textId="65D8B48D"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podział ziem polskich pod zaborem pruskim</w:t>
            </w:r>
          </w:p>
          <w:p w14:paraId="2C14A5E8" w14:textId="77777777" w:rsidR="004833BD" w:rsidRPr="003D262E" w:rsidRDefault="00B83832" w:rsidP="004833BD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63D4D" w:rsidRPr="003D262E">
              <w:rPr>
                <w:rFonts w:asciiTheme="minorHAnsi" w:hAnsiTheme="minorHAnsi" w:cstheme="minorHAnsi"/>
                <w:sz w:val="22"/>
                <w:szCs w:val="22"/>
              </w:rPr>
              <w:t>przedstawia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sposób sprawowania władz</w:t>
            </w:r>
            <w:r w:rsidR="00A63D4D" w:rsidRPr="003D262E">
              <w:rPr>
                <w:rFonts w:asciiTheme="minorHAnsi" w:hAnsiTheme="minorHAnsi" w:cstheme="minorHAnsi"/>
                <w:sz w:val="22"/>
                <w:szCs w:val="22"/>
              </w:rPr>
              <w:t>y w Rzeczypospolitej Krakowskie</w:t>
            </w:r>
            <w:r w:rsidR="0098138F" w:rsidRPr="003D262E">
              <w:rPr>
                <w:rFonts w:asciiTheme="minorHAnsi" w:hAnsiTheme="minorHAnsi" w:cstheme="minorHAnsi"/>
                <w:sz w:val="22"/>
                <w:szCs w:val="22"/>
              </w:rPr>
              <w:t>j</w:t>
            </w:r>
          </w:p>
          <w:p w14:paraId="405AC5D6" w14:textId="77777777" w:rsidR="004833BD" w:rsidRPr="003D262E" w:rsidRDefault="004833BD" w:rsidP="004833BD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omawia rozwój gospodarczy ziem polskich pod zaborem pruskim</w:t>
            </w:r>
          </w:p>
          <w:p w14:paraId="265B297E" w14:textId="75648379" w:rsidR="00DB54B5" w:rsidRPr="003D262E" w:rsidRDefault="004833BD" w:rsidP="004833B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wyjaśnia, jaka była sytuacja gospodarcza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na ziemiach znajdujących się pod zaborem austriackim</w:t>
            </w:r>
          </w:p>
        </w:tc>
        <w:tc>
          <w:tcPr>
            <w:tcW w:w="2268" w:type="dxa"/>
          </w:tcPr>
          <w:p w14:paraId="4E424B7B" w14:textId="69547213" w:rsidR="004833BD" w:rsidRPr="003D262E" w:rsidRDefault="004833BD" w:rsidP="00C742C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lokalizuje w czasie: </w:t>
            </w:r>
            <w:r w:rsidR="00C742C2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utworzenie Towarzystwa Przyjaciół Nauk (1800), traktaty rosyjsko-pruski i rosyjsko-austriacki o podziale Księstwa Warszawskiego (V 1815),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utworzenie Ziemstwa Kredytowego dla Księstwa Poznańskiego (1821), założenie Konserwatorium Muzycznego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(1821), powołanie Instytutu Politechnicznego (1830)</w:t>
            </w:r>
          </w:p>
          <w:p w14:paraId="60569D2D" w14:textId="4842CB0E" w:rsidR="004833BD" w:rsidRPr="003D262E" w:rsidRDefault="004833BD" w:rsidP="004833B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postacie: Stanisława Grabowskiego,</w:t>
            </w:r>
            <w:r w:rsidR="00C742C2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Józefa </w:t>
            </w:r>
            <w:r w:rsidR="00976351" w:rsidRPr="003D262E">
              <w:rPr>
                <w:rFonts w:asciiTheme="minorHAnsi" w:hAnsiTheme="minorHAnsi" w:cstheme="minorHAnsi"/>
                <w:sz w:val="22"/>
                <w:szCs w:val="22"/>
              </w:rPr>
              <w:t>Maksymiliana Osolińskiego,</w:t>
            </w:r>
            <w:r w:rsidR="00976351" w:rsidRPr="003D262E">
              <w:t xml:space="preserve"> </w:t>
            </w:r>
            <w:r w:rsidR="0097635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Klementyny Hoffmanowej,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Josepha Zerboniego di Sposettiego</w:t>
            </w:r>
          </w:p>
          <w:p w14:paraId="7150326A" w14:textId="21D7F146" w:rsidR="00A63D4D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A63D4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przesłanki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A63D4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które przyczyniły się do powstania Rzeczypospolitej Krakowskiej</w:t>
            </w:r>
          </w:p>
          <w:p w14:paraId="1D687A30" w14:textId="33886FB2"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porównuje sposoby zarządzania i funkcjonowania ziem polskich pod zaborami w pierwszej poł</w:t>
            </w:r>
            <w:r w:rsidR="0098138F" w:rsidRPr="003D262E">
              <w:rPr>
                <w:rFonts w:asciiTheme="minorHAnsi" w:hAnsiTheme="minorHAnsi" w:cstheme="minorHAnsi"/>
                <w:sz w:val="22"/>
                <w:szCs w:val="22"/>
              </w:rPr>
              <w:t>owie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XIX w.</w:t>
            </w:r>
          </w:p>
          <w:p w14:paraId="2D936CD8" w14:textId="77777777" w:rsidR="004833BD" w:rsidRPr="003D262E" w:rsidRDefault="00B83832" w:rsidP="004833BD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porównuje sytuację społeczeństwa polskiego pod zaborami</w:t>
            </w:r>
          </w:p>
          <w:p w14:paraId="2C60FE3E" w14:textId="0BC35BE2" w:rsidR="004833BD" w:rsidRPr="003D262E" w:rsidRDefault="004833BD" w:rsidP="004833BD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wyjaśnia, jaką rolę odgrywało Towarzystwo Przyjaciół Nauk</w:t>
            </w:r>
          </w:p>
          <w:p w14:paraId="12539B98" w14:textId="20065263" w:rsidR="00DB54B5" w:rsidRPr="003D262E" w:rsidRDefault="004833BD" w:rsidP="004833B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porównuje rozwój gospodarczy ziem polskich pod zaborami w pierwszej połowie XIX w.</w:t>
            </w:r>
          </w:p>
        </w:tc>
        <w:tc>
          <w:tcPr>
            <w:tcW w:w="2268" w:type="dxa"/>
          </w:tcPr>
          <w:p w14:paraId="3C77AC94" w14:textId="77777777" w:rsidR="004833BD" w:rsidRPr="003D262E" w:rsidRDefault="00B83832" w:rsidP="004833BD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ocenia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którym zaborze sytuacja Polaków wyglądała najkorzystniej pod względem swobód politycznych i narodowych</w:t>
            </w:r>
          </w:p>
          <w:p w14:paraId="27E2BBBA" w14:textId="56247F8F" w:rsidR="004833BD" w:rsidRPr="003D262E" w:rsidRDefault="004833BD" w:rsidP="004833BD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 wpływ Nikołaja Nowosilcowa na życie polityczne Królestwa Polskiego w latach 20. XIX w.</w:t>
            </w:r>
          </w:p>
          <w:p w14:paraId="40489B39" w14:textId="77777777" w:rsidR="004833BD" w:rsidRPr="003D262E" w:rsidRDefault="004833BD" w:rsidP="004833BD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ocenia wpływ reform F.K. Druckiego-Lubeckiego na rozwój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gospodarczy Królestwa Polskiego</w:t>
            </w:r>
          </w:p>
          <w:p w14:paraId="2C84E160" w14:textId="29F9F6A6" w:rsidR="00DB54B5" w:rsidRPr="003D262E" w:rsidRDefault="00DB54B5" w:rsidP="00DB54B5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54B5" w:rsidRPr="003D262E" w14:paraId="168A8BCC" w14:textId="77777777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14:paraId="7E13FAA6" w14:textId="2F10A8B8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Geneza </w:t>
            </w:r>
          </w:p>
          <w:p w14:paraId="5F83B43B" w14:textId="77777777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powstania </w:t>
            </w:r>
          </w:p>
          <w:p w14:paraId="5AA61413" w14:textId="77777777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listopadowego</w:t>
            </w:r>
          </w:p>
        </w:tc>
        <w:tc>
          <w:tcPr>
            <w:tcW w:w="2126" w:type="dxa"/>
          </w:tcPr>
          <w:p w14:paraId="47F165E5" w14:textId="04311790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 xml:space="preserve">Rządy wielkiego księcia Konstantego </w:t>
            </w:r>
          </w:p>
          <w:p w14:paraId="12DED24B" w14:textId="1D8110F5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Opozycja legalna</w:t>
            </w:r>
          </w:p>
          <w:p w14:paraId="7B745440" w14:textId="00BE7201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Tajne związki</w:t>
            </w:r>
          </w:p>
          <w:p w14:paraId="513E69F7" w14:textId="7ABD5458" w:rsidR="004833BD" w:rsidRPr="00116BFD" w:rsidRDefault="004833BD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  <w:highlight w:val="lightGray"/>
              </w:rPr>
            </w:pPr>
            <w:r w:rsidRPr="00116BFD">
              <w:rPr>
                <w:rFonts w:cstheme="minorHAnsi"/>
                <w:highlight w:val="lightGray"/>
              </w:rPr>
              <w:t>Działalność spiskowa</w:t>
            </w:r>
          </w:p>
          <w:p w14:paraId="25283BC0" w14:textId="6C614185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Królestwo Polskie w przededniu powstania</w:t>
            </w:r>
          </w:p>
          <w:p w14:paraId="6A1B8C1E" w14:textId="4F1ACD4C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Armia Królestwa Polskiego</w:t>
            </w:r>
          </w:p>
          <w:p w14:paraId="09364165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13CB72" w14:textId="037F5BCC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FFC46BC" w14:textId="260B3716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stosuje pojęcie </w:t>
            </w:r>
            <w:r w:rsidR="00A63D4D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kaliszanie</w:t>
            </w:r>
          </w:p>
          <w:p w14:paraId="2C325677" w14:textId="6DD17D56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283DC2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wystąpienie kaliszan w sejmie (1820)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zawiązanie Sprzysiężenia Podchorążych (1828) </w:t>
            </w:r>
          </w:p>
          <w:p w14:paraId="25D5300C" w14:textId="4CBCDDC4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98138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wielkiego księcia Konstantego, Adama Mickiewicza,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Piotra Wysockiego</w:t>
            </w:r>
          </w:p>
          <w:p w14:paraId="122CCF08" w14:textId="6CE81207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cele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stawiała przed sobą opozycja nielegalna</w:t>
            </w:r>
          </w:p>
          <w:p w14:paraId="59755949" w14:textId="1E089613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B03B9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–</w:t>
            </w:r>
            <w:r w:rsidR="00DB54B5" w:rsidRPr="009B03B9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wymienia organizacje należące do opozycji nielegalnej</w:t>
            </w:r>
          </w:p>
          <w:p w14:paraId="5BF951C3" w14:textId="4A72105F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A63D4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wskazuje pośrednie i bezpośrednie przyczyny wybuchu powstania listopadowego</w:t>
            </w:r>
          </w:p>
        </w:tc>
        <w:tc>
          <w:tcPr>
            <w:tcW w:w="2268" w:type="dxa"/>
          </w:tcPr>
          <w:p w14:paraId="4446FBBD" w14:textId="0D5DF778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stosuje pojęcie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cenzura </w:t>
            </w:r>
          </w:p>
          <w:p w14:paraId="72346131" w14:textId="68EB62F3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283DC2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t xml:space="preserve"> </w:t>
            </w:r>
            <w:r w:rsidRPr="00C8422D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powstanie Wolnomularstwa Narodowego (1819), utworzenie To</w:t>
            </w:r>
            <w:r w:rsidR="00A63D4D" w:rsidRPr="00C8422D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warzystwa Patriotycznego (1821</w:t>
            </w:r>
            <w:r w:rsidR="00A63D4D" w:rsidRPr="003D262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A25E7D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A25E7D" w:rsidRPr="003D262E">
              <w:t xml:space="preserve"> </w:t>
            </w:r>
            <w:r w:rsidR="00A25E7D" w:rsidRPr="003D262E">
              <w:rPr>
                <w:rFonts w:asciiTheme="minorHAnsi" w:hAnsiTheme="minorHAnsi" w:cstheme="minorHAnsi"/>
                <w:sz w:val="22"/>
                <w:szCs w:val="22"/>
              </w:rPr>
              <w:t>likwidację jawności obrad sejmu Królestwa Polskiego (1825)</w:t>
            </w:r>
          </w:p>
          <w:p w14:paraId="5E818557" w14:textId="44A036D0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9F2B3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Wincentego i Bonawentury Niemojowskich, </w:t>
            </w:r>
            <w:r w:rsidR="00A63D4D" w:rsidRPr="00DD19E8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Waleriana Łukasińskiego</w:t>
            </w:r>
          </w:p>
          <w:p w14:paraId="72304605" w14:textId="14EAF291" w:rsidR="00DB54B5" w:rsidRPr="003D262E" w:rsidRDefault="00B83832" w:rsidP="00A63D4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rządy wielkiego księcia Konstantego</w:t>
            </w:r>
          </w:p>
          <w:p w14:paraId="40FB27CD" w14:textId="1468674A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program polityczny kaliszan</w:t>
            </w:r>
          </w:p>
          <w:p w14:paraId="22A28FA5" w14:textId="044F47B8" w:rsidR="00DB54B5" w:rsidRPr="003D262E" w:rsidRDefault="00B83832" w:rsidP="00ED1402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działalność opozycji legalnej w Królestwie Polskim i konsekwencje, z jakimi się to spotkało</w:t>
            </w:r>
          </w:p>
        </w:tc>
        <w:tc>
          <w:tcPr>
            <w:tcW w:w="2268" w:type="dxa"/>
          </w:tcPr>
          <w:p w14:paraId="2887E807" w14:textId="293FF280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690647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założenie </w:t>
            </w:r>
            <w:r w:rsidRPr="00C8422D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Związku Przyjaciół „Panta Koina” (1817),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wprow</w:t>
            </w:r>
            <w:r w:rsidR="00ED1402" w:rsidRPr="003D262E">
              <w:rPr>
                <w:rFonts w:asciiTheme="minorHAnsi" w:hAnsiTheme="minorHAnsi" w:cstheme="minorHAnsi"/>
                <w:sz w:val="22"/>
                <w:szCs w:val="22"/>
              </w:rPr>
              <w:t>adzenie cenzury (1819)</w:t>
            </w:r>
          </w:p>
          <w:p w14:paraId="00DD0BB2" w14:textId="71CADA1B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Pr="00DD19E8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identyfikuje postacie</w:t>
            </w:r>
            <w:r w:rsidR="00C1517B" w:rsidRPr="00DD19E8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:</w:t>
            </w:r>
            <w:r w:rsidRPr="00DD19E8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Seweryna Krzyżanowskiego, </w:t>
            </w:r>
            <w:r w:rsidR="00ED1402" w:rsidRPr="00DD19E8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Tomasza Zana</w:t>
            </w:r>
          </w:p>
          <w:p w14:paraId="59E1BD15" w14:textId="77777777" w:rsidR="00A25E7D" w:rsidRPr="003D262E" w:rsidRDefault="00A25E7D" w:rsidP="00A25E7D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omawia politykę Aleksandra I wobec Polaków</w:t>
            </w:r>
          </w:p>
          <w:p w14:paraId="441FA732" w14:textId="77777777" w:rsidR="00A25E7D" w:rsidRPr="003D262E" w:rsidRDefault="00A25E7D" w:rsidP="00A25E7D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wyjaśnia, dlaczego w Królestwie Polskim wprowadzono cenzurę prewencyjną</w:t>
            </w:r>
          </w:p>
          <w:p w14:paraId="6280CE71" w14:textId="707F1C68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postawy Polaków wobec zaborcy rosyjskiego przed powstaniem listopadowym</w:t>
            </w:r>
          </w:p>
          <w:p w14:paraId="027CB11A" w14:textId="5771B552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wyjaśnia, w jakich okolicznościach powstała opozycja legalna</w:t>
            </w:r>
          </w:p>
          <w:p w14:paraId="17BFA1CB" w14:textId="4045E83A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sytuację w Królestwie Polskim w przededniu powstania listopadowego</w:t>
            </w:r>
          </w:p>
        </w:tc>
        <w:tc>
          <w:tcPr>
            <w:tcW w:w="2268" w:type="dxa"/>
          </w:tcPr>
          <w:p w14:paraId="4D09F4DD" w14:textId="3AA486D5" w:rsidR="00DB54B5" w:rsidRPr="003D262E" w:rsidRDefault="00DB54B5" w:rsidP="00ED140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powołanie sądu sejmowego (18</w:t>
            </w:r>
            <w:r w:rsidR="00ED1402" w:rsidRPr="003D262E">
              <w:rPr>
                <w:rFonts w:asciiTheme="minorHAnsi" w:hAnsiTheme="minorHAnsi" w:cstheme="minorHAnsi"/>
                <w:sz w:val="22"/>
                <w:szCs w:val="22"/>
              </w:rPr>
              <w:t>27)</w:t>
            </w:r>
          </w:p>
          <w:p w14:paraId="2ACD7FBB" w14:textId="54EABFF4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strukturę i poziom wyszkolenia armii Królestwa Polskiego</w:t>
            </w:r>
          </w:p>
          <w:p w14:paraId="6B39835C" w14:textId="4D2A847A" w:rsidR="00DB54B5" w:rsidRPr="003D262E" w:rsidRDefault="00B83832" w:rsidP="00ED1402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czynniki zdecydowały o wysokiej jakości armii Królestwa Polskiego</w:t>
            </w:r>
          </w:p>
        </w:tc>
        <w:tc>
          <w:tcPr>
            <w:tcW w:w="2268" w:type="dxa"/>
          </w:tcPr>
          <w:p w14:paraId="4D1993F6" w14:textId="4A5849A9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 stosunek wielkiego księcia Konstantego do Polaków</w:t>
            </w:r>
          </w:p>
          <w:p w14:paraId="68D3BBA6" w14:textId="70E8D211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przedstawia i ocenia postawy Polaków wobec zaborcy rosyjskiego przed powstaniem listopadowym</w:t>
            </w:r>
          </w:p>
          <w:p w14:paraId="672E7BF5" w14:textId="55CD1A13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 wpływ księcia Konstantego na życie polityczne Królestwa Polskiego w latach 20.</w:t>
            </w:r>
            <w:r w:rsidR="0098138F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XIX w.</w:t>
            </w:r>
          </w:p>
          <w:p w14:paraId="744E8B6F" w14:textId="386E1CBA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ocenia, które z wydarzeń bezpośrednio </w:t>
            </w:r>
          </w:p>
          <w:p w14:paraId="3E1CA658" w14:textId="2C5A943F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wpłynęły na rozpoczęcie powstania listopadowego</w:t>
            </w:r>
          </w:p>
          <w:p w14:paraId="6C265B54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54B5" w:rsidRPr="003D262E" w14:paraId="349CE945" w14:textId="77777777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14:paraId="5C21C256" w14:textId="01AAF07A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Powstanie </w:t>
            </w:r>
          </w:p>
          <w:p w14:paraId="1629440C" w14:textId="77777777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listopadowe</w:t>
            </w:r>
          </w:p>
        </w:tc>
        <w:tc>
          <w:tcPr>
            <w:tcW w:w="2126" w:type="dxa"/>
          </w:tcPr>
          <w:p w14:paraId="423E2B55" w14:textId="3C77029D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Wybuch powstania listopadowego</w:t>
            </w:r>
          </w:p>
          <w:p w14:paraId="3CAC054C" w14:textId="6D825B81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Próby porozumienia z carem</w:t>
            </w:r>
          </w:p>
          <w:p w14:paraId="3CFD61D1" w14:textId="6D1129E7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Wojna polsko-rosyjska</w:t>
            </w:r>
          </w:p>
          <w:p w14:paraId="661122C2" w14:textId="5EEACA1A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Europa wobec powstania</w:t>
            </w:r>
          </w:p>
          <w:p w14:paraId="705838A9" w14:textId="033C8CCE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Upadek powstania</w:t>
            </w:r>
          </w:p>
          <w:p w14:paraId="3A6F663C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B29F49" w14:textId="47B33D29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2768581" w14:textId="4A0643D0" w:rsidR="00DB54B5" w:rsidRPr="003D262E" w:rsidRDefault="00ED140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noc listopad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owa</w:t>
            </w:r>
          </w:p>
          <w:p w14:paraId="37EC77C3" w14:textId="73291ED9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283DC2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noc listopadową (29/30 XI 1830)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akt detr</w:t>
            </w:r>
            <w:r w:rsidR="00ED1402" w:rsidRPr="003D262E">
              <w:rPr>
                <w:rFonts w:asciiTheme="minorHAnsi" w:hAnsiTheme="minorHAnsi" w:cstheme="minorHAnsi"/>
                <w:sz w:val="22"/>
                <w:szCs w:val="22"/>
              </w:rPr>
              <w:t>onizacji Mikołaja I (25 I 1831)</w:t>
            </w:r>
          </w:p>
          <w:p w14:paraId="05BB3BC6" w14:textId="0B916591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 i przestrzeni</w:t>
            </w:r>
            <w:r w:rsidR="00C1517B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bitwę pod</w:t>
            </w:r>
            <w:r w:rsidR="00D2438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Grochowem (25 II 1831)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bitwę pod Ostrołęką</w:t>
            </w:r>
            <w:r w:rsidR="00ED1402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(26 V 1831)</w:t>
            </w:r>
          </w:p>
          <w:p w14:paraId="24FBFED8" w14:textId="3BD84FC2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C1517B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Piotra Wysockiego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Józefa Chłopickiego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Jana Skrzyneckiego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</w:t>
            </w:r>
            <w:r w:rsidR="00ED1402" w:rsidRPr="003D262E">
              <w:rPr>
                <w:rFonts w:asciiTheme="minorHAnsi" w:hAnsiTheme="minorHAnsi" w:cstheme="minorHAnsi"/>
                <w:sz w:val="22"/>
                <w:szCs w:val="22"/>
              </w:rPr>
              <w:t>ana Krukowieckiego</w:t>
            </w:r>
          </w:p>
          <w:p w14:paraId="1A7BAFF3" w14:textId="74788683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przedstawia okoliczności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jakich podjęto decyzję o wybuchu powstania listopadowego</w:t>
            </w:r>
          </w:p>
          <w:p w14:paraId="0913E49C" w14:textId="338C86BD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znaczenie dla przebiegu wojny z Rosją miały bitwy pod Grochowem i Ostrołęką</w:t>
            </w:r>
          </w:p>
          <w:p w14:paraId="5AB56CBE" w14:textId="3119CCF0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wskazuje przyczyny upadku powstania listopadowego</w:t>
            </w:r>
          </w:p>
        </w:tc>
        <w:tc>
          <w:tcPr>
            <w:tcW w:w="2268" w:type="dxa"/>
          </w:tcPr>
          <w:p w14:paraId="5624ED10" w14:textId="3FBF3E57" w:rsidR="00DB54B5" w:rsidRPr="003D262E" w:rsidRDefault="00ED140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stosuje pojęcie 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dyktator</w:t>
            </w:r>
          </w:p>
          <w:p w14:paraId="61A765B0" w14:textId="12149990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C1517B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Rządu Tymczasowego (3 XII 1830), ogłoszenie powstania za narodowe (18 XII 1830), woj</w:t>
            </w:r>
            <w:r w:rsidR="00ED1402" w:rsidRPr="003D262E">
              <w:rPr>
                <w:rFonts w:asciiTheme="minorHAnsi" w:hAnsiTheme="minorHAnsi" w:cstheme="minorHAnsi"/>
                <w:sz w:val="22"/>
                <w:szCs w:val="22"/>
              </w:rPr>
              <w:t>nę polsko-rosyjską (II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ED1402" w:rsidRPr="003D262E">
              <w:rPr>
                <w:rFonts w:asciiTheme="minorHAnsi" w:hAnsiTheme="minorHAnsi" w:cstheme="minorHAnsi"/>
                <w:sz w:val="22"/>
                <w:szCs w:val="22"/>
              </w:rPr>
              <w:t>X 1831)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A216BF8" w14:textId="0728BD2B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</w:t>
            </w:r>
            <w:r w:rsidR="00ED1402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kalizuje w czasie i przestrzeni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ED1402" w:rsidRPr="003D262E">
              <w:rPr>
                <w:rFonts w:asciiTheme="minorHAnsi" w:hAnsiTheme="minorHAnsi" w:cstheme="minorHAnsi"/>
                <w:sz w:val="22"/>
                <w:szCs w:val="22"/>
              </w:rPr>
              <w:t>zturm na Warszawę (6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ED1402" w:rsidRPr="003D262E">
              <w:rPr>
                <w:rFonts w:asciiTheme="minorHAnsi" w:hAnsiTheme="minorHAnsi" w:cstheme="minorHAnsi"/>
                <w:sz w:val="22"/>
                <w:szCs w:val="22"/>
              </w:rPr>
              <w:t>8 IX 1831)</w:t>
            </w:r>
          </w:p>
          <w:p w14:paraId="4054221D" w14:textId="1D24DDB5" w:rsidR="00DB54B5" w:rsidRPr="003D262E" w:rsidRDefault="00DB54B5" w:rsidP="00ED1402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przestrzeni kierunki działań wojsk polskich i ro</w:t>
            </w:r>
            <w:r w:rsidR="00ED1402" w:rsidRPr="003D262E">
              <w:rPr>
                <w:rFonts w:asciiTheme="minorHAnsi" w:hAnsiTheme="minorHAnsi" w:cstheme="minorHAnsi"/>
                <w:sz w:val="22"/>
                <w:szCs w:val="22"/>
              </w:rPr>
              <w:t>syjskich w czasie wojny z Rosją</w:t>
            </w:r>
          </w:p>
          <w:p w14:paraId="7B5C4BA1" w14:textId="672D483F" w:rsidR="00DB54B5" w:rsidRPr="003D262E" w:rsidRDefault="00DB54B5" w:rsidP="00ED1402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9F2B3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Joachima Lelewela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Maurycego Mochnackiego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158AB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Adama Jerzego Czartoryskiego,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Iwana Dybicza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Ignacego Prądzyńskiego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Iwana Paski</w:t>
            </w:r>
            <w:r w:rsidR="00ED1402" w:rsidRPr="003D262E">
              <w:rPr>
                <w:rFonts w:asciiTheme="minorHAnsi" w:hAnsiTheme="minorHAnsi" w:cstheme="minorHAnsi"/>
                <w:sz w:val="22"/>
                <w:szCs w:val="22"/>
              </w:rPr>
              <w:t>ewicza</w:t>
            </w:r>
          </w:p>
          <w:p w14:paraId="7B1A536E" w14:textId="096A36B3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przebieg wydarzeń w czasie nocy listopadowej</w:t>
            </w:r>
          </w:p>
          <w:p w14:paraId="3BFFA782" w14:textId="4AC11F68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decyzje sejmu powstańczego i ich konsekwencje</w:t>
            </w:r>
          </w:p>
          <w:p w14:paraId="59CA0C81" w14:textId="6DDEC354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przebieg wojny polsko-rosyjskiej</w:t>
            </w:r>
          </w:p>
          <w:p w14:paraId="374E8861" w14:textId="72856C67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skutki dla powstania listopadowego miała postawa polskich naczelnych dowódców</w:t>
            </w:r>
          </w:p>
          <w:p w14:paraId="708D5F7D" w14:textId="2CC420AF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znaczenie dla powstania listopadowego miały obrona i kapitulacja Warszawy</w:t>
            </w:r>
          </w:p>
        </w:tc>
        <w:tc>
          <w:tcPr>
            <w:tcW w:w="2268" w:type="dxa"/>
          </w:tcPr>
          <w:p w14:paraId="64566178" w14:textId="1E164815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</w:t>
            </w:r>
            <w:r w:rsidR="00283DC2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powołanie Towarzystwa Patriotycznego (1 XII 1830), ogłoszenie się dyktatorem przez J. Chłopickiego (5 XII 1830), samo</w:t>
            </w:r>
            <w:r w:rsidR="00ED1402" w:rsidRPr="003D262E">
              <w:rPr>
                <w:rFonts w:asciiTheme="minorHAnsi" w:hAnsiTheme="minorHAnsi" w:cstheme="minorHAnsi"/>
                <w:sz w:val="22"/>
                <w:szCs w:val="22"/>
              </w:rPr>
              <w:t>sądy w Warszawie (15 VIII 1831)</w:t>
            </w:r>
          </w:p>
          <w:p w14:paraId="6FEB4917" w14:textId="61175CBC" w:rsidR="007158AB" w:rsidRPr="003D262E" w:rsidRDefault="00DB54B5" w:rsidP="007158A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lokalizuje w czasie i przestrzeni </w:t>
            </w:r>
            <w:r w:rsidR="007158AB" w:rsidRPr="003D262E">
              <w:rPr>
                <w:rFonts w:asciiTheme="minorHAnsi" w:hAnsiTheme="minorHAnsi" w:cstheme="minorHAnsi"/>
                <w:sz w:val="22"/>
                <w:szCs w:val="22"/>
              </w:rPr>
              <w:t>bitwy pod</w:t>
            </w:r>
          </w:p>
          <w:p w14:paraId="79C4CB4C" w14:textId="7E53B837" w:rsidR="00DB54B5" w:rsidRPr="003D262E" w:rsidRDefault="007158AB" w:rsidP="007158A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Dębem Wielkim i Iganiami (III 1831),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kapitulację Modlina i Zamościa (X 1831)</w:t>
            </w:r>
          </w:p>
          <w:p w14:paraId="6B6A1F53" w14:textId="7B26AE8A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przestrzeni tereny poza Królestwem Polskim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na których doszło</w:t>
            </w:r>
            <w:r w:rsidR="00ED1402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do powstania w latach 1830–1831</w:t>
            </w:r>
          </w:p>
          <w:p w14:paraId="093366FC" w14:textId="2D7C9695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C1517B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t xml:space="preserve"> </w:t>
            </w:r>
            <w:r w:rsidR="007158AB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Józefa Zaliwskiego,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Michała Radziwiłła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ED1402"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Henryka</w:t>
            </w:r>
            <w:r w:rsidR="00D2438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Dembińskiego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Józefa Sowińskiego</w:t>
            </w:r>
          </w:p>
          <w:p w14:paraId="1B182EC6" w14:textId="7CCE2ADD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charakteryzuje działalność przywódców powstania od jego rozpoczęcia do wybuchu wojny z Rosją</w:t>
            </w:r>
          </w:p>
          <w:p w14:paraId="23144D53" w14:textId="7C1A0F5C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omawia reakcje państw europejskich na wybuch powstania listopadowego</w:t>
            </w:r>
          </w:p>
          <w:p w14:paraId="62CCB873" w14:textId="0ECC2925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przedstawia przebieg powstania listopadowego poza granicami Królestwa Polskiego</w:t>
            </w:r>
          </w:p>
        </w:tc>
        <w:tc>
          <w:tcPr>
            <w:tcW w:w="2268" w:type="dxa"/>
          </w:tcPr>
          <w:p w14:paraId="11626298" w14:textId="19D1FA96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 ma</w:t>
            </w:r>
            <w:r w:rsidR="00ED1402" w:rsidRPr="003D262E">
              <w:rPr>
                <w:rFonts w:asciiTheme="minorHAnsi" w:hAnsiTheme="minorHAnsi" w:cstheme="minorHAnsi"/>
                <w:sz w:val="22"/>
                <w:szCs w:val="22"/>
              </w:rPr>
              <w:t>nifest Mikołaja I (17 XII 1830)</w:t>
            </w:r>
          </w:p>
          <w:p w14:paraId="412117B2" w14:textId="6DECB8DB" w:rsidR="00DB54B5" w:rsidRPr="003D262E" w:rsidRDefault="00DB54B5" w:rsidP="00ED1402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C1517B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Ludwika Nab</w:t>
            </w:r>
            <w:r w:rsidR="00ED1402" w:rsidRPr="003D262E">
              <w:rPr>
                <w:rFonts w:asciiTheme="minorHAnsi" w:hAnsiTheme="minorHAnsi" w:cstheme="minorHAnsi"/>
                <w:sz w:val="22"/>
                <w:szCs w:val="22"/>
              </w:rPr>
              <w:t>ielaka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ED1402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Seweryna Goszczyńskiego</w:t>
            </w:r>
          </w:p>
          <w:p w14:paraId="2D96CCD3" w14:textId="3C2C5FE6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postawy społeczeństwa polskiego w momencie wybuchu powstania</w:t>
            </w:r>
          </w:p>
          <w:p w14:paraId="0D3C873C" w14:textId="0D67C197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próby porozumienia z carem podejmowane przez polityków i generalicję</w:t>
            </w:r>
          </w:p>
          <w:p w14:paraId="4E06C8E1" w14:textId="557A0E9E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dlaczego polskim politykom nie udało się rozwiązać kwestii chłopskiej</w:t>
            </w:r>
          </w:p>
          <w:p w14:paraId="088FCF7B" w14:textId="0FFA2E8A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w jakie działania podczas powstania listopadowego angażowały się kobiety</w:t>
            </w:r>
          </w:p>
        </w:tc>
        <w:tc>
          <w:tcPr>
            <w:tcW w:w="2268" w:type="dxa"/>
          </w:tcPr>
          <w:p w14:paraId="19BFCAE4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– ocenia przygotowanie spiskowców do rozpoczęcia powstania</w:t>
            </w:r>
          </w:p>
          <w:p w14:paraId="6C868EAE" w14:textId="7668F1E5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ocenia decyzje sejmu powstańczego </w:t>
            </w:r>
          </w:p>
          <w:p w14:paraId="1E22BA0E" w14:textId="605D11B8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czy powstanie listopadowe miało szanse powodzenia</w:t>
            </w:r>
          </w:p>
          <w:p w14:paraId="35486023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</w:p>
        </w:tc>
      </w:tr>
      <w:tr w:rsidR="00DB54B5" w:rsidRPr="003D262E" w14:paraId="6FD9A145" w14:textId="77777777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14:paraId="02ADCBA5" w14:textId="592D2641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Wielka </w:t>
            </w:r>
          </w:p>
          <w:p w14:paraId="606A28AB" w14:textId="77777777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Emigracja</w:t>
            </w:r>
          </w:p>
        </w:tc>
        <w:tc>
          <w:tcPr>
            <w:tcW w:w="2126" w:type="dxa"/>
          </w:tcPr>
          <w:p w14:paraId="2E6F77F5" w14:textId="40787EBA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Emigracja popowstaniowa</w:t>
            </w:r>
          </w:p>
          <w:p w14:paraId="0559B24C" w14:textId="1B123A2D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Działalność polityczna emigracji</w:t>
            </w:r>
          </w:p>
          <w:p w14:paraId="254EA04C" w14:textId="3783CC04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Działalność księcia Czartoryskiego</w:t>
            </w:r>
          </w:p>
          <w:p w14:paraId="563685DA" w14:textId="0D54631D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Pozostałe ugrupowania emigracyjne</w:t>
            </w:r>
          </w:p>
          <w:p w14:paraId="796AF73E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19BB3D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0CFC8B" w14:textId="043CE024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71C6A4E" w14:textId="0BD828FF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690647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zsyłka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Wielka</w:t>
            </w:r>
            <w:r w:rsidR="002D72E8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Emigracja</w:t>
            </w:r>
          </w:p>
          <w:p w14:paraId="7827043B" w14:textId="269440C4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283DC2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Hôtel Lambert (1831)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założenie Towarzystwa D</w:t>
            </w:r>
            <w:r w:rsidR="002D72E8" w:rsidRPr="003D262E">
              <w:rPr>
                <w:rFonts w:asciiTheme="minorHAnsi" w:hAnsiTheme="minorHAnsi" w:cstheme="minorHAnsi"/>
                <w:sz w:val="22"/>
                <w:szCs w:val="22"/>
              </w:rPr>
              <w:t>emokratycznego Polskiego (1832)</w:t>
            </w:r>
          </w:p>
          <w:p w14:paraId="4DE57CCC" w14:textId="6236B2B0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przestrzeni główne kierunki emigracji polskiej w latach 1831–1832</w:t>
            </w:r>
          </w:p>
          <w:p w14:paraId="2EF35AB8" w14:textId="0AA5FA86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C355A9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Adama Jerzego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Czartoryskiego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Tadeusza K</w:t>
            </w:r>
            <w:r w:rsidR="002D72E8" w:rsidRPr="003D262E">
              <w:rPr>
                <w:rFonts w:asciiTheme="minorHAnsi" w:hAnsiTheme="minorHAnsi" w:cstheme="minorHAnsi"/>
                <w:sz w:val="22"/>
                <w:szCs w:val="22"/>
              </w:rPr>
              <w:t>rępowieckiego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2D72E8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Wiktora Heltmana</w:t>
            </w:r>
          </w:p>
          <w:p w14:paraId="213FFDAB" w14:textId="2DDFD237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polską emigrację po powstaniu listopadowym nazwano wielką</w:t>
            </w:r>
          </w:p>
          <w:p w14:paraId="59C3A385" w14:textId="7E9040FF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stronnic-twa polityczne Wielkiej Emigracji</w:t>
            </w:r>
          </w:p>
        </w:tc>
        <w:tc>
          <w:tcPr>
            <w:tcW w:w="2268" w:type="dxa"/>
          </w:tcPr>
          <w:p w14:paraId="512DADF3" w14:textId="38BB6C9D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690647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katorga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emisariusz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węglarstwo</w:t>
            </w:r>
          </w:p>
          <w:p w14:paraId="6077341E" w14:textId="2AAFC18A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690647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Komitetu Narodowego Polskiego (XII 1831)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ogłoszenie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Małego manifestu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TDP (17 III 1832)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założenie Gromad Ludu Polskiego (1835)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ogłoszenie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Wielkiego manifestu</w:t>
            </w:r>
            <w:r w:rsidR="002D72E8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TDP (1836)</w:t>
            </w:r>
          </w:p>
          <w:p w14:paraId="11AC8BDE" w14:textId="33A08A4C" w:rsidR="00DB54B5" w:rsidRPr="003D262E" w:rsidRDefault="002D72E8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</w:t>
            </w:r>
            <w:r w:rsidR="00D24385" w:rsidRPr="003D262E">
              <w:rPr>
                <w:rFonts w:asciiTheme="minorHAnsi" w:hAnsiTheme="minorHAnsi" w:cstheme="minorHAnsi"/>
                <w:sz w:val="22"/>
                <w:szCs w:val="22"/>
              </w:rPr>
              <w:t>cie</w:t>
            </w:r>
            <w:r w:rsidR="00690647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Joachima Lelewela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Stanisława Worcella</w:t>
            </w:r>
          </w:p>
          <w:p w14:paraId="237E6B70" w14:textId="30E6642C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represje władz carskich wobec uczestników powstania listopadowego</w:t>
            </w:r>
          </w:p>
          <w:p w14:paraId="4EA4D429" w14:textId="72268D44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omawia założenia programowe obozu konserwatywnego polskiej emigracji</w:t>
            </w:r>
          </w:p>
          <w:p w14:paraId="246C0176" w14:textId="119DA84E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założenia programowe Towarzystwa Demokratycznego Polskiego zawarte w 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Małym manifeście</w:t>
            </w:r>
          </w:p>
          <w:p w14:paraId="514BE5B5" w14:textId="24CFAD9F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na czym polegał demokratyczny charakter 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Małego manifestu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TDP</w:t>
            </w:r>
          </w:p>
        </w:tc>
        <w:tc>
          <w:tcPr>
            <w:tcW w:w="2268" w:type="dxa"/>
          </w:tcPr>
          <w:p w14:paraId="305A1BA5" w14:textId="24BA1435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</w:t>
            </w:r>
            <w:r w:rsidR="00283DC2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utworzenie Komitetu Tymczasowego Emigracji (XI 1831)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</w:t>
            </w:r>
            <w:r w:rsidR="002D72E8" w:rsidRPr="003D262E">
              <w:rPr>
                <w:rFonts w:asciiTheme="minorHAnsi" w:hAnsiTheme="minorHAnsi" w:cstheme="minorHAnsi"/>
                <w:sz w:val="22"/>
                <w:szCs w:val="22"/>
              </w:rPr>
              <w:t>owstanie Młodej Polski (1834)</w:t>
            </w:r>
          </w:p>
          <w:p w14:paraId="2999EF23" w14:textId="11A60D00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C1517B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Władysława Zamoyskiego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2D72E8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Józefa Dwernickiego</w:t>
            </w:r>
          </w:p>
          <w:p w14:paraId="3DF6B664" w14:textId="758F89C7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stosunek władz pruskich i austriackich do powstańców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którzy szukali schronienia na ich terytoriach</w:t>
            </w:r>
          </w:p>
          <w:p w14:paraId="2B20C621" w14:textId="5280FD44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inaczej traktowały polskich emigrantów </w:t>
            </w:r>
            <w:r w:rsidR="00C355A9" w:rsidRPr="003D262E">
              <w:rPr>
                <w:rFonts w:asciiTheme="minorHAnsi" w:hAnsiTheme="minorHAnsi" w:cstheme="minorHAnsi"/>
                <w:sz w:val="22"/>
                <w:szCs w:val="22"/>
              </w:rPr>
              <w:t>społeczeństwa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 inaczej rządy państw Europy Zachodniej</w:t>
            </w:r>
          </w:p>
          <w:p w14:paraId="52CF8520" w14:textId="3B53F225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programy organizacji politycznych Wielkiej Emigracji</w:t>
            </w:r>
          </w:p>
          <w:p w14:paraId="1D847B3C" w14:textId="0EB58783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dyplomatyczną działalność Hôtel Lambert</w:t>
            </w:r>
          </w:p>
          <w:p w14:paraId="1A47C3B0" w14:textId="0D591572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na czym polegał radykalizm programu Gromad Ludu Polskiego</w:t>
            </w:r>
          </w:p>
        </w:tc>
        <w:tc>
          <w:tcPr>
            <w:tcW w:w="2268" w:type="dxa"/>
          </w:tcPr>
          <w:p w14:paraId="492D3026" w14:textId="4B2BC11D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</w:t>
            </w:r>
            <w:r w:rsidR="00690647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Komitetu Francusko-Polskiego (1831)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powołanie Konfederacji Narodu Polskiego (1836)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Zjednoczenia Emigracji Polskiej (1837)</w:t>
            </w:r>
          </w:p>
          <w:p w14:paraId="008F1F29" w14:textId="689C428F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690647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Michała Czajkowskiego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Tomasza Malinow</w:t>
            </w:r>
            <w:r w:rsidR="002D72E8" w:rsidRPr="003D262E">
              <w:rPr>
                <w:rFonts w:asciiTheme="minorHAnsi" w:hAnsiTheme="minorHAnsi" w:cstheme="minorHAnsi"/>
                <w:sz w:val="22"/>
                <w:szCs w:val="22"/>
              </w:rPr>
              <w:t>skiego</w:t>
            </w:r>
          </w:p>
          <w:p w14:paraId="0DAB09B1" w14:textId="4DB25DA9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przedstawia organizację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założenia programowe i działalność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organizacji węglarzy polskich</w:t>
            </w:r>
          </w:p>
          <w:p w14:paraId="56C2D6FD" w14:textId="376435CE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porównuje</w:t>
            </w:r>
            <w:r w:rsidR="00690647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programy organizacji politycznych Wielkiej Emigracji</w:t>
            </w:r>
          </w:p>
        </w:tc>
        <w:tc>
          <w:tcPr>
            <w:tcW w:w="2268" w:type="dxa"/>
          </w:tcPr>
          <w:p w14:paraId="1586CFAB" w14:textId="1DD9E46D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ocenia rolę Wielkiej Emigracji w podtrzymywaniu myśli niepodległościowej</w:t>
            </w:r>
          </w:p>
        </w:tc>
      </w:tr>
      <w:tr w:rsidR="00DB54B5" w:rsidRPr="003D262E" w14:paraId="1FC167F0" w14:textId="77777777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14:paraId="0310713C" w14:textId="23916C5A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Ziemie polskie po powstaniu listopadowym</w:t>
            </w:r>
          </w:p>
        </w:tc>
        <w:tc>
          <w:tcPr>
            <w:tcW w:w="2126" w:type="dxa"/>
          </w:tcPr>
          <w:p w14:paraId="08571739" w14:textId="55D5A28D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Królestwo Polskie po powstaniu listopadowym</w:t>
            </w:r>
          </w:p>
          <w:p w14:paraId="1022881A" w14:textId="4C59B7B1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Represje na ziemiach zabranych</w:t>
            </w:r>
          </w:p>
          <w:p w14:paraId="1AF826E6" w14:textId="4E521A33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Początki pracy organicznej</w:t>
            </w:r>
          </w:p>
          <w:p w14:paraId="3EC3EA4C" w14:textId="7954BBB8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Organicznicy w Galicji i Królestwie Polskim</w:t>
            </w:r>
          </w:p>
          <w:p w14:paraId="42B273F6" w14:textId="1A70DFFA" w:rsidR="00DB54B5" w:rsidRPr="00E55CF6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  <w:highlight w:val="lightGray"/>
              </w:rPr>
            </w:pPr>
            <w:r w:rsidRPr="00E55CF6">
              <w:rPr>
                <w:rFonts w:cstheme="minorHAnsi"/>
                <w:highlight w:val="lightGray"/>
              </w:rPr>
              <w:t>Działalność spiskowa w latach 1831</w:t>
            </w:r>
            <w:r w:rsidR="00B83832" w:rsidRPr="00E55CF6">
              <w:rPr>
                <w:rFonts w:cstheme="minorHAnsi"/>
                <w:highlight w:val="lightGray"/>
              </w:rPr>
              <w:t>–</w:t>
            </w:r>
            <w:r w:rsidRPr="00E55CF6">
              <w:rPr>
                <w:rFonts w:cstheme="minorHAnsi"/>
                <w:highlight w:val="lightGray"/>
              </w:rPr>
              <w:t>1846</w:t>
            </w:r>
          </w:p>
          <w:p w14:paraId="587F9CBA" w14:textId="3A53C9D8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Powstanie krakowskie</w:t>
            </w:r>
          </w:p>
          <w:p w14:paraId="3B732ABA" w14:textId="2DD50EA8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lastRenderedPageBreak/>
              <w:t>Rabacja galicyjska</w:t>
            </w:r>
          </w:p>
          <w:p w14:paraId="17CC0F3C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E8E1BF" w14:textId="3BCB7BBF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2B72B9F" w14:textId="17C8CE95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C355A9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rusyfikacja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germanizacja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praca organiczna</w:t>
            </w:r>
            <w:r w:rsidR="009F2B3F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rabacja</w:t>
            </w:r>
          </w:p>
          <w:p w14:paraId="2811688D" w14:textId="09BF5833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283DC2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ogłoszenie Statutu </w:t>
            </w:r>
            <w:r w:rsidR="00CE5C59"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rganicznego (1832)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wybuch powstania krakowskiego (22 II 1846)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r</w:t>
            </w:r>
            <w:r w:rsidR="002D72E8" w:rsidRPr="003D262E">
              <w:rPr>
                <w:rFonts w:asciiTheme="minorHAnsi" w:hAnsiTheme="minorHAnsi" w:cstheme="minorHAnsi"/>
                <w:sz w:val="22"/>
                <w:szCs w:val="22"/>
              </w:rPr>
              <w:t>abację galicyjską (II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2D72E8" w:rsidRPr="003D262E">
              <w:rPr>
                <w:rFonts w:asciiTheme="minorHAnsi" w:hAnsiTheme="minorHAnsi" w:cstheme="minorHAnsi"/>
                <w:sz w:val="22"/>
                <w:szCs w:val="22"/>
              </w:rPr>
              <w:t>III 1846)</w:t>
            </w:r>
          </w:p>
          <w:p w14:paraId="44DF9B0F" w14:textId="0E3B6363" w:rsidR="00DB54B5" w:rsidRPr="003D262E" w:rsidRDefault="00DB54B5" w:rsidP="002D72E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C355A9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Iwana Paskiewi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cza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Edwarda Dembowskiego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Jakuba Szeli </w:t>
            </w:r>
          </w:p>
          <w:p w14:paraId="064CBA0F" w14:textId="564B9EB5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wymienia represje popowstaniowe w Królestwie Polskim</w:t>
            </w:r>
          </w:p>
          <w:p w14:paraId="1AEBE218" w14:textId="6C040288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przyczyny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przebieg i skutki powstania krakowskiego</w:t>
            </w:r>
          </w:p>
          <w:p w14:paraId="621E5A12" w14:textId="2A5EA30C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jakich okolicznościach doszło do rabacji galicyjskiej</w:t>
            </w:r>
          </w:p>
        </w:tc>
        <w:tc>
          <w:tcPr>
            <w:tcW w:w="2268" w:type="dxa"/>
          </w:tcPr>
          <w:p w14:paraId="3B88BB05" w14:textId="56857AB0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C355A9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D122A" w:rsidRPr="003D262E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noc paskiewiczowska</w:t>
            </w:r>
            <w:r w:rsidR="003D122A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”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gubernia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cytadela</w:t>
            </w:r>
          </w:p>
          <w:p w14:paraId="1A0C0EA9" w14:textId="60527C11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283DC2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wprowadzenie j</w:t>
            </w:r>
            <w:r w:rsidR="00C355A9" w:rsidRPr="003D262E">
              <w:rPr>
                <w:rFonts w:asciiTheme="minorHAnsi" w:hAnsiTheme="minorHAnsi" w:cstheme="minorHAnsi"/>
                <w:sz w:val="22"/>
                <w:szCs w:val="22"/>
              </w:rPr>
              <w:t>ęzyka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niemieckiego jako urzędowego w Wielkim Księstwie Poznańskim (1832)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„nocy paskiewiczowskiej” (1833–1856</w:t>
            </w:r>
            <w:r w:rsidRPr="00116BFD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)</w:t>
            </w:r>
            <w:r w:rsidR="00B83832" w:rsidRPr="00116BFD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,</w:t>
            </w:r>
            <w:r w:rsidRPr="00116BFD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założenie Stowarzyszenia Ludu Polskiego (1835)</w:t>
            </w:r>
            <w:r w:rsidR="00B83832" w:rsidRPr="00116BFD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wprowadzenie j</w:t>
            </w:r>
            <w:r w:rsidR="00C355A9" w:rsidRPr="003D262E">
              <w:rPr>
                <w:rFonts w:asciiTheme="minorHAnsi" w:hAnsiTheme="minorHAnsi" w:cstheme="minorHAnsi"/>
                <w:sz w:val="22"/>
                <w:szCs w:val="22"/>
              </w:rPr>
              <w:t>ęzyka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rosyjskiego w administracji rządowej w Królestwie Polskim (1839)</w:t>
            </w:r>
          </w:p>
          <w:p w14:paraId="5B9B29C2" w14:textId="611C4CD6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przestrzeni zasięg powstania krakowskiego</w:t>
            </w:r>
            <w:r w:rsidR="00D2438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zasięg rabacji galicyjskiej</w:t>
            </w:r>
          </w:p>
          <w:p w14:paraId="45D5E6D5" w14:textId="54CC46C7" w:rsidR="00DB54B5" w:rsidRPr="003D262E" w:rsidRDefault="00DB54B5" w:rsidP="002D72E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C355A9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Edwarda Flotwella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Karola</w:t>
            </w:r>
            <w:r w:rsidR="002D72E8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Marcinkowskiego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Hipolita Cegielskiego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Szymona Konarskiego</w:t>
            </w:r>
            <w:r w:rsidR="00B83832"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,</w:t>
            </w:r>
            <w:r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</w:t>
            </w:r>
            <w:r w:rsidR="002D72E8"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Piotra Ściegiennego</w:t>
            </w:r>
            <w:r w:rsidRPr="003D26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14:paraId="7870675C" w14:textId="56AB1D93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represje polityczne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oświatowe i gospodarcze w </w:t>
            </w:r>
            <w:r w:rsidR="00C355A9" w:rsidRPr="003D262E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rólestwie Polskim po powstaniu listopadowym</w:t>
            </w:r>
          </w:p>
          <w:p w14:paraId="12DDEC90" w14:textId="7D9A684A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postanowienia Statutu Organicznego</w:t>
            </w:r>
          </w:p>
          <w:p w14:paraId="67EE1124" w14:textId="3B9CFC66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działania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w ramach pracy organicznej podjęto w zaborze pruskim</w:t>
            </w:r>
          </w:p>
          <w:p w14:paraId="356625A0" w14:textId="568E1DB8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–</w:t>
            </w:r>
            <w:r w:rsidR="00DB54B5"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wyjaśnia</w:t>
            </w:r>
            <w:r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,</w:t>
            </w:r>
            <w:r w:rsidR="00DB54B5"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jakie cele stawiali sobie działacze organizacji spiskowych powstałych po powstaniu listopadowym</w:t>
            </w:r>
          </w:p>
          <w:p w14:paraId="2ABE2D97" w14:textId="0054444A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na czym polegał demokratyczny charakter 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Manifestu do Narodu Polskiego</w:t>
            </w:r>
          </w:p>
          <w:p w14:paraId="0D79DC8B" w14:textId="3BCC767E" w:rsidR="00C355A9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2438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założenia pracy organicznej </w:t>
            </w:r>
          </w:p>
          <w:p w14:paraId="5CE7B1C0" w14:textId="1A704EFA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były przyczyny rabacji galicyjskiej</w:t>
            </w:r>
          </w:p>
          <w:p w14:paraId="4E4E6C8B" w14:textId="267354D1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779442E" w14:textId="4B077B4B" w:rsidR="00DB54B5" w:rsidRPr="003D262E" w:rsidRDefault="002D72E8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entuzjastki</w:t>
            </w:r>
          </w:p>
          <w:p w14:paraId="177E9511" w14:textId="7BB14A2E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C355A9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powołanie I. Paskiewicza na namiestnika Królestwa Polskiego (1832)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wprowadzenie stanu wojennego w Królestwie Polskim (1833)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wprowadzenie nowego podziału administracyjnego w Królestwie Polskim (1837</w:t>
            </w:r>
            <w:r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)</w:t>
            </w:r>
            <w:r w:rsidR="00B83832"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,</w:t>
            </w:r>
            <w:r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założenie Konfederacji Powszechn</w:t>
            </w:r>
            <w:r w:rsidR="00C355A9"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ej</w:t>
            </w:r>
            <w:r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</w:t>
            </w:r>
            <w:r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lastRenderedPageBreak/>
              <w:t>Narodu Polskiego (1837)</w:t>
            </w:r>
            <w:r w:rsidR="00B83832"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,</w:t>
            </w:r>
            <w:r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założenie Związku Narodu</w:t>
            </w:r>
            <w:r w:rsidR="002D72E8"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</w:t>
            </w:r>
            <w:r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Polskiego (1839)</w:t>
            </w:r>
            <w:r w:rsidR="00B83832"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,</w:t>
            </w:r>
            <w:r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powołanie Centralizacji</w:t>
            </w:r>
            <w:r w:rsidR="002D72E8"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</w:t>
            </w:r>
            <w:r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Poznańskiej (1839)</w:t>
            </w:r>
            <w:r w:rsidR="00B83832"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,</w:t>
            </w:r>
            <w:r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powstanie Związku Plebejuszy (1842)</w:t>
            </w:r>
            <w:r w:rsidR="00B83832"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,</w:t>
            </w:r>
            <w:r w:rsidR="002D72E8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2D72E8" w:rsidRPr="003D262E">
              <w:rPr>
                <w:rFonts w:asciiTheme="minorHAnsi" w:hAnsiTheme="minorHAnsi" w:cstheme="minorHAnsi"/>
                <w:sz w:val="22"/>
                <w:szCs w:val="22"/>
              </w:rPr>
              <w:t>apitulację Krakowa (4 III 1846)</w:t>
            </w:r>
          </w:p>
          <w:p w14:paraId="35A49CD6" w14:textId="0DEE6317" w:rsidR="00DB54B5" w:rsidRPr="003D262E" w:rsidRDefault="00DB54B5" w:rsidP="002D72E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C355A9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D72E8" w:rsidRPr="003D262E">
              <w:rPr>
                <w:rFonts w:asciiTheme="minorHAnsi" w:hAnsiTheme="minorHAnsi" w:cstheme="minorHAnsi"/>
                <w:sz w:val="22"/>
                <w:szCs w:val="22"/>
              </w:rPr>
              <w:t>Dezyderego Chłapowskiego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2D72E8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Narcyzy Żmichowskiej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90BE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Seweryna Goszczyńskiego</w:t>
            </w:r>
            <w:r w:rsidR="00B83832" w:rsidRPr="00290BE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,</w:t>
            </w:r>
            <w:r w:rsidRPr="00290BE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Henryka Kamieńskiego</w:t>
            </w:r>
            <w:r w:rsidR="00B83832" w:rsidRPr="00290BE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,</w:t>
            </w:r>
            <w:r w:rsidRPr="00290BE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Karola Libelta</w:t>
            </w:r>
            <w:r w:rsidR="00B83832" w:rsidRPr="00290BE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,</w:t>
            </w:r>
            <w:r w:rsidRPr="00290BE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</w:t>
            </w:r>
            <w:r w:rsidR="00195511" w:rsidRPr="00290BE2"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</w:rPr>
              <w:t>Walentego Stefańskiego</w:t>
            </w:r>
            <w:r w:rsidR="00D11CBE" w:rsidRPr="00290BE2"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</w:rPr>
              <w:t>,</w:t>
            </w:r>
            <w:r w:rsidR="00D11CBE" w:rsidRPr="003D262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Jana Tyss</w:t>
            </w:r>
            <w:r w:rsidR="00E61DE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owskiego, Ludwika Gorzkowskiego</w:t>
            </w:r>
          </w:p>
          <w:p w14:paraId="78BB87A0" w14:textId="0FA75E86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polityczne następstwa miało wydanie Statutu Organicznego</w:t>
            </w:r>
          </w:p>
          <w:p w14:paraId="6CC86B09" w14:textId="22E1E8EA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represje po powstaniu listopadowym zastosowane na ziemiach zabranych</w:t>
            </w:r>
          </w:p>
          <w:p w14:paraId="5FBF1FAB" w14:textId="4FB10F41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opisuje politykę władz pruskich w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Wielkim Księstwie Poznańskim po powstaniu listopadowym</w:t>
            </w:r>
          </w:p>
          <w:p w14:paraId="0D172ADA" w14:textId="4A9EF186" w:rsidR="00DB54B5" w:rsidRPr="00D806F2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–</w:t>
            </w:r>
            <w:r w:rsidR="00DB54B5"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omawia działalność emisariuszy Młodej Polski i Towarzystwa Demokratycznego Polskiego</w:t>
            </w:r>
          </w:p>
          <w:p w14:paraId="6DE196FD" w14:textId="187F3F58" w:rsidR="00DB54B5" w:rsidRPr="00D806F2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–</w:t>
            </w:r>
            <w:r w:rsidR="00DB54B5"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wyjaśnia</w:t>
            </w:r>
            <w:r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,</w:t>
            </w:r>
            <w:r w:rsidR="00DB54B5"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dlaczego działalność spiskowa po powstaniu listopadowym nie przyniosła oczekiwanych rezultatów</w:t>
            </w:r>
          </w:p>
          <w:p w14:paraId="20DCCA89" w14:textId="64ADC611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–</w:t>
            </w:r>
            <w:r w:rsidR="00DB54B5"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wymienia organizacje spiskowe</w:t>
            </w:r>
            <w:r w:rsidR="006A61D4"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,</w:t>
            </w:r>
            <w:r w:rsidR="00DB54B5"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wskazując obszar ich działania</w:t>
            </w:r>
          </w:p>
        </w:tc>
        <w:tc>
          <w:tcPr>
            <w:tcW w:w="2268" w:type="dxa"/>
          </w:tcPr>
          <w:p w14:paraId="2ABEEE0D" w14:textId="014587E6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</w:t>
            </w:r>
            <w:r w:rsidR="00C355A9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powołanie E. Flotwella na nadprezydenta Wielkiego Księstwa </w:t>
            </w:r>
            <w:r w:rsidR="00195511" w:rsidRPr="003D262E">
              <w:rPr>
                <w:rFonts w:asciiTheme="minorHAnsi" w:hAnsiTheme="minorHAnsi" w:cstheme="minorHAnsi"/>
                <w:sz w:val="22"/>
                <w:szCs w:val="22"/>
              </w:rPr>
              <w:t>Poznańskiego (1830)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19551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95511" w:rsidRPr="00116BFD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partyzantkę</w:t>
            </w:r>
            <w:r w:rsidRPr="00116BFD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Zaliwskiego (1833)</w:t>
            </w:r>
            <w:r w:rsidR="00B83832" w:rsidRPr="00116BFD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,</w:t>
            </w:r>
            <w:r w:rsidR="00D11CBE" w:rsidRPr="003D262E">
              <w:t xml:space="preserve"> </w:t>
            </w:r>
            <w:r w:rsidR="00D11CBE" w:rsidRPr="003D262E">
              <w:rPr>
                <w:rFonts w:asciiTheme="minorHAnsi" w:hAnsiTheme="minorHAnsi" w:cstheme="minorHAnsi"/>
                <w:sz w:val="22"/>
                <w:szCs w:val="22"/>
              </w:rPr>
              <w:t>utworzenie Konferencji Rezydentów (1833),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umowę</w:t>
            </w:r>
            <w:r w:rsidR="000B7B8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z Münschengrätz (1833)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założenie Kasyna w Gostyniu (1835)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ustanowienie warszawskiego okręgu naukowego (1839)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powstanie w Poznaniu Towarzystwa Pomoc</w:t>
            </w:r>
            <w:r w:rsidR="000B7B8D" w:rsidRPr="003D262E">
              <w:rPr>
                <w:rFonts w:asciiTheme="minorHAnsi" w:hAnsiTheme="minorHAnsi" w:cstheme="minorHAnsi"/>
                <w:sz w:val="22"/>
                <w:szCs w:val="22"/>
              </w:rPr>
              <w:t>y Naukowej dla Młodzieży (1841)</w:t>
            </w:r>
          </w:p>
          <w:p w14:paraId="448019A1" w14:textId="34FD4D01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C1517B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Jana Koźmiana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Gustawa Potworowskiego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Jędrzeja Moraczewskiego</w:t>
            </w:r>
            <w:r w:rsidR="00B83832"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,</w:t>
            </w:r>
            <w:r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Józefa Zaliwskiego</w:t>
            </w:r>
            <w:r w:rsidR="00B83832"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,</w:t>
            </w:r>
            <w:r w:rsidRPr="00D806F2"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</w:rPr>
              <w:t xml:space="preserve"> </w:t>
            </w:r>
            <w:r w:rsidR="000B7B8D" w:rsidRPr="00D806F2">
              <w:rPr>
                <w:rFonts w:asciiTheme="minorHAnsi" w:hAnsiTheme="minorHAnsi" w:cstheme="minorHAnsi"/>
                <w:color w:val="000000"/>
                <w:sz w:val="22"/>
                <w:szCs w:val="22"/>
                <w:highlight w:val="lightGray"/>
              </w:rPr>
              <w:t>Aleksandra Grzegorzewskiego</w:t>
            </w:r>
          </w:p>
          <w:p w14:paraId="083E0D92" w14:textId="2D0AE05F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skutki polityczne miał układ w Münschengrätz</w:t>
            </w:r>
          </w:p>
          <w:p w14:paraId="5E4D8552" w14:textId="77777777" w:rsidR="00C82196" w:rsidRPr="003D262E" w:rsidRDefault="00C82196" w:rsidP="00C82196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przedstawia działania, jakie w ramach pracy organicznej podjęto w zaborze rosyjskim i austriackim</w:t>
            </w:r>
          </w:p>
          <w:p w14:paraId="594F9CBC" w14:textId="7E642943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–</w:t>
            </w:r>
            <w:r w:rsidR="00DB54B5" w:rsidRPr="00D806F2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przedstawia programy społeczno-polityczne głównych organizacji spiskowych działających na terenie zaborów w latach 1831–1836</w:t>
            </w:r>
          </w:p>
          <w:p w14:paraId="6C37D1B2" w14:textId="6F961D1A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DCF2B6A" w14:textId="629A8091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ocenia skuteczność pracy organicznej w staraniach o zachowanie polskości</w:t>
            </w:r>
          </w:p>
        </w:tc>
      </w:tr>
      <w:tr w:rsidR="00DB54B5" w:rsidRPr="003D262E" w14:paraId="00A61EDC" w14:textId="77777777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14:paraId="47B27862" w14:textId="587C9F3E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Polacy w czasie Wiosny Ludów</w:t>
            </w:r>
          </w:p>
        </w:tc>
        <w:tc>
          <w:tcPr>
            <w:tcW w:w="2126" w:type="dxa"/>
          </w:tcPr>
          <w:p w14:paraId="1E9BFC8A" w14:textId="60C31B57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Ziemie polskie przed Wiosną Ludów</w:t>
            </w:r>
          </w:p>
          <w:p w14:paraId="6133ECDC" w14:textId="1A7E2197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Wybuch walk w Wielkopolsce</w:t>
            </w:r>
          </w:p>
          <w:p w14:paraId="73DB55D3" w14:textId="638FD8E9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Polacy na Pomorzu</w:t>
            </w:r>
            <w:r w:rsidR="00B83832" w:rsidRPr="003D262E">
              <w:rPr>
                <w:rFonts w:cstheme="minorHAnsi"/>
              </w:rPr>
              <w:t>,</w:t>
            </w:r>
            <w:r w:rsidRPr="003D262E">
              <w:rPr>
                <w:rFonts w:cstheme="minorHAnsi"/>
              </w:rPr>
              <w:t xml:space="preserve"> Mazurach i Śląsku</w:t>
            </w:r>
          </w:p>
          <w:p w14:paraId="3527A584" w14:textId="04FB348C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Wiosna Ludów w Galicji</w:t>
            </w:r>
          </w:p>
          <w:p w14:paraId="08A5C0B9" w14:textId="1D549B12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Polacy w europejskiej Wiośnie Ludów</w:t>
            </w:r>
          </w:p>
          <w:p w14:paraId="1D7CA7DB" w14:textId="77777777" w:rsidR="004833BD" w:rsidRPr="003D262E" w:rsidRDefault="00DB54B5" w:rsidP="004833BD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Skutki Wiosny Ludów dla sprawy polskiej</w:t>
            </w:r>
          </w:p>
          <w:p w14:paraId="28E8E7BB" w14:textId="482EA262" w:rsidR="004833BD" w:rsidRPr="003D262E" w:rsidRDefault="004833BD" w:rsidP="004833BD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lastRenderedPageBreak/>
              <w:t>Echa Wiosny Ludów w Królestwie Polskim</w:t>
            </w:r>
          </w:p>
          <w:p w14:paraId="20128CA4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437541" w14:textId="469A0AC5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4F8FD2F" w14:textId="2081604D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</w:t>
            </w:r>
            <w:r w:rsidR="00283DC2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utworzenie Komitetu Narodowego w Poznaniu (III 1848)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zniesienie </w:t>
            </w:r>
            <w:r w:rsidR="000B7B8D" w:rsidRPr="003D262E">
              <w:rPr>
                <w:rFonts w:asciiTheme="minorHAnsi" w:hAnsiTheme="minorHAnsi" w:cstheme="minorHAnsi"/>
                <w:sz w:val="22"/>
                <w:szCs w:val="22"/>
              </w:rPr>
              <w:t>pańszczyzny w Galicji (IV 1848)</w:t>
            </w:r>
          </w:p>
          <w:p w14:paraId="293F07FE" w14:textId="38F24DF9" w:rsidR="00DB54B5" w:rsidRPr="003D262E" w:rsidRDefault="00DB54B5" w:rsidP="000B7B8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FF233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Ludwika Mierosławskiego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Adama Mickiewicza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B7B8D" w:rsidRPr="003D262E">
              <w:rPr>
                <w:rFonts w:asciiTheme="minorHAnsi" w:hAnsiTheme="minorHAnsi" w:cstheme="minorHAnsi"/>
                <w:sz w:val="22"/>
                <w:szCs w:val="22"/>
              </w:rPr>
              <w:t>Józefa Bema</w:t>
            </w:r>
          </w:p>
          <w:p w14:paraId="5F0411F6" w14:textId="42A60AF2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przebieg Wiosny Ludów w zaborze pruskim</w:t>
            </w:r>
          </w:p>
          <w:p w14:paraId="2614145A" w14:textId="76FEB64F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skutki Wiosny Ludów na ziemiach polskich</w:t>
            </w:r>
          </w:p>
          <w:p w14:paraId="5D66E5E3" w14:textId="0DC23A33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DCAC847" w14:textId="76D22DBE" w:rsidR="00DB54B5" w:rsidRPr="003D262E" w:rsidRDefault="00DB54B5" w:rsidP="009365D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FF233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adres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serwituty</w:t>
            </w:r>
            <w:r w:rsidR="009365D1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, solidaryzm społeczny</w:t>
            </w:r>
          </w:p>
          <w:p w14:paraId="57722315" w14:textId="277948D3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283DC2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demonstracje w Krakowie i Lwowie (17 i 19 III 1848)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ugodę w Jarosławcu (11 IV 1848)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wcielenie Wielkiego Księstwa Poznańskiego do Prus (VII 1848)</w:t>
            </w:r>
          </w:p>
          <w:p w14:paraId="6531E0DE" w14:textId="1135AFD4" w:rsidR="00DB54B5" w:rsidRPr="003D262E" w:rsidRDefault="00DB54B5" w:rsidP="000B7B8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FF233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82196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Fryderyka Wilhelma IV,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Wiktora Heltmana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Franciszka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Smolki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t xml:space="preserve"> </w:t>
            </w:r>
            <w:r w:rsidR="00195511" w:rsidRPr="003D262E">
              <w:rPr>
                <w:rFonts w:asciiTheme="minorHAnsi" w:hAnsiTheme="minorHAnsi" w:cstheme="minorHAnsi"/>
                <w:sz w:val="22"/>
                <w:szCs w:val="22"/>
              </w:rPr>
              <w:t>Franciszka Stadiona</w:t>
            </w:r>
            <w:r w:rsidR="007723D5" w:rsidRPr="003D262E">
              <w:rPr>
                <w:rFonts w:asciiTheme="minorHAnsi" w:hAnsiTheme="minorHAnsi" w:cstheme="minorHAnsi"/>
                <w:sz w:val="22"/>
                <w:szCs w:val="22"/>
              </w:rPr>
              <w:t>, Franciszka Józefa I</w:t>
            </w:r>
          </w:p>
          <w:p w14:paraId="40F4CFD1" w14:textId="1D8EFEA2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sytuację na ziemiach polskich przed Wiosną Ludów</w:t>
            </w:r>
          </w:p>
          <w:p w14:paraId="0AD54A50" w14:textId="11CB5AEE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przebieg Wiosny Ludów w Galicji</w:t>
            </w:r>
          </w:p>
          <w:p w14:paraId="36B7C4BC" w14:textId="416C1A47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program polityczny liberałów galicyjskich w czasie Wiosny Ludów</w:t>
            </w:r>
          </w:p>
        </w:tc>
        <w:tc>
          <w:tcPr>
            <w:tcW w:w="2268" w:type="dxa"/>
          </w:tcPr>
          <w:p w14:paraId="3498EC98" w14:textId="6B38EA03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FF233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era Bacha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moskalofile</w:t>
            </w:r>
          </w:p>
          <w:p w14:paraId="69B94AA0" w14:textId="0176553A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6A61D4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wybuch powstania wielkopolskiego (29 IV 1848)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</w:t>
            </w:r>
            <w:r w:rsidR="000B7B8D" w:rsidRPr="003D262E">
              <w:rPr>
                <w:rFonts w:asciiTheme="minorHAnsi" w:hAnsiTheme="minorHAnsi" w:cstheme="minorHAnsi"/>
                <w:sz w:val="22"/>
                <w:szCs w:val="22"/>
              </w:rPr>
              <w:t>wstanie Ligi Polskiej (VI 1848)</w:t>
            </w:r>
          </w:p>
          <w:p w14:paraId="0470B9F0" w14:textId="33B04758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przestrzeni państwa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których Polacy wspierali wystąpienia Wiosny Ludów</w:t>
            </w:r>
          </w:p>
          <w:p w14:paraId="7387B302" w14:textId="4FE86965" w:rsidR="00DB54B5" w:rsidRPr="003D262E" w:rsidRDefault="000B7B8D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FF233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82196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Karola Libelta,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Karla Wilhelma von Willisena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Henryka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Dembińskiego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Aleksandra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Bacha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Agenora Gołuchowskiego</w:t>
            </w:r>
          </w:p>
          <w:p w14:paraId="7DF35C5D" w14:textId="7F9F8487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 sposób objawiał się wzrost świadomości narodowej Polaków na Pomorzu i Śląsku</w:t>
            </w:r>
          </w:p>
          <w:p w14:paraId="21006D2E" w14:textId="25AC29B4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udział Polaków w europejskiej Wiośnie Ludów</w:t>
            </w:r>
          </w:p>
          <w:p w14:paraId="2D71380F" w14:textId="58C89F34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echa Wiosny Ludów w królestwie Polskim</w:t>
            </w:r>
          </w:p>
        </w:tc>
        <w:tc>
          <w:tcPr>
            <w:tcW w:w="2268" w:type="dxa"/>
          </w:tcPr>
          <w:p w14:paraId="3E964600" w14:textId="23906C4D" w:rsidR="00DB54B5" w:rsidRPr="003D262E" w:rsidRDefault="00DB54B5" w:rsidP="000B7B8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 kapitulację w Bardzie (9 V 1848)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</w:t>
            </w:r>
            <w:r w:rsidR="000B7B8D" w:rsidRPr="003D262E">
              <w:rPr>
                <w:rFonts w:asciiTheme="minorHAnsi" w:hAnsiTheme="minorHAnsi" w:cstheme="minorHAnsi"/>
                <w:sz w:val="22"/>
                <w:szCs w:val="22"/>
              </w:rPr>
              <w:t>e Głównej Rady Ruskiej (V 1848)</w:t>
            </w:r>
          </w:p>
          <w:p w14:paraId="729DD718" w14:textId="0363853C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FF233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Floriana Ceynowy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82196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Gustawa Gizewiusza, Józefa Szafranka, Józefa Lompy,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Wojciecha Chrzanowskiego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Grzegorza Ja</w:t>
            </w:r>
            <w:r w:rsidR="000B7B8D" w:rsidRPr="003D262E">
              <w:rPr>
                <w:rFonts w:asciiTheme="minorHAnsi" w:hAnsiTheme="minorHAnsi" w:cstheme="minorHAnsi"/>
                <w:sz w:val="22"/>
                <w:szCs w:val="22"/>
              </w:rPr>
              <w:t>chimowicza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0B7B8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Wacława Zaleskiego</w:t>
            </w:r>
          </w:p>
          <w:p w14:paraId="52681966" w14:textId="6F3E1633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Polacy tak licznie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wspierali wystąpienia</w:t>
            </w:r>
            <w:r w:rsidR="0019551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rewolucyjne Wiosny Ludów w innych krajach</w:t>
            </w:r>
          </w:p>
          <w:p w14:paraId="7EA33E8F" w14:textId="154947CC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wskazuje powody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 których polscy wojskowi często stawali na czele rewolucyjnych armii w innych krajach</w:t>
            </w:r>
          </w:p>
          <w:p w14:paraId="08B9E59F" w14:textId="37541083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proces rozbudzenia dążeń emancypac</w:t>
            </w:r>
            <w:r w:rsidR="000B7B8D" w:rsidRPr="003D262E">
              <w:rPr>
                <w:rFonts w:asciiTheme="minorHAnsi" w:hAnsiTheme="minorHAnsi" w:cstheme="minorHAnsi"/>
                <w:sz w:val="22"/>
                <w:szCs w:val="22"/>
              </w:rPr>
              <w:t>yjnych Ukraińców</w:t>
            </w:r>
          </w:p>
        </w:tc>
        <w:tc>
          <w:tcPr>
            <w:tcW w:w="2268" w:type="dxa"/>
          </w:tcPr>
          <w:p w14:paraId="42601463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ocenia skutki Wiosny Ludów dla sprawy polskiej</w:t>
            </w:r>
          </w:p>
          <w:p w14:paraId="0A5BD925" w14:textId="2F0A3C4B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ocenia wkład Polaków w europejską Wiosnę Ludów</w:t>
            </w:r>
          </w:p>
        </w:tc>
      </w:tr>
      <w:tr w:rsidR="00DB54B5" w:rsidRPr="003D262E" w14:paraId="1CC5348B" w14:textId="77777777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14:paraId="5BADB0B3" w14:textId="62939496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Kultura polska w pierwszej połowie XIX w.</w:t>
            </w:r>
          </w:p>
        </w:tc>
        <w:tc>
          <w:tcPr>
            <w:tcW w:w="2126" w:type="dxa"/>
          </w:tcPr>
          <w:p w14:paraId="51A2F33B" w14:textId="2B1FBA9D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Rozwój kultury polskiej pod zaborami</w:t>
            </w:r>
          </w:p>
          <w:p w14:paraId="7B46E8AE" w14:textId="59AA6B73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Klasycyzm początku XIX w.</w:t>
            </w:r>
          </w:p>
          <w:p w14:paraId="58AB3B2C" w14:textId="16C1B695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Architektura klasycystyczna</w:t>
            </w:r>
          </w:p>
          <w:p w14:paraId="79E8EEB2" w14:textId="3885929D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Narodziny i rozwój polskiego romantyzmu</w:t>
            </w:r>
          </w:p>
          <w:p w14:paraId="7756694C" w14:textId="7FBC9D96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Romantyzm w kulturze</w:t>
            </w:r>
          </w:p>
          <w:p w14:paraId="604E07CE" w14:textId="70C0FC8E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Mesjanizm polski</w:t>
            </w:r>
          </w:p>
          <w:p w14:paraId="3160B944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30AB5CA" w14:textId="055E6E81" w:rsidR="00DB54B5" w:rsidRPr="003D262E" w:rsidRDefault="00273688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stosuje pojęcie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romantyzm</w:t>
            </w:r>
          </w:p>
          <w:p w14:paraId="2CED04DD" w14:textId="12C1F606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 początek polskiego romantyzmu (1822)</w:t>
            </w:r>
          </w:p>
          <w:p w14:paraId="13D57FD9" w14:textId="7ED17E60" w:rsidR="00DB54B5" w:rsidRPr="003D262E" w:rsidRDefault="00DB54B5" w:rsidP="008A6F76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9F2B3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Adama Mickiewicza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Juliusza Słowackiego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Zygmunta Krasińskiego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Fryderyka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Chopina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FF233A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>Stanisława Moniuszki</w:t>
            </w:r>
          </w:p>
          <w:p w14:paraId="66B0314E" w14:textId="45B9216E" w:rsidR="00DB54B5" w:rsidRPr="003D262E" w:rsidRDefault="00B83832" w:rsidP="00A059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wpływy romantyzmu w polskiej architekturze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malarstwie i muzyce</w:t>
            </w:r>
          </w:p>
        </w:tc>
        <w:tc>
          <w:tcPr>
            <w:tcW w:w="2268" w:type="dxa"/>
          </w:tcPr>
          <w:p w14:paraId="671DF1D0" w14:textId="6A444995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FF233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klasycyzm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mesjanizm</w:t>
            </w:r>
          </w:p>
          <w:p w14:paraId="02D29E18" w14:textId="6994802C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 powstanie Zakładu Nar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>odowego im. Ossolińskich (1817)</w:t>
            </w:r>
          </w:p>
          <w:p w14:paraId="740111B0" w14:textId="2844E8AE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FF233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Józefa Maksymiliana Ossolińskiego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Joachima Lelewela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Stanisława Staszica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Aleksandra Fredry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>Artura Grottgera</w:t>
            </w:r>
          </w:p>
          <w:p w14:paraId="6810863F" w14:textId="769F1A4C"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rozwój </w:t>
            </w:r>
            <w:r w:rsidR="00195511" w:rsidRPr="003D262E">
              <w:rPr>
                <w:rFonts w:asciiTheme="minorHAnsi" w:hAnsiTheme="minorHAnsi" w:cstheme="minorHAnsi"/>
                <w:sz w:val="22"/>
                <w:szCs w:val="22"/>
              </w:rPr>
              <w:t>kultury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polskiej pod zaborami w pierwszej połowie XIX w.</w:t>
            </w:r>
          </w:p>
          <w:p w14:paraId="769FEF57" w14:textId="10812231"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znaczenie dla kultury polskiej miało powstanie Ossolineum</w:t>
            </w:r>
          </w:p>
          <w:p w14:paraId="70ADDB4E" w14:textId="45097456"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działalność Adama Mickiewicza jako czołowego przedstawiciela romantyzmu polskiego</w:t>
            </w:r>
          </w:p>
          <w:p w14:paraId="106061BE" w14:textId="023CA0A6" w:rsidR="00DB54B5" w:rsidRPr="003D262E" w:rsidRDefault="00B83832" w:rsidP="00A059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na czym polegała idea mesjanizmu Polski</w:t>
            </w:r>
          </w:p>
        </w:tc>
        <w:tc>
          <w:tcPr>
            <w:tcW w:w="2268" w:type="dxa"/>
          </w:tcPr>
          <w:p w14:paraId="621B5215" w14:textId="6AEBA6BE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FF233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059C4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e</w:t>
            </w:r>
            <w:r w:rsidR="003D122A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klektyzm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3D122A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neogotyk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14:paraId="4D28DFA5" w14:textId="6C30A70E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 utworzenie Tow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>arzystwa Przyjaciół Nauk (1800)</w:t>
            </w:r>
          </w:p>
          <w:p w14:paraId="318AC3BB" w14:textId="087F70F9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FF233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Samuela Bogumiła Lindego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Juliana Ursyna Niemcewicza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Aleksandra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Orłowskiego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Piotra Michałowskiego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Andrzeja Towiańskiego</w:t>
            </w:r>
          </w:p>
          <w:p w14:paraId="5DDFF567" w14:textId="1C1DB3C9"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cechy charakterystyczne architektury klasycystycznej pierwszej połowy XIX w.</w:t>
            </w:r>
          </w:p>
          <w:p w14:paraId="73D662AE" w14:textId="3A86E9C1"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rozwój literatury klasycystycznej pierwszej połowy XIX w.</w:t>
            </w:r>
          </w:p>
          <w:p w14:paraId="5C9278C8" w14:textId="64C272BE" w:rsidR="00DB54B5" w:rsidRPr="003D262E" w:rsidRDefault="00B83832" w:rsidP="00A059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rozw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>ój kultury polskiej na emigracji</w:t>
            </w:r>
          </w:p>
        </w:tc>
        <w:tc>
          <w:tcPr>
            <w:tcW w:w="2268" w:type="dxa"/>
          </w:tcPr>
          <w:p w14:paraId="71035B0E" w14:textId="0A9D20A9" w:rsidR="00EE6792" w:rsidRPr="003D262E" w:rsidRDefault="00EE6792" w:rsidP="00EE679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 utworzenie Towarzystwa Literackiego Polskiego w Paryżu  (1832), założenie Biblioteki Polskiej w Paryżu (1839)</w:t>
            </w:r>
          </w:p>
          <w:p w14:paraId="18780094" w14:textId="7831C569" w:rsidR="00DB54B5" w:rsidRPr="003D262E" w:rsidRDefault="00DB54B5" w:rsidP="00A059C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FF233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Antonia Corazziego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Jakuba Kubickiego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Chrystiana Piotra Aignera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Franciszka Wężyk</w:t>
            </w:r>
            <w:r w:rsidR="00FF233A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Ludwika Osińskiego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Cypriana Godebskiego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Władysława Anycza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Władysława Żele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>ńskiego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Augusta Cieszkowskiego</w:t>
            </w:r>
          </w:p>
          <w:p w14:paraId="4EBAE7FC" w14:textId="306D5543"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znaczenie miała działalność kulturalna emigrantów w XIX w.</w:t>
            </w:r>
          </w:p>
          <w:p w14:paraId="7A308AC9" w14:textId="77777777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3494412" w14:textId="6D6CA987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ocenia rolę romantyzmu dla ówczesnych dziejów Polski</w:t>
            </w:r>
          </w:p>
        </w:tc>
      </w:tr>
      <w:tr w:rsidR="00DB54B5" w:rsidRPr="003D262E" w14:paraId="52F08C11" w14:textId="77777777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14:paraId="4352AB07" w14:textId="5600DBF1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Odwilż posewastopolska i geneza powstania </w:t>
            </w:r>
          </w:p>
        </w:tc>
        <w:tc>
          <w:tcPr>
            <w:tcW w:w="2126" w:type="dxa"/>
          </w:tcPr>
          <w:p w14:paraId="2C8E4360" w14:textId="309659F7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Odwilż posewastopolska na ziemiach polskich</w:t>
            </w:r>
          </w:p>
          <w:p w14:paraId="24C6076D" w14:textId="77777777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Polacy w czasie wojny krymskiej</w:t>
            </w:r>
          </w:p>
          <w:p w14:paraId="68BB9609" w14:textId="7F15E89A" w:rsidR="00DB54B5" w:rsidRPr="003D262E" w:rsidRDefault="002A5B44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Demonstracje</w:t>
            </w:r>
            <w:r w:rsidR="00DB54B5" w:rsidRPr="003D262E">
              <w:rPr>
                <w:rFonts w:cstheme="minorHAnsi"/>
              </w:rPr>
              <w:t xml:space="preserve"> patriotyczn</w:t>
            </w:r>
            <w:r w:rsidRPr="003D262E">
              <w:rPr>
                <w:rFonts w:cstheme="minorHAnsi"/>
              </w:rPr>
              <w:t>e</w:t>
            </w:r>
            <w:r w:rsidR="00DB54B5" w:rsidRPr="003D262E">
              <w:rPr>
                <w:rFonts w:cstheme="minorHAnsi"/>
              </w:rPr>
              <w:t xml:space="preserve"> </w:t>
            </w:r>
          </w:p>
          <w:p w14:paraId="1DFF1B7C" w14:textId="5C1794AC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Próba kompromisu</w:t>
            </w:r>
          </w:p>
          <w:p w14:paraId="0FAF6D8B" w14:textId="4CCF52A1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Kształtowanie</w:t>
            </w:r>
            <w:r w:rsidR="002A5B44" w:rsidRPr="003D262E">
              <w:rPr>
                <w:rFonts w:cstheme="minorHAnsi"/>
              </w:rPr>
              <w:t xml:space="preserve"> się </w:t>
            </w:r>
            <w:r w:rsidRPr="003D262E">
              <w:rPr>
                <w:rFonts w:cstheme="minorHAnsi"/>
              </w:rPr>
              <w:t>obozów politycznych</w:t>
            </w:r>
          </w:p>
          <w:p w14:paraId="7F77C124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780BAD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FF63CFC" w14:textId="1DA1B26A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FF233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„biali”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„czerwoni”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branka</w:t>
            </w:r>
          </w:p>
          <w:p w14:paraId="648E614B" w14:textId="26A9A5DB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6A61D4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ogłoszenie żałoby narodowej (II 1861)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mianowanie A. Wielopolskiego naczelnikiem rządu cywilnego (VI 1862)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ogłoszenie branki (6 X 1862)</w:t>
            </w:r>
          </w:p>
          <w:p w14:paraId="787148C0" w14:textId="51167DF5" w:rsidR="00DB54B5" w:rsidRPr="003D262E" w:rsidRDefault="00A059C4" w:rsidP="00A059C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postać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Aleksandra Wielopolskiego</w:t>
            </w:r>
          </w:p>
          <w:p w14:paraId="7369F71A" w14:textId="554C9235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wyjaśnia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znaczenie miała żałoba narodowa ogłoszona w 1861 r.</w:t>
            </w:r>
          </w:p>
          <w:p w14:paraId="598C90A7" w14:textId="772465D4"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reformy przeprowadzone przez </w:t>
            </w:r>
            <w:r w:rsidR="006A61D4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A.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Wielopolskiego</w:t>
            </w:r>
          </w:p>
          <w:p w14:paraId="7964C768" w14:textId="4A635E17"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wskazuje pośrednie i bezpośrednie przyczyny wybuchu powstania styczniowego</w:t>
            </w:r>
          </w:p>
        </w:tc>
        <w:tc>
          <w:tcPr>
            <w:tcW w:w="2268" w:type="dxa"/>
          </w:tcPr>
          <w:p w14:paraId="31E31B4A" w14:textId="611D7DBB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FF233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odwilż posewastopolska</w:t>
            </w:r>
            <w:r w:rsidR="009F2B3F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A059C4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rewolucja moralna</w:t>
            </w:r>
          </w:p>
          <w:p w14:paraId="79B1A549" w14:textId="42FBA4E3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FF233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demonstrację z okazji 30.</w:t>
            </w:r>
            <w:r w:rsidR="00FF233A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rocznicy bitwy pod Olszynką Grochowską (II 1861)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krwaw</w:t>
            </w:r>
            <w:r w:rsidR="00FF233A" w:rsidRPr="003D262E">
              <w:rPr>
                <w:rFonts w:asciiTheme="minorHAnsi" w:hAnsiTheme="minorHAnsi" w:cstheme="minorHAnsi"/>
                <w:sz w:val="22"/>
                <w:szCs w:val="22"/>
              </w:rPr>
              <w:t>ą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pacyfikacj</w:t>
            </w:r>
            <w:r w:rsidR="00FF233A" w:rsidRPr="003D262E">
              <w:rPr>
                <w:rFonts w:asciiTheme="minorHAnsi" w:hAnsiTheme="minorHAnsi" w:cstheme="minorHAnsi"/>
                <w:sz w:val="22"/>
                <w:szCs w:val="22"/>
              </w:rPr>
              <w:t>ę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manifestacji patriotycznej w Warszawie (IV 1861)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Komitetu Miejskiego (X 1861)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powołan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>ie Dyrekcji Krajowej (XII 1861)</w:t>
            </w:r>
          </w:p>
          <w:p w14:paraId="2F1ECBFE" w14:textId="432E02BC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FF233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Michaiła Gorczakowa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Aleksandra II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Andrzeja Za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>moyskiego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Leopolda Kronenberga</w:t>
            </w:r>
          </w:p>
          <w:p w14:paraId="3BFF47B5" w14:textId="0C73F790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opisuje przejawy odwilży posewastopolskiej w Królestwie Polskim</w:t>
            </w:r>
          </w:p>
          <w:p w14:paraId="4B6EBB4D" w14:textId="572BC84D"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postawy Polaków wobec władzy carskiej w czasie odwilży posew</w:t>
            </w:r>
            <w:r w:rsidR="006A61D4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stopolskiej</w:t>
            </w:r>
          </w:p>
          <w:p w14:paraId="72145CED" w14:textId="77777777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przedstawia proces narastania nastrojów narodowych i powstańczych w Królestwie Polskim</w:t>
            </w:r>
          </w:p>
          <w:p w14:paraId="1F559738" w14:textId="11205571"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politykę </w:t>
            </w:r>
            <w:r w:rsidR="006A61D4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A.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Wielopolskiego</w:t>
            </w:r>
          </w:p>
          <w:p w14:paraId="118587C7" w14:textId="15B5F37F"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poglądy „białych” i „czerwonych” na kwestię niepodległości Polski</w:t>
            </w:r>
          </w:p>
          <w:p w14:paraId="2A42DFA3" w14:textId="004B0637"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skutki demonstracji patriotycznych z 1861 r.</w:t>
            </w:r>
          </w:p>
        </w:tc>
        <w:tc>
          <w:tcPr>
            <w:tcW w:w="2268" w:type="dxa"/>
          </w:tcPr>
          <w:p w14:paraId="15A06625" w14:textId="142682C9" w:rsidR="00DB54B5" w:rsidRPr="003D262E" w:rsidRDefault="00A059C4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millenerzy</w:t>
            </w:r>
          </w:p>
          <w:p w14:paraId="25F7E868" w14:textId="2B4A9704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9F2B3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założenie Towarzystwa Rolniczego (1858)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pierwszą wielką demonstrację patriotyczną (VI 1860)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powołanie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Delegacji Miejskiej (1861)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15399" w:rsidRPr="003D262E">
              <w:rPr>
                <w:rFonts w:asciiTheme="minorHAnsi" w:hAnsiTheme="minorHAnsi" w:cstheme="minorHAnsi"/>
                <w:sz w:val="22"/>
                <w:szCs w:val="22"/>
              </w:rPr>
              <w:t>powołanie A. Wielopolskiego na dyrektora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Komisji Wyznań 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>i Oświecenia Publicznego (1861)</w:t>
            </w:r>
          </w:p>
          <w:p w14:paraId="329BAF3B" w14:textId="246AA2DF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FF233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Edwarda Jurgensa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Zygmunta Sierakowskiego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>Jarosława Dąbrowskiego</w:t>
            </w:r>
          </w:p>
          <w:p w14:paraId="647AC7F5" w14:textId="04F7CA72"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znaczenie dla Królestwa Polskiego miała działalność Towarzystwa Rolniczego</w:t>
            </w:r>
          </w:p>
          <w:p w14:paraId="62C01579" w14:textId="77777777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wskazuje różnice w programach politycznych środowisk patriotycznych w przededniu </w:t>
            </w:r>
          </w:p>
          <w:p w14:paraId="7E04A70F" w14:textId="77777777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powstania styczniowego</w:t>
            </w:r>
          </w:p>
          <w:p w14:paraId="2B18F025" w14:textId="311E257F"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 wpływ polityki Aleksandra Wielopolskiego na radykalizację nastrojów w Królestwie Polskim</w:t>
            </w:r>
          </w:p>
          <w:p w14:paraId="770810AF" w14:textId="6C9147CF"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proces kształtowania się obozów politycznych „czerwonych” i „białych”</w:t>
            </w:r>
          </w:p>
          <w:p w14:paraId="628A379F" w14:textId="2E7D5C25"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</w:t>
            </w:r>
            <w:r w:rsidR="006A61D4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A.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Wielopolski 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>postanowił przeprowadzić brankę</w:t>
            </w:r>
          </w:p>
        </w:tc>
        <w:tc>
          <w:tcPr>
            <w:tcW w:w="2268" w:type="dxa"/>
          </w:tcPr>
          <w:p w14:paraId="3C5BE06C" w14:textId="2FB871D5" w:rsidR="00DB54B5" w:rsidRPr="003D262E" w:rsidRDefault="00A059C4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„czasy polskie”</w:t>
            </w:r>
          </w:p>
          <w:p w14:paraId="1E381B46" w14:textId="1A44B2B6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9F2B3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rozwiązanie Towarzystwa Rolniczego i Delegacji Miejskiej (IV 1861)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wprowadzenie stanu oblężeni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>a w Królestwie Polskim (X 1861)</w:t>
            </w:r>
          </w:p>
          <w:p w14:paraId="697B04A0" w14:textId="10DE4305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FF233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Ignacego Chmieleńskiego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Wasilija Kaplinskiego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Karola Majewskiego</w:t>
            </w:r>
          </w:p>
          <w:p w14:paraId="6B84AC92" w14:textId="1E7D3E33"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próba kompromisu między władzami carskimi i Polakami </w:t>
            </w:r>
            <w:r w:rsidR="00C86820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się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nie powiodła </w:t>
            </w:r>
          </w:p>
        </w:tc>
        <w:tc>
          <w:tcPr>
            <w:tcW w:w="2268" w:type="dxa"/>
          </w:tcPr>
          <w:p w14:paraId="7CAFC057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– ocenia skuteczność działań gospodarczych i oświatowych w okresie odwilży posewastopolskiej dla sprawy polskiej</w:t>
            </w:r>
          </w:p>
          <w:p w14:paraId="5BDD46C3" w14:textId="17EBB943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ocenia politykę prowadzoną przez </w:t>
            </w:r>
            <w:r w:rsidR="006A61D4"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A.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Wielopolskiego w Królestwie Polskim</w:t>
            </w:r>
          </w:p>
        </w:tc>
      </w:tr>
      <w:tr w:rsidR="00DB54B5" w:rsidRPr="003D262E" w14:paraId="5623FA9B" w14:textId="77777777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14:paraId="7FFA9D28" w14:textId="76DF7EF2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Powstanie styczniowe</w:t>
            </w:r>
          </w:p>
        </w:tc>
        <w:tc>
          <w:tcPr>
            <w:tcW w:w="2126" w:type="dxa"/>
          </w:tcPr>
          <w:p w14:paraId="2750CC76" w14:textId="483324E8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Wybuch powstania</w:t>
            </w:r>
          </w:p>
          <w:p w14:paraId="6D1BA84D" w14:textId="7D91C074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Przebieg działań powstańczych</w:t>
            </w:r>
          </w:p>
          <w:p w14:paraId="61C09C8A" w14:textId="3F13220A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Siły powstańcze</w:t>
            </w:r>
          </w:p>
          <w:p w14:paraId="5C0DB0A0" w14:textId="2FC73911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Powstanie polskiego państwa podziemnego</w:t>
            </w:r>
          </w:p>
          <w:p w14:paraId="08E4FC26" w14:textId="2875D1C3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lastRenderedPageBreak/>
              <w:t>Sprawa polska na arenie międzynarodowej</w:t>
            </w:r>
          </w:p>
          <w:p w14:paraId="688BA04B" w14:textId="13F054D4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Dyktatura Traugutta i upadek powstania</w:t>
            </w:r>
          </w:p>
          <w:p w14:paraId="35423386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B1652C2" w14:textId="3039752B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2014EBF" w14:textId="38A07CFC" w:rsidR="00DB54B5" w:rsidRPr="003D262E" w:rsidRDefault="00A059C4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branka</w:t>
            </w:r>
          </w:p>
          <w:p w14:paraId="1736D0A7" w14:textId="33C562DE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CA77D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przeprowadzenie branki (14/15 I 1863)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wybuch powstania styczniowego (22/23 I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1863)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ukaz o uwłaszczeniu chłopów (2 III 1864)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koniec powstania styczniowego (V 1865)</w:t>
            </w:r>
          </w:p>
          <w:p w14:paraId="51355109" w14:textId="4CD15150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FF233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Ludwika Mierosławskiego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Mariana Langiewicza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Romualda 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>Traugutta</w:t>
            </w:r>
          </w:p>
          <w:p w14:paraId="2AA821B1" w14:textId="1529396A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pośrednie i bezpośrednie przyczyny wybuchu powstania styczniowego</w:t>
            </w:r>
          </w:p>
          <w:p w14:paraId="0769B447" w14:textId="48337F8D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określa czynniki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wpłynęły na klęskę powstania styczniowego</w:t>
            </w:r>
          </w:p>
        </w:tc>
        <w:tc>
          <w:tcPr>
            <w:tcW w:w="2268" w:type="dxa"/>
          </w:tcPr>
          <w:p w14:paraId="4DFCA862" w14:textId="7D80B42F" w:rsidR="00DB54B5" w:rsidRPr="003D262E" w:rsidRDefault="00A059C4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państwo podziemne</w:t>
            </w:r>
          </w:p>
          <w:p w14:paraId="70D488BF" w14:textId="79C0E7A0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9F2B3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ogłoszenie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Manifestu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przez Komitet Centralny (22 I 1863)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ogłoszenie się Tymcza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sowego Rządu Narodowego Rządem Narodowym (VI 1863)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objęcie dyktatury przez R. Traugutta (X 186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>3)</w:t>
            </w:r>
          </w:p>
          <w:p w14:paraId="1C82306F" w14:textId="7882DF08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przestrzeni obszary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na których toczyły się</w:t>
            </w:r>
            <w:r w:rsidR="003659C7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główne walki podczas powstania styczniowego</w:t>
            </w:r>
          </w:p>
          <w:p w14:paraId="1EAEBFEF" w14:textId="267DC0F5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CA77D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Stefana Bobrowskiego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Fiodora Berga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t xml:space="preserve"> 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>Stanisława Brzóski</w:t>
            </w:r>
          </w:p>
          <w:p w14:paraId="4A50A91A" w14:textId="41604EF8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opisuje przebieg powstania styczniowego</w:t>
            </w:r>
          </w:p>
          <w:p w14:paraId="69CBF440" w14:textId="61C82ED1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sposób organizacji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uzbrojenie i metody walki</w:t>
            </w:r>
            <w:r w:rsidR="00FF233A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sił powstańczych</w:t>
            </w:r>
          </w:p>
          <w:p w14:paraId="796EAC10" w14:textId="57B8E450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sposób funkcjonowania polskiego państwa podziemnego</w:t>
            </w:r>
          </w:p>
          <w:p w14:paraId="2CDE34AF" w14:textId="6B1BA97A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działalność R. Traugutta</w:t>
            </w:r>
          </w:p>
          <w:p w14:paraId="6397F0F8" w14:textId="1F41940D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postanowienia carskiego ukazu o uwłaszczeniu chłopów</w:t>
            </w:r>
          </w:p>
          <w:p w14:paraId="19AD19BC" w14:textId="7CF9F620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wydarzenia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które wpłynęły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na upadek powstania styczniowego</w:t>
            </w:r>
          </w:p>
        </w:tc>
        <w:tc>
          <w:tcPr>
            <w:tcW w:w="2268" w:type="dxa"/>
          </w:tcPr>
          <w:p w14:paraId="71B48FDD" w14:textId="559BD031" w:rsidR="00A059C4" w:rsidRPr="003D262E" w:rsidRDefault="00DB54B5" w:rsidP="00A059C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</w:t>
            </w:r>
            <w:r w:rsidR="00A6108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F4983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ogłoszenie się M. Langiewicza dyktatorem powstania (III 1863),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podpisanie konwencji Alvenslebena (8 II 1863)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str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>aceni</w:t>
            </w:r>
            <w:r w:rsidR="00CA77D3" w:rsidRPr="003D262E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R. Traugutta (VIII 1864)</w:t>
            </w:r>
          </w:p>
          <w:p w14:paraId="37B6CC71" w14:textId="11D71C38" w:rsidR="00DB54B5" w:rsidRPr="003D262E" w:rsidRDefault="00DB54B5" w:rsidP="00A059C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identyfikuje postacie</w:t>
            </w:r>
            <w:r w:rsidR="00CA77D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F4983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Karola Majewskiego,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Józefa Hauke</w:t>
            </w:r>
            <w:r w:rsidR="00262E36" w:rsidRPr="003D262E">
              <w:rPr>
                <w:rFonts w:asciiTheme="minorHAnsi" w:hAnsiTheme="minorHAnsi" w:cstheme="minorHAnsi"/>
                <w:sz w:val="22"/>
                <w:szCs w:val="22"/>
              </w:rPr>
              <w:t>go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-B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>osaka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Aleksandra Waszkowskiego</w:t>
            </w:r>
          </w:p>
          <w:p w14:paraId="7ACDCD0F" w14:textId="2051362C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sposób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 w Manifeście Tymczasowego Rządu narodowego rozwiązano kwestię chłopską</w:t>
            </w:r>
          </w:p>
          <w:p w14:paraId="021E0EAA" w14:textId="702B7FC6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jakich okolicznościach powstanie styczniowe przekształciło się w powstanie narodowe</w:t>
            </w:r>
          </w:p>
          <w:p w14:paraId="6C38617F" w14:textId="3CD67630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okoliczności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jakich powstało polskie państwo podziemne</w:t>
            </w:r>
          </w:p>
          <w:p w14:paraId="2E0769C4" w14:textId="0A80E9A8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stosunek państw europejskich do powstania styczniowego</w:t>
            </w:r>
          </w:p>
          <w:p w14:paraId="6D715EDD" w14:textId="0E9079D2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stosunek państw zaborczych do powstania styczniowego</w:t>
            </w:r>
          </w:p>
          <w:p w14:paraId="0FF6D18C" w14:textId="6AF3D300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okoliczności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jakich R. Traugutt sięgnął po dyktaturę</w:t>
            </w:r>
          </w:p>
        </w:tc>
        <w:tc>
          <w:tcPr>
            <w:tcW w:w="2268" w:type="dxa"/>
          </w:tcPr>
          <w:p w14:paraId="44E07C49" w14:textId="65CC52E0" w:rsidR="00DB54B5" w:rsidRPr="003D262E" w:rsidRDefault="00DB54B5" w:rsidP="00A059C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identyfikuje postacie</w:t>
            </w:r>
            <w:r w:rsidR="00A6108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F4983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Anny Pustowójtówny,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>rancesca Nulla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A059C4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F4983" w:rsidRPr="003D262E">
              <w:rPr>
                <w:rFonts w:asciiTheme="minorHAnsi" w:hAnsiTheme="minorHAnsi" w:cstheme="minorHAnsi"/>
                <w:sz w:val="22"/>
                <w:szCs w:val="22"/>
              </w:rPr>
              <w:t>Michaiła Murawjowa</w:t>
            </w:r>
          </w:p>
          <w:p w14:paraId="1096885A" w14:textId="1D3E40F4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na czym miał polegać poko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jowy sposób rozwiązania kwestii polskiej zaproponowany przez mocarstwa zachodnioeuropejskie</w:t>
            </w:r>
          </w:p>
          <w:p w14:paraId="79F99FFF" w14:textId="572A62B8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interwencja dyplomatyczna Londynu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Paryża oraz Wiednia się nie powiodła</w:t>
            </w:r>
          </w:p>
          <w:p w14:paraId="6BBF849C" w14:textId="548D1612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działania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podjęli Polacy z zaboru pruskiego i austriackiego po wybuchu powstania styczniowego</w:t>
            </w:r>
          </w:p>
        </w:tc>
        <w:tc>
          <w:tcPr>
            <w:tcW w:w="2268" w:type="dxa"/>
          </w:tcPr>
          <w:p w14:paraId="0C69E933" w14:textId="33E638C0" w:rsidR="00DB54B5" w:rsidRPr="003D262E" w:rsidRDefault="00DB54B5" w:rsidP="003659C7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lastRenderedPageBreak/>
              <w:t>– ocenia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 które z powstań narodowych – </w:t>
            </w:r>
            <w:r w:rsidR="00DA31A4"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 xml:space="preserve">kościuszkowskie, </w:t>
            </w:r>
            <w:r w:rsidRPr="003D262E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listopadowe czy styczniowe – miało większe szanse powodzenia</w:t>
            </w:r>
          </w:p>
        </w:tc>
      </w:tr>
      <w:tr w:rsidR="00D43516" w:rsidRPr="003D262E" w14:paraId="09D1B329" w14:textId="77777777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310" w:type="dxa"/>
            <w:gridSpan w:val="7"/>
            <w:shd w:val="clear" w:color="auto" w:fill="D0CECE"/>
          </w:tcPr>
          <w:p w14:paraId="3D51E52D" w14:textId="17FD37AD" w:rsidR="00D43516" w:rsidRPr="003D262E" w:rsidRDefault="00D43516" w:rsidP="00D4351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III. ŚWIAT W EPOCE WĘGLA I STALI</w:t>
            </w:r>
          </w:p>
        </w:tc>
      </w:tr>
      <w:tr w:rsidR="00DB54B5" w:rsidRPr="003D262E" w14:paraId="562EABBE" w14:textId="77777777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14:paraId="530657B5" w14:textId="039EDD8B" w:rsidR="00DB54B5" w:rsidRPr="003D262E" w:rsidRDefault="006271FF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USA </w:t>
            </w:r>
            <w:r w:rsidR="002A5B44" w:rsidRPr="003D262E">
              <w:rPr>
                <w:rFonts w:asciiTheme="minorHAnsi" w:hAnsiTheme="minorHAnsi" w:cstheme="minorHAnsi"/>
                <w:sz w:val="22"/>
                <w:szCs w:val="22"/>
              </w:rPr>
              <w:t>w drugiej połowie XIX wieku</w:t>
            </w:r>
          </w:p>
        </w:tc>
        <w:tc>
          <w:tcPr>
            <w:tcW w:w="2126" w:type="dxa"/>
          </w:tcPr>
          <w:p w14:paraId="3364EAA3" w14:textId="2CA9FE3C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 xml:space="preserve">Stany Zjednoczone </w:t>
            </w:r>
            <w:r w:rsidR="002A5B44" w:rsidRPr="003D262E">
              <w:rPr>
                <w:rFonts w:cstheme="minorHAnsi"/>
              </w:rPr>
              <w:t>na początku</w:t>
            </w:r>
            <w:r w:rsidRPr="003D262E">
              <w:rPr>
                <w:rFonts w:cstheme="minorHAnsi"/>
              </w:rPr>
              <w:t xml:space="preserve"> XIX w</w:t>
            </w:r>
            <w:r w:rsidR="002A5B44" w:rsidRPr="003D262E">
              <w:rPr>
                <w:rFonts w:cstheme="minorHAnsi"/>
              </w:rPr>
              <w:t>ieku</w:t>
            </w:r>
          </w:p>
          <w:p w14:paraId="418A3A4B" w14:textId="58F197A4" w:rsidR="00DB54B5" w:rsidRPr="003D262E" w:rsidRDefault="002A5B44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Przyczyny wojny domowej</w:t>
            </w:r>
          </w:p>
          <w:p w14:paraId="152F4BB8" w14:textId="77777777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Wojna secesyjna</w:t>
            </w:r>
          </w:p>
          <w:p w14:paraId="58298AF3" w14:textId="64D996D4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 xml:space="preserve">Skutki wojny </w:t>
            </w:r>
            <w:r w:rsidR="002A5B44" w:rsidRPr="003D262E">
              <w:rPr>
                <w:rFonts w:cstheme="minorHAnsi"/>
              </w:rPr>
              <w:t>domowej</w:t>
            </w:r>
          </w:p>
          <w:p w14:paraId="711054AB" w14:textId="41EBEE22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Rozwój gospodarczy Stanów Zjednoczonych</w:t>
            </w:r>
          </w:p>
          <w:p w14:paraId="6EEB293C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ABF9D5" w14:textId="23A95D16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DA063F0" w14:textId="48F5BF91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A6108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secesja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Unia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Konfederacja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wojna totalna</w:t>
            </w:r>
          </w:p>
          <w:p w14:paraId="4D26B2E5" w14:textId="534A75D8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CA77D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wojnę secesyjną (1861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1865)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zniesienie</w:t>
            </w:r>
            <w:r w:rsidR="00681534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niewolnictwa (1 I 1863)</w:t>
            </w:r>
          </w:p>
          <w:p w14:paraId="16AB2F82" w14:textId="76E15A29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identyfikuje </w:t>
            </w:r>
            <w:r w:rsidR="00681534" w:rsidRPr="003D262E">
              <w:rPr>
                <w:rFonts w:asciiTheme="minorHAnsi" w:hAnsiTheme="minorHAnsi" w:cstheme="minorHAnsi"/>
                <w:sz w:val="22"/>
                <w:szCs w:val="22"/>
              </w:rPr>
              <w:t>postać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81534" w:rsidRPr="003D262E">
              <w:rPr>
                <w:rFonts w:asciiTheme="minorHAnsi" w:hAnsiTheme="minorHAnsi" w:cstheme="minorHAnsi"/>
                <w:sz w:val="22"/>
                <w:szCs w:val="22"/>
              </w:rPr>
              <w:t>Abrahama Lincolna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5325229" w14:textId="6A97C97D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bezpośrednie przyczyny wojny secesyjnej</w:t>
            </w:r>
          </w:p>
          <w:p w14:paraId="0DE1D187" w14:textId="631EB748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na czym polegała wojna totalna</w:t>
            </w:r>
          </w:p>
          <w:p w14:paraId="0666B0F7" w14:textId="2C6A3DF1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skutki wojny secesyjnej</w:t>
            </w:r>
          </w:p>
        </w:tc>
        <w:tc>
          <w:tcPr>
            <w:tcW w:w="2268" w:type="dxa"/>
          </w:tcPr>
          <w:p w14:paraId="0733B1B7" w14:textId="3A700704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A6108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abolicjonizm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demokraci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republikanie</w:t>
            </w:r>
            <w:r w:rsidR="00DA31A4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, segregacja rasowa</w:t>
            </w:r>
          </w:p>
          <w:p w14:paraId="65357340" w14:textId="4A1C4287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CA77D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wybór A. Lincolna na prezydenta USA (1860)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atak na Fort Sumter (12 IV 1861)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kapitulację wojsk konfeder</w:t>
            </w:r>
            <w:r w:rsidR="00681534" w:rsidRPr="003D262E">
              <w:rPr>
                <w:rFonts w:asciiTheme="minorHAnsi" w:hAnsiTheme="minorHAnsi" w:cstheme="minorHAnsi"/>
                <w:sz w:val="22"/>
                <w:szCs w:val="22"/>
              </w:rPr>
              <w:t>ackich w Appomattox (9 IV 1865)</w:t>
            </w:r>
          </w:p>
          <w:p w14:paraId="4E9339D0" w14:textId="77F2D754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 i przestrzeni bitwę p</w:t>
            </w:r>
            <w:r w:rsidR="00681534" w:rsidRPr="003D262E">
              <w:rPr>
                <w:rFonts w:asciiTheme="minorHAnsi" w:hAnsiTheme="minorHAnsi" w:cstheme="minorHAnsi"/>
                <w:sz w:val="22"/>
                <w:szCs w:val="22"/>
              </w:rPr>
              <w:t>od Gettysburgiem (1–3 VII 1863)</w:t>
            </w:r>
          </w:p>
          <w:p w14:paraId="011DB90F" w14:textId="058E648A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przestrzeni podział US</w:t>
            </w:r>
            <w:r w:rsidR="00681534" w:rsidRPr="003D262E">
              <w:rPr>
                <w:rFonts w:asciiTheme="minorHAnsi" w:hAnsiTheme="minorHAnsi" w:cstheme="minorHAnsi"/>
                <w:sz w:val="22"/>
                <w:szCs w:val="22"/>
              </w:rPr>
              <w:t>A w przededniu wojny secesyjnej</w:t>
            </w:r>
          </w:p>
          <w:p w14:paraId="6C51156A" w14:textId="44E30255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2D1A5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A31A4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Jeffersona Davisa,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Ulyssesa Granta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Roberta Lee</w:t>
            </w:r>
          </w:p>
          <w:p w14:paraId="0FFACEA4" w14:textId="6EC17253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różnice w rozwoju gospodarczym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politycznym i społecznym między Północą a Południem USA</w:t>
            </w:r>
          </w:p>
          <w:p w14:paraId="23D618B6" w14:textId="0E4BC048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opisuje przebieg wojny secesyjnej</w:t>
            </w:r>
          </w:p>
          <w:p w14:paraId="19E6DF3B" w14:textId="4275695F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0E9B5A9" w14:textId="4C2D7559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</w:t>
            </w:r>
            <w:r w:rsidR="00A6108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A31A4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kompromis z Missouri (1820),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secesję Karoliny Południowej (XII 1860)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Skonfederowany</w:t>
            </w:r>
            <w:r w:rsidR="00681534" w:rsidRPr="003D262E">
              <w:rPr>
                <w:rFonts w:asciiTheme="minorHAnsi" w:hAnsiTheme="minorHAnsi" w:cstheme="minorHAnsi"/>
                <w:sz w:val="22"/>
                <w:szCs w:val="22"/>
              </w:rPr>
              <w:t>ch Stanów Ameryki (II 1861)</w:t>
            </w:r>
          </w:p>
          <w:p w14:paraId="6930B120" w14:textId="5A3577A0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przestrzeni kierunki działań wojsk Unii i Konfederacji</w:t>
            </w:r>
          </w:p>
          <w:p w14:paraId="28ACB844" w14:textId="52A3BBC8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przyczyny podziału USA na Północ i Południe</w:t>
            </w:r>
          </w:p>
          <w:p w14:paraId="18069077" w14:textId="201D584A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 wpływ na konflikt między Północą i Południem miała kwestia stosunku do niewolnictwa</w:t>
            </w:r>
          </w:p>
          <w:p w14:paraId="14AF4154" w14:textId="77777777" w:rsidR="00DA31A4" w:rsidRPr="003D262E" w:rsidRDefault="00DA31A4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wyjaśnia, jaki wpływ na przebieg wojny secesyjnej miała Proklamacja emancypacji</w:t>
            </w:r>
          </w:p>
          <w:p w14:paraId="51A3054A" w14:textId="558FDBC5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porównuje potencjał militarny Unii i Konfederacji</w:t>
            </w:r>
          </w:p>
        </w:tc>
        <w:tc>
          <w:tcPr>
            <w:tcW w:w="2268" w:type="dxa"/>
          </w:tcPr>
          <w:p w14:paraId="6134AC77" w14:textId="6540EEFF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DA31A4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proces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rekonstrukcji (1865–1877)</w:t>
            </w:r>
          </w:p>
          <w:p w14:paraId="6561FBAA" w14:textId="4079F4FF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rozwój gospodarczy USA po wojnie secesyjnej</w:t>
            </w:r>
          </w:p>
          <w:p w14:paraId="428096E9" w14:textId="458342E8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 wpływ na rozwój gospodarczy USA w drugiej połowie XIX w. miała migracja z Europy</w:t>
            </w:r>
          </w:p>
        </w:tc>
        <w:tc>
          <w:tcPr>
            <w:tcW w:w="2268" w:type="dxa"/>
          </w:tcPr>
          <w:p w14:paraId="5EB46225" w14:textId="7684DC41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 sposób rozwiązania problemu niewolnictwa w czasie wojny sec</w:t>
            </w:r>
            <w:r w:rsidR="003659C7" w:rsidRPr="003D262E">
              <w:rPr>
                <w:rFonts w:asciiTheme="minorHAnsi" w:hAnsiTheme="minorHAnsi" w:cstheme="minorHAnsi"/>
                <w:sz w:val="22"/>
                <w:szCs w:val="22"/>
              </w:rPr>
              <w:t>esyjnej i jego społeczne skutki</w:t>
            </w:r>
          </w:p>
          <w:p w14:paraId="49261CE0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54B5" w:rsidRPr="003D262E" w14:paraId="114EF2F8" w14:textId="77777777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14:paraId="577F8737" w14:textId="37910B70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Zjednoczenie Włoch</w:t>
            </w:r>
          </w:p>
        </w:tc>
        <w:tc>
          <w:tcPr>
            <w:tcW w:w="2126" w:type="dxa"/>
          </w:tcPr>
          <w:p w14:paraId="7BC3E0ED" w14:textId="12A7B86D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Koncepcje zjednoczenia Włoch</w:t>
            </w:r>
          </w:p>
          <w:p w14:paraId="2498D970" w14:textId="2471759E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Polityka zagraniczna Piemontu</w:t>
            </w:r>
          </w:p>
          <w:p w14:paraId="2FB9F0F0" w14:textId="7E322A9B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Wojna z Austrią</w:t>
            </w:r>
          </w:p>
          <w:p w14:paraId="60329A53" w14:textId="2620632A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Zjednoczenie Półwyspu Apenińskiego</w:t>
            </w:r>
          </w:p>
          <w:p w14:paraId="7032CDE9" w14:textId="29934BB6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Powstanie Królestwa Włoch</w:t>
            </w:r>
          </w:p>
          <w:p w14:paraId="12CC5885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DA628D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5FDC4E" w14:textId="4E99C268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69D681EB" w14:textId="5216BF3F" w:rsidR="00681534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CA77D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„wyprawę tysiąca” (V 1860)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</w:t>
            </w:r>
            <w:r w:rsidR="00681534" w:rsidRPr="003D262E">
              <w:rPr>
                <w:rFonts w:asciiTheme="minorHAnsi" w:hAnsiTheme="minorHAnsi" w:cstheme="minorHAnsi"/>
                <w:sz w:val="22"/>
                <w:szCs w:val="22"/>
              </w:rPr>
              <w:t>anie Królestw</w:t>
            </w:r>
            <w:r w:rsidR="00CA77D3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681534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Włoch (III 1861)</w:t>
            </w:r>
          </w:p>
          <w:p w14:paraId="27FAF64A" w14:textId="46E92D7D" w:rsidR="00681534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CA77D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Wiktora Emanuela II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Giusepp</w:t>
            </w:r>
            <w:r w:rsidR="00681534" w:rsidRPr="003D262E">
              <w:rPr>
                <w:rFonts w:asciiTheme="minorHAnsi" w:hAnsiTheme="minorHAnsi" w:cstheme="minorHAnsi"/>
                <w:sz w:val="22"/>
                <w:szCs w:val="22"/>
              </w:rPr>
              <w:t>e Garibaldiego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81534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Camill</w:t>
            </w:r>
            <w:r w:rsidR="00CA77D3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681534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Cavoura</w:t>
            </w:r>
          </w:p>
          <w:p w14:paraId="5517C673" w14:textId="7A82F5E4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etapy jednoczenia Włoch</w:t>
            </w:r>
          </w:p>
          <w:p w14:paraId="1FA9259F" w14:textId="240CDA43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to Królestwu Sardynii przypadła decydująca rola w procesie jednoczenia ziem włoskich</w:t>
            </w:r>
          </w:p>
        </w:tc>
        <w:tc>
          <w:tcPr>
            <w:tcW w:w="2268" w:type="dxa"/>
          </w:tcPr>
          <w:p w14:paraId="09ED4D69" w14:textId="4A241AFD" w:rsidR="00DB54B5" w:rsidRPr="003D262E" w:rsidRDefault="002666E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risorgimento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, plebiscyt</w:t>
            </w:r>
          </w:p>
          <w:p w14:paraId="6FBF7A27" w14:textId="75F8A61C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CA77D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wojnę Francji i Piemontu z Austrią (IV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VII 1859)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plebiscyty na rzecz przyłączenia się do Piemontu (III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IV 1860)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przyłączenie Wenecji do Włoch (1866)</w:t>
            </w:r>
          </w:p>
          <w:p w14:paraId="1FBE0F2C" w14:textId="41CC36E8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 i przestrzeni bitwy pod Magentą i Solferino (1859)</w:t>
            </w:r>
          </w:p>
          <w:p w14:paraId="5958DF21" w14:textId="17CE872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lokalizuje w przestrzeni </w:t>
            </w:r>
            <w:r w:rsidR="00681534" w:rsidRPr="003D262E">
              <w:rPr>
                <w:rFonts w:asciiTheme="minorHAnsi" w:hAnsiTheme="minorHAnsi" w:cstheme="minorHAnsi"/>
                <w:sz w:val="22"/>
                <w:szCs w:val="22"/>
              </w:rPr>
              <w:t>etapy jednoczenia Włoch</w:t>
            </w:r>
          </w:p>
          <w:p w14:paraId="39158DDA" w14:textId="7CB1904C" w:rsidR="00DB54B5" w:rsidRPr="003D262E" w:rsidRDefault="00DB54B5" w:rsidP="0068153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CA77D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Giuseppe Mazziniego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81534" w:rsidRPr="003D262E">
              <w:rPr>
                <w:rFonts w:asciiTheme="minorHAnsi" w:hAnsiTheme="minorHAnsi" w:cstheme="minorHAnsi"/>
                <w:sz w:val="22"/>
                <w:szCs w:val="22"/>
              </w:rPr>
              <w:t>Napoleona III</w:t>
            </w:r>
          </w:p>
          <w:p w14:paraId="0AEFBC51" w14:textId="42F9A474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dwie koncepcje zjednoczenia państw włoskich</w:t>
            </w:r>
          </w:p>
          <w:p w14:paraId="1AE2C51D" w14:textId="7E26BEE4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przebieg wojny Piemontu i Francji z Austrią</w:t>
            </w:r>
          </w:p>
          <w:p w14:paraId="08B0B9A3" w14:textId="2F763F58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skutki wojny Piemontu i Francji z Austrią</w:t>
            </w:r>
          </w:p>
          <w:p w14:paraId="4DBA0D76" w14:textId="5F5AB503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określa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jakim celu powstał Czerwony Krzyż</w:t>
            </w:r>
          </w:p>
          <w:p w14:paraId="7ED01E0A" w14:textId="35DF1B44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opisuje proces jednoczenia Włoch</w:t>
            </w:r>
          </w:p>
        </w:tc>
        <w:tc>
          <w:tcPr>
            <w:tcW w:w="2268" w:type="dxa"/>
          </w:tcPr>
          <w:p w14:paraId="004753A5" w14:textId="40A80D89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</w:t>
            </w:r>
            <w:r w:rsidR="009F2B3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objęcie funkcji premiera Piemontu przez C. Cavoura (1852)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rozejm w Villafranca (VII 1859)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powołanie Międzynarodowego Komitetu Czerwonego Krzyża (X 1863)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uchwale</w:t>
            </w:r>
            <w:r w:rsidR="00681534" w:rsidRPr="003D262E">
              <w:rPr>
                <w:rFonts w:asciiTheme="minorHAnsi" w:hAnsiTheme="minorHAnsi" w:cstheme="minorHAnsi"/>
                <w:sz w:val="22"/>
                <w:szCs w:val="22"/>
              </w:rPr>
              <w:t>nie konwencji genewskiej (1864)</w:t>
            </w:r>
          </w:p>
          <w:p w14:paraId="5213CB17" w14:textId="0F55ACDC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przestrzeni wyprawę „tysiąca czerwonych koszul” w 1860 r.</w:t>
            </w:r>
          </w:p>
          <w:p w14:paraId="5C6302E0" w14:textId="7A9F2FAE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957F4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Jeana Henriego Dunanta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Piusa IX</w:t>
            </w:r>
          </w:p>
          <w:p w14:paraId="5D723D31" w14:textId="606F003D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jaką rolę wśród państw włoskich </w:t>
            </w:r>
            <w:r w:rsidR="00CA77D3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odgrywało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Królestwo Sardynii</w:t>
            </w:r>
          </w:p>
          <w:p w14:paraId="28FABD12" w14:textId="1D691F1F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politykę zagraniczną Piemontu pod koniec lat 50. XIX w.</w:t>
            </w:r>
          </w:p>
          <w:p w14:paraId="4C29887A" w14:textId="64DB9E82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okoliczności powstania Czerwonego Krzyża</w:t>
            </w:r>
          </w:p>
          <w:p w14:paraId="190FFF9E" w14:textId="7B6CAB38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zjednoczenie Włoch można nazwać procesem oddolnym</w:t>
            </w:r>
          </w:p>
        </w:tc>
        <w:tc>
          <w:tcPr>
            <w:tcW w:w="2268" w:type="dxa"/>
          </w:tcPr>
          <w:p w14:paraId="3D86C6A6" w14:textId="12F185CC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</w:t>
            </w:r>
            <w:r w:rsidR="00CA77D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układ w Plombières (VII 1858)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pokój w Zurychu (</w:t>
            </w:r>
            <w:r w:rsidR="00681534" w:rsidRPr="003D262E">
              <w:rPr>
                <w:rFonts w:asciiTheme="minorHAnsi" w:hAnsiTheme="minorHAnsi" w:cstheme="minorHAnsi"/>
                <w:sz w:val="22"/>
                <w:szCs w:val="22"/>
              </w:rPr>
              <w:t>XI 1859)</w:t>
            </w:r>
          </w:p>
          <w:p w14:paraId="767FAFEF" w14:textId="4781C402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 i przestrzeni bitwy pod Calataf</w:t>
            </w:r>
            <w:r w:rsidR="00681534" w:rsidRPr="003D262E">
              <w:rPr>
                <w:rFonts w:asciiTheme="minorHAnsi" w:hAnsiTheme="minorHAnsi" w:cstheme="minorHAnsi"/>
                <w:sz w:val="22"/>
                <w:szCs w:val="22"/>
              </w:rPr>
              <w:t>imi i nad rzeką Volturno (1860)</w:t>
            </w:r>
          </w:p>
          <w:p w14:paraId="5BD142A9" w14:textId="514A7A63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jaką rolę w procesie jednoczenia Włoch odegrała Francja</w:t>
            </w:r>
          </w:p>
          <w:p w14:paraId="421915B6" w14:textId="65139544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wskazuje wydarzenia na arenie międzynarodowej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umożliwiły Włochom zakończenie procesu zjednoczenia</w:t>
            </w:r>
          </w:p>
        </w:tc>
        <w:tc>
          <w:tcPr>
            <w:tcW w:w="2268" w:type="dxa"/>
          </w:tcPr>
          <w:p w14:paraId="1F72C727" w14:textId="3B523C2D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ocenia rolę Camilla Cavoura i Giuseppe Garibaldiego w jednoczeniu państwa włoskiego</w:t>
            </w:r>
          </w:p>
        </w:tc>
      </w:tr>
      <w:tr w:rsidR="00DB54B5" w:rsidRPr="003D262E" w14:paraId="02E7E412" w14:textId="77777777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14:paraId="1CCBD8BB" w14:textId="61C73B9D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Zjednoczenie Niemiec i </w:t>
            </w:r>
          </w:p>
          <w:p w14:paraId="53464018" w14:textId="77777777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powstanie </w:t>
            </w:r>
          </w:p>
          <w:p w14:paraId="4915C178" w14:textId="515937AB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Austro-Węgier</w:t>
            </w:r>
          </w:p>
        </w:tc>
        <w:tc>
          <w:tcPr>
            <w:tcW w:w="2126" w:type="dxa"/>
          </w:tcPr>
          <w:p w14:paraId="76B7392E" w14:textId="6A671BBF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Koncepcje zjednoczenia Niemiec</w:t>
            </w:r>
          </w:p>
          <w:p w14:paraId="572C9FB1" w14:textId="0E1C1DE1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Wojny z Danią i Austrią</w:t>
            </w:r>
          </w:p>
          <w:p w14:paraId="57811988" w14:textId="34B71E2A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Wojna francusko-pruska</w:t>
            </w:r>
            <w:r w:rsidR="002A5B44" w:rsidRPr="003D262E">
              <w:rPr>
                <w:rFonts w:cstheme="minorHAnsi"/>
              </w:rPr>
              <w:t xml:space="preserve"> i powstanie </w:t>
            </w:r>
            <w:r w:rsidRPr="003D262E">
              <w:rPr>
                <w:rFonts w:cstheme="minorHAnsi"/>
              </w:rPr>
              <w:t>II Rzesz</w:t>
            </w:r>
            <w:r w:rsidR="002A5B44" w:rsidRPr="003D262E">
              <w:rPr>
                <w:rFonts w:cstheme="minorHAnsi"/>
              </w:rPr>
              <w:t>y</w:t>
            </w:r>
          </w:p>
          <w:p w14:paraId="55FC82E9" w14:textId="1EC58BD5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Powstanie Austro-Węgier</w:t>
            </w:r>
          </w:p>
          <w:p w14:paraId="70CCFB6E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9D80EF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62A203" w14:textId="4A4C932E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35917BD" w14:textId="501F4B39" w:rsidR="00DB54B5" w:rsidRPr="003D262E" w:rsidRDefault="00681534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zjednoczenie „krwią i żelazem”</w:t>
            </w:r>
          </w:p>
          <w:p w14:paraId="4BF08DCB" w14:textId="1C498C19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8939E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wojnę Prus </w:t>
            </w:r>
            <w:r w:rsidR="008939EE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z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Danią (1864)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wojnę Prus z Austrią (1866)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wojnę francusko-pruską (1870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1871)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</w:t>
            </w:r>
            <w:r w:rsidR="00681534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Rzeszy Niemieckiej (18 I 1871)</w:t>
            </w:r>
          </w:p>
          <w:p w14:paraId="1DD35A30" w14:textId="4234E8E4" w:rsidR="00DB54B5" w:rsidRPr="003D262E" w:rsidRDefault="00681534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postać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Ottona von Bismarcka</w:t>
            </w:r>
          </w:p>
          <w:p w14:paraId="1C4ADAB7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przedstawia rolę Prus w jednoczeniu państw niemieckich</w:t>
            </w:r>
          </w:p>
          <w:p w14:paraId="61A35518" w14:textId="088D4876" w:rsidR="00DB54B5" w:rsidRPr="003D262E" w:rsidRDefault="00B83832" w:rsidP="00DB54B5">
            <w:pPr>
              <w:spacing w:after="0" w:line="240" w:lineRule="auto"/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wydarzenia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które składały się na proces jednoczenia Niemiec 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krwią i żelazem</w:t>
            </w:r>
          </w:p>
          <w:p w14:paraId="30814BFF" w14:textId="3F21E64C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wyjaśnia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znaczenie dla Europy miało powstanie </w:t>
            </w:r>
            <w:r w:rsidR="008939EE" w:rsidRPr="003D262E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esarstwa </w:t>
            </w:r>
            <w:r w:rsidR="008939EE" w:rsidRPr="003D262E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iemieckiego</w:t>
            </w:r>
          </w:p>
        </w:tc>
        <w:tc>
          <w:tcPr>
            <w:tcW w:w="2268" w:type="dxa"/>
          </w:tcPr>
          <w:p w14:paraId="095B36EE" w14:textId="128CBEB7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162F26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koncepcja Małych Niem</w:t>
            </w:r>
            <w:r w:rsidR="00681534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iec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81534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koncepcja Wielkich Niemiec</w:t>
            </w:r>
          </w:p>
          <w:p w14:paraId="0B56F9FE" w14:textId="14FACA61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8939E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objęcie funkcji premiera Prus przez O. von Bismarcka (1862)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Związku Północnoniemieckiego (1867)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F22F8" w:rsidRPr="003D262E">
              <w:rPr>
                <w:rFonts w:asciiTheme="minorHAnsi" w:hAnsiTheme="minorHAnsi" w:cstheme="minorHAnsi"/>
                <w:sz w:val="22"/>
                <w:szCs w:val="22"/>
              </w:rPr>
              <w:t>powstanie Austro-Węgier (1867)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F22F8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81534" w:rsidRPr="003D262E">
              <w:rPr>
                <w:rFonts w:asciiTheme="minorHAnsi" w:hAnsiTheme="minorHAnsi" w:cstheme="minorHAnsi"/>
                <w:sz w:val="22"/>
                <w:szCs w:val="22"/>
              </w:rPr>
              <w:t>pokó</w:t>
            </w:r>
            <w:r w:rsidR="008F22F8" w:rsidRPr="003D262E">
              <w:rPr>
                <w:rFonts w:asciiTheme="minorHAnsi" w:hAnsiTheme="minorHAnsi" w:cstheme="minorHAnsi"/>
                <w:sz w:val="22"/>
                <w:szCs w:val="22"/>
              </w:rPr>
              <w:t>j we Frankfurcie (10 V 1871)</w:t>
            </w:r>
          </w:p>
          <w:p w14:paraId="22C13B39" w14:textId="33994B28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 i przestrzeni bitwę pod Sadową (VII 1866)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666E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bitwę pod Custozą (1866),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bitwę pod Sedanem (IX 1870)</w:t>
            </w:r>
          </w:p>
          <w:p w14:paraId="6A09CB27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przestrzeni etapy jednoczenia Niemiec</w:t>
            </w:r>
          </w:p>
          <w:p w14:paraId="14C38205" w14:textId="33D8C943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162F26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Wilhelma I Hohenzollerna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81534" w:rsidRPr="003D262E">
              <w:rPr>
                <w:rFonts w:asciiTheme="minorHAnsi" w:hAnsiTheme="minorHAnsi" w:cstheme="minorHAnsi"/>
                <w:sz w:val="22"/>
                <w:szCs w:val="22"/>
              </w:rPr>
              <w:t>Franciszka Józefa I</w:t>
            </w:r>
            <w:r w:rsidR="002666E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, Napoleona III </w:t>
            </w:r>
          </w:p>
          <w:p w14:paraId="10A4A6A1" w14:textId="7BD7BC37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koncepcje zjednoczenia Niemiec</w:t>
            </w:r>
          </w:p>
          <w:p w14:paraId="17991EAC" w14:textId="1E5C85EA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F22F8" w:rsidRPr="003D262E">
              <w:rPr>
                <w:rFonts w:asciiTheme="minorHAnsi" w:eastAsia="Times" w:hAnsiTheme="minorHAnsi" w:cstheme="minorHAnsi"/>
                <w:sz w:val="22"/>
                <w:szCs w:val="22"/>
              </w:rPr>
              <w:t xml:space="preserve">charakteryzuje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politykę O. von Bismarcka zmierzającą do zjednoczenia Niemiec</w:t>
            </w:r>
          </w:p>
          <w:p w14:paraId="3FBE661D" w14:textId="74EAEABF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doszło do wojny Prus z Francją</w:t>
            </w:r>
          </w:p>
          <w:p w14:paraId="06604ADE" w14:textId="733C9EBD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przebieg wojny francusko-pruskiej</w:t>
            </w:r>
          </w:p>
          <w:p w14:paraId="3724E271" w14:textId="77A2B483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okoliczności ogłoszenia powstania II Rzeszy</w:t>
            </w:r>
          </w:p>
          <w:p w14:paraId="1D0FE0F2" w14:textId="37F40F89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skutki wojny francusko-pruskiej</w:t>
            </w:r>
          </w:p>
          <w:p w14:paraId="52DAF2BA" w14:textId="2904BDAF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okoliczności powstania Austro-Węgier</w:t>
            </w:r>
          </w:p>
        </w:tc>
        <w:tc>
          <w:tcPr>
            <w:tcW w:w="2268" w:type="dxa"/>
          </w:tcPr>
          <w:p w14:paraId="2D8F2DD0" w14:textId="62B84D9F" w:rsidR="00DB54B5" w:rsidRPr="003D262E" w:rsidRDefault="00681534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stosuje pojęcie 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depesza emska</w:t>
            </w:r>
          </w:p>
          <w:p w14:paraId="68DD3F75" w14:textId="04BB649B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9F2B3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Związku Celnego (1834)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F22F8" w:rsidRPr="003D262E">
              <w:rPr>
                <w:rFonts w:asciiTheme="minorHAnsi" w:hAnsiTheme="minorHAnsi" w:cstheme="minorHAnsi"/>
                <w:sz w:val="22"/>
                <w:szCs w:val="22"/>
              </w:rPr>
              <w:t>erę Bacha (1849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8F22F8" w:rsidRPr="003D262E">
              <w:rPr>
                <w:rFonts w:asciiTheme="minorHAnsi" w:hAnsiTheme="minorHAnsi" w:cstheme="minorHAnsi"/>
                <w:sz w:val="22"/>
                <w:szCs w:val="22"/>
              </w:rPr>
              <w:t>1859)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F22F8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rozejm w wojnie </w:t>
            </w:r>
            <w:r w:rsidR="008F22F8" w:rsidRPr="003D262E">
              <w:rPr>
                <w:rFonts w:asciiTheme="minorHAnsi" w:hAnsiTheme="minorHAnsi" w:cstheme="minorHAnsi"/>
                <w:sz w:val="22"/>
                <w:szCs w:val="22"/>
              </w:rPr>
              <w:t>francusko-pruskiej (28 I 1871)</w:t>
            </w:r>
          </w:p>
          <w:p w14:paraId="21E01E8D" w14:textId="6EB73350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162F26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Helmutha von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Moltke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81534" w:rsidRPr="003D262E">
              <w:rPr>
                <w:rFonts w:asciiTheme="minorHAnsi" w:hAnsiTheme="minorHAnsi" w:cstheme="minorHAnsi"/>
                <w:sz w:val="22"/>
                <w:szCs w:val="22"/>
              </w:rPr>
              <w:t>Aleksandra von Bacha</w:t>
            </w:r>
            <w:r w:rsidR="00C40455" w:rsidRPr="003D262E">
              <w:rPr>
                <w:rFonts w:asciiTheme="minorHAnsi" w:hAnsiTheme="minorHAnsi" w:cstheme="minorHAnsi"/>
                <w:sz w:val="22"/>
                <w:szCs w:val="22"/>
              </w:rPr>
              <w:t>, Agenora Gołuchowskiego</w:t>
            </w:r>
          </w:p>
          <w:p w14:paraId="2E00D946" w14:textId="1CD5B000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przyczyny i skutki wojny Prus z Dani</w:t>
            </w:r>
            <w:r w:rsidR="00162F26" w:rsidRPr="003D262E">
              <w:rPr>
                <w:rFonts w:asciiTheme="minorHAnsi" w:hAnsiTheme="minorHAnsi" w:cstheme="minorHAnsi"/>
                <w:sz w:val="22"/>
                <w:szCs w:val="22"/>
              </w:rPr>
              <w:t>ą</w:t>
            </w:r>
          </w:p>
          <w:p w14:paraId="719C1051" w14:textId="09EDFB03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przyczyny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przebieg i skutki wojny Prus z Austrią</w:t>
            </w:r>
          </w:p>
          <w:p w14:paraId="554C289C" w14:textId="09C34B14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okoliczności powstania i zasady funkcjonowania Związku Północnoniemieckiego</w:t>
            </w:r>
          </w:p>
          <w:p w14:paraId="65BED28B" w14:textId="2423FF75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F22F8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przedstawia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cechy charakterystyczne ery Bacha</w:t>
            </w:r>
          </w:p>
          <w:p w14:paraId="64A01196" w14:textId="140BE008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proces przekształcania się monarchii Habsburgów w państwo dualistyczne</w:t>
            </w:r>
          </w:p>
          <w:p w14:paraId="28C88B4F" w14:textId="22E4B96B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zjednoczenie Niemiec można nazwać procesem odgórnym</w:t>
            </w:r>
          </w:p>
        </w:tc>
        <w:tc>
          <w:tcPr>
            <w:tcW w:w="2268" w:type="dxa"/>
          </w:tcPr>
          <w:p w14:paraId="12CFBD1B" w14:textId="7A2F247D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</w:t>
            </w:r>
            <w:r w:rsidR="00CA77D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dyplom październikowy (1860)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4045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patent lutowy (II 1861),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ogłoszenie konstytucji Austro-Węgier (XII 1867)</w:t>
            </w:r>
          </w:p>
          <w:p w14:paraId="08615332" w14:textId="24E42370" w:rsidR="00DB54B5" w:rsidRPr="003D262E" w:rsidRDefault="00C4045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 Antona von Schmerlinga,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Gyula’ego Andrássy</w:t>
            </w:r>
            <w:r w:rsidR="008939EE" w:rsidRPr="003D262E">
              <w:rPr>
                <w:rFonts w:asciiTheme="minorHAnsi" w:hAnsiTheme="minorHAnsi" w:cstheme="minorHAnsi"/>
                <w:sz w:val="22"/>
                <w:szCs w:val="22"/>
              </w:rPr>
              <w:t>’ego</w:t>
            </w:r>
          </w:p>
          <w:p w14:paraId="6AC546C0" w14:textId="634B6010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możliwości dawało wykorzystanie przez pruską armię nowych zdobyczy techniki</w:t>
            </w:r>
          </w:p>
        </w:tc>
        <w:tc>
          <w:tcPr>
            <w:tcW w:w="2268" w:type="dxa"/>
          </w:tcPr>
          <w:p w14:paraId="2D382505" w14:textId="45C7EC50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 zjednoczeniową politykę O. von Bismarcka i jego wpływ na stosunki międzynarodowe</w:t>
            </w:r>
          </w:p>
          <w:p w14:paraId="5DF108B5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54B5" w:rsidRPr="003D262E" w14:paraId="4395317D" w14:textId="77777777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14:paraId="152531A0" w14:textId="0F7D53B1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Kolonializm</w:t>
            </w:r>
          </w:p>
        </w:tc>
        <w:tc>
          <w:tcPr>
            <w:tcW w:w="2126" w:type="dxa"/>
          </w:tcPr>
          <w:p w14:paraId="34B4FC5C" w14:textId="3CDD4D5F" w:rsidR="00DB54B5" w:rsidRPr="003D262E" w:rsidRDefault="002A5B44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Przyczyny ekspansji kolonialnej</w:t>
            </w:r>
          </w:p>
          <w:p w14:paraId="1E4227EC" w14:textId="51660DC7" w:rsidR="00DB54B5" w:rsidRPr="003D262E" w:rsidRDefault="002A5B44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Wielka Brytania i jej kolonie</w:t>
            </w:r>
          </w:p>
          <w:p w14:paraId="50FA783A" w14:textId="424FDEAF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Kolonializm francuski</w:t>
            </w:r>
          </w:p>
          <w:p w14:paraId="0D1ECA81" w14:textId="15EF0CFC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Kolonializm innych państw europejskich</w:t>
            </w:r>
          </w:p>
          <w:p w14:paraId="532B61AF" w14:textId="424F60F9" w:rsidR="002A5B44" w:rsidRPr="003D262E" w:rsidRDefault="002A5B44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Skutki ekspansji kolonialnej</w:t>
            </w:r>
          </w:p>
          <w:p w14:paraId="0ED1DB45" w14:textId="3C997945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lastRenderedPageBreak/>
              <w:t>Konflikty kolonialne</w:t>
            </w:r>
          </w:p>
          <w:p w14:paraId="6B023BAF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7D1298" w14:textId="2C68348E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9195AB9" w14:textId="4442400C" w:rsidR="00DB54B5" w:rsidRPr="003D262E" w:rsidRDefault="00681534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</w:t>
            </w:r>
            <w:r w:rsidR="00C4045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63205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kolonializm</w:t>
            </w:r>
            <w:r w:rsidR="00C4045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, metropolia</w:t>
            </w:r>
          </w:p>
          <w:p w14:paraId="6664AC99" w14:textId="67F79E03" w:rsidR="00805041" w:rsidRPr="003D262E" w:rsidRDefault="00805041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przestrzeni kolonialne imperi</w:t>
            </w:r>
            <w:r w:rsidR="00C40455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Wielkiej Brytanii i Francji</w:t>
            </w:r>
          </w:p>
          <w:p w14:paraId="406F6EF5" w14:textId="5DB140EB" w:rsidR="00DB54B5" w:rsidRPr="003D262E" w:rsidRDefault="00B83832" w:rsidP="0080504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przyczyny </w:t>
            </w:r>
            <w:r w:rsidR="00805041" w:rsidRPr="003D262E">
              <w:rPr>
                <w:rFonts w:asciiTheme="minorHAnsi" w:hAnsiTheme="minorHAnsi" w:cstheme="minorHAnsi"/>
                <w:sz w:val="22"/>
                <w:szCs w:val="22"/>
              </w:rPr>
              <w:t>ekspansji kolonialnej w drugiej połowie XIX w</w:t>
            </w:r>
            <w:r w:rsidR="00C1762C" w:rsidRPr="003D262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EBF1F89" w14:textId="4CFD5973" w:rsidR="00805041" w:rsidRPr="003D262E" w:rsidRDefault="00B83832" w:rsidP="0080504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80504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0504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dochodziło do konfliktów kolonialnych</w:t>
            </w:r>
          </w:p>
          <w:p w14:paraId="1DB804EC" w14:textId="2E5D6BF7" w:rsidR="00805041" w:rsidRPr="003D262E" w:rsidRDefault="00B83832" w:rsidP="0080504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80504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przykłady konfliktów kolonialnych w drugiej połowie XIX w</w:t>
            </w:r>
            <w:r w:rsidR="00C1762C" w:rsidRPr="003D262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2268" w:type="dxa"/>
          </w:tcPr>
          <w:p w14:paraId="2ACBA996" w14:textId="5AF63F3A" w:rsidR="00C40455" w:rsidRPr="003D262E" w:rsidRDefault="00C4045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</w:t>
            </w:r>
            <w:r w:rsidR="00632055">
              <w:rPr>
                <w:rFonts w:asciiTheme="minorHAnsi" w:hAnsiTheme="minorHAnsi" w:cstheme="minorHAnsi"/>
                <w:sz w:val="22"/>
                <w:szCs w:val="22"/>
              </w:rPr>
              <w:t>a: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dominium, protektorat</w:t>
            </w:r>
          </w:p>
          <w:p w14:paraId="717E45CC" w14:textId="74EFDD34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9F2B3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tajpingów (1851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1864)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sipajów (1857</w:t>
            </w:r>
            <w:r w:rsidR="00C40455" w:rsidRPr="003D262E">
              <w:rPr>
                <w:rFonts w:asciiTheme="minorHAnsi" w:hAnsiTheme="minorHAnsi" w:cstheme="minorHAnsi"/>
                <w:sz w:val="22"/>
                <w:szCs w:val="22"/>
              </w:rPr>
              <w:t>-1859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40455" w:rsidRPr="003D262E">
              <w:rPr>
                <w:rFonts w:asciiTheme="minorHAnsi" w:hAnsiTheme="minorHAnsi" w:cstheme="minorHAnsi"/>
                <w:sz w:val="22"/>
                <w:szCs w:val="22"/>
              </w:rPr>
              <w:t>powstanie bokserów (1899)</w:t>
            </w:r>
          </w:p>
          <w:p w14:paraId="14488CE9" w14:textId="0E9441C1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przestrzeni kolonialne im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peri</w:t>
            </w:r>
            <w:r w:rsidR="00805041" w:rsidRPr="003D262E">
              <w:rPr>
                <w:rFonts w:asciiTheme="minorHAnsi" w:hAnsiTheme="minorHAnsi" w:cstheme="minorHAnsi"/>
                <w:sz w:val="22"/>
                <w:szCs w:val="22"/>
              </w:rPr>
              <w:t>a Hiszpanii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0504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Portugalii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0504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Holandii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0504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Belgii i Włoch</w:t>
            </w:r>
          </w:p>
          <w:p w14:paraId="3E528C67" w14:textId="68AB4DE5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</w:t>
            </w:r>
            <w:r w:rsidR="008939EE" w:rsidRPr="003D262E">
              <w:rPr>
                <w:rFonts w:asciiTheme="minorHAnsi" w:hAnsiTheme="minorHAnsi" w:cstheme="minorHAnsi"/>
                <w:sz w:val="22"/>
                <w:szCs w:val="22"/>
              </w:rPr>
              <w:t>ć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Cecila Johna Rhodesa</w:t>
            </w:r>
          </w:p>
          <w:p w14:paraId="7BFD3F88" w14:textId="1935272E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korzyści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z kolonializmu czerpali biali osadnicy</w:t>
            </w:r>
          </w:p>
          <w:p w14:paraId="3D7CA0FD" w14:textId="272CC164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proces powstawania brytyjskiego imperium kolonialnego w Afryce i Azji</w:t>
            </w:r>
          </w:p>
          <w:p w14:paraId="05C1BBD6" w14:textId="00740C95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brytyjskie imperium kolonialne nazywano 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imperium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nad którym słońce nie zachodzi</w:t>
            </w:r>
          </w:p>
          <w:p w14:paraId="082C6169" w14:textId="7F136480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politykę mocarstw kolonialnych wobec Chin</w:t>
            </w:r>
          </w:p>
          <w:p w14:paraId="57599790" w14:textId="2603816E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proces budowania francuskiego imperium kolonialnego w Afryce i Azji</w:t>
            </w:r>
          </w:p>
        </w:tc>
        <w:tc>
          <w:tcPr>
            <w:tcW w:w="2268" w:type="dxa"/>
          </w:tcPr>
          <w:p w14:paraId="1034B687" w14:textId="49CD9C09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</w:t>
            </w:r>
            <w:r w:rsidR="009F2B3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wojny opiumowe (1839–1841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1856–1860)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4045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wojny burskie (1880–1881, 1899–1902),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powstanie Mahdiego (1881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1899)</w:t>
            </w:r>
            <w:r w:rsidR="00C4045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atak Włoch na Abisynię (1896), incydent w Faszodzie (1898)</w:t>
            </w:r>
          </w:p>
          <w:p w14:paraId="3CB911C4" w14:textId="3776F6B7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sposób organizacji brytyjskiego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imperium kolonialnego</w:t>
            </w:r>
          </w:p>
          <w:p w14:paraId="15B0E1D2" w14:textId="69E39315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przyczyny i skutki powstania sipajów</w:t>
            </w:r>
          </w:p>
          <w:p w14:paraId="077B4306" w14:textId="29CBF868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 sposób Brytyjczykom udawało się utrzymywać kontrolę nad morzami i oceanami niemal całego świata</w:t>
            </w:r>
          </w:p>
          <w:p w14:paraId="17AA6014" w14:textId="1908F4C7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znaczenie miał Kanał Sueski dla brytyjskiego kolonializmu </w:t>
            </w:r>
          </w:p>
          <w:p w14:paraId="412ADD7D" w14:textId="07A33071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sposób organizacji francuskiego imperium kolonialnego</w:t>
            </w:r>
          </w:p>
          <w:p w14:paraId="164CC764" w14:textId="1A8610BB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przebieg i skutki konfliktów kolonialnych w drugiej połowie XIX w.</w:t>
            </w:r>
          </w:p>
        </w:tc>
        <w:tc>
          <w:tcPr>
            <w:tcW w:w="2268" w:type="dxa"/>
          </w:tcPr>
          <w:p w14:paraId="5B2B7008" w14:textId="43E5D67E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</w:t>
            </w:r>
            <w:r w:rsidR="009F2B3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wojnę brytyjsko-zulusk</w:t>
            </w:r>
            <w:r w:rsidR="00C1762C" w:rsidRPr="003D262E">
              <w:rPr>
                <w:rFonts w:asciiTheme="minorHAnsi" w:hAnsiTheme="minorHAnsi" w:cstheme="minorHAnsi"/>
                <w:sz w:val="22"/>
                <w:szCs w:val="22"/>
              </w:rPr>
              <w:t>ą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(1879)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Związku Południowej Afryki (1910)</w:t>
            </w:r>
          </w:p>
          <w:p w14:paraId="7B0956C7" w14:textId="56898F0E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jaką rolę w budowaniu brytyjskiego imperium kolonialnego odegrała Brytyjska Kompania Wschodnioindyjska</w:t>
            </w:r>
          </w:p>
          <w:p w14:paraId="5F3F8452" w14:textId="5C2983B9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 czego wynikało szybkie uzyskanie statusu dominium przez Kanadę i Australię</w:t>
            </w:r>
          </w:p>
          <w:p w14:paraId="52D49AB3" w14:textId="58DB0143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politykę kolonialną Hiszpanii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Portugalii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Holandii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Belgii i Włoch w drugiej połowie XIX i na początku XX w.</w:t>
            </w:r>
          </w:p>
          <w:p w14:paraId="3D94D017" w14:textId="0CCA7DEB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działania europejskich mocarstw w Azji różniły się od ich postępowania w koloniach afrykańskich</w:t>
            </w:r>
          </w:p>
        </w:tc>
        <w:tc>
          <w:tcPr>
            <w:tcW w:w="2268" w:type="dxa"/>
          </w:tcPr>
          <w:p w14:paraId="10FFE231" w14:textId="5DBEB91A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ocenia politykę kolonialną Wielkiej Brytanii</w:t>
            </w:r>
          </w:p>
        </w:tc>
      </w:tr>
      <w:tr w:rsidR="00DB54B5" w:rsidRPr="003D262E" w14:paraId="5EF7A50D" w14:textId="77777777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14:paraId="61A1B850" w14:textId="3E20F581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Epoka węgla i stali</w:t>
            </w:r>
          </w:p>
        </w:tc>
        <w:tc>
          <w:tcPr>
            <w:tcW w:w="2126" w:type="dxa"/>
          </w:tcPr>
          <w:p w14:paraId="45A13397" w14:textId="0499CF55" w:rsidR="00DB54B5" w:rsidRPr="003D262E" w:rsidRDefault="00CB178F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 xml:space="preserve">Osiągnięcia </w:t>
            </w:r>
            <w:r w:rsidR="00DB54B5" w:rsidRPr="003D262E">
              <w:rPr>
                <w:rFonts w:cstheme="minorHAnsi"/>
              </w:rPr>
              <w:t>nauk przyrodniczych</w:t>
            </w:r>
          </w:p>
          <w:p w14:paraId="7DEC3DA9" w14:textId="77777777" w:rsidR="00CB178F" w:rsidRPr="003D262E" w:rsidRDefault="00CB178F" w:rsidP="00CB178F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Rozwój przemysłu</w:t>
            </w:r>
          </w:p>
          <w:p w14:paraId="3CFFC558" w14:textId="77777777" w:rsidR="00CB178F" w:rsidRPr="003D262E" w:rsidRDefault="00CB178F" w:rsidP="00CB178F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Gospodarka monopolistyczna</w:t>
            </w:r>
          </w:p>
          <w:p w14:paraId="566016E4" w14:textId="77777777" w:rsidR="00CB178F" w:rsidRPr="003D262E" w:rsidRDefault="00CB178F" w:rsidP="00CB178F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Rozwój transportu</w:t>
            </w:r>
          </w:p>
          <w:p w14:paraId="076C6BA0" w14:textId="77777777" w:rsidR="00CB178F" w:rsidRPr="003D262E" w:rsidRDefault="00CB178F" w:rsidP="00CB178F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lastRenderedPageBreak/>
              <w:t>Rozwój motoryzacji</w:t>
            </w:r>
          </w:p>
          <w:p w14:paraId="73D258B1" w14:textId="32DB0275" w:rsidR="00DB54B5" w:rsidRPr="003D262E" w:rsidRDefault="00CB178F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Przemiany w rolnictwie</w:t>
            </w:r>
          </w:p>
          <w:p w14:paraId="56677BF9" w14:textId="3DDF9699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0389C54" w14:textId="4F4D59D7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</w:t>
            </w:r>
            <w:r w:rsidR="00285145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opublikowanie teorii ewolucji i doboru naturalnego (1859)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05041" w:rsidRPr="003D262E">
              <w:rPr>
                <w:rFonts w:asciiTheme="minorHAnsi" w:hAnsiTheme="minorHAnsi" w:cstheme="minorHAnsi"/>
                <w:sz w:val="22"/>
                <w:szCs w:val="22"/>
              </w:rPr>
              <w:t>pierwszy lot samolotem (1903)</w:t>
            </w:r>
          </w:p>
          <w:p w14:paraId="27E94D9F" w14:textId="725AAE81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identyfikuje postacie</w:t>
            </w:r>
            <w:r w:rsidR="00BC3B6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Marii</w:t>
            </w:r>
            <w:r w:rsidR="0080504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Skłodowsk</w:t>
            </w:r>
            <w:r w:rsidR="00BC3B63" w:rsidRPr="003D262E">
              <w:rPr>
                <w:rFonts w:asciiTheme="minorHAnsi" w:hAnsiTheme="minorHAnsi" w:cstheme="minorHAnsi"/>
                <w:sz w:val="22"/>
                <w:szCs w:val="22"/>
              </w:rPr>
              <w:t>iej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-Curie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05041" w:rsidRPr="003D262E">
              <w:rPr>
                <w:rFonts w:asciiTheme="minorHAnsi" w:hAnsiTheme="minorHAnsi" w:cstheme="minorHAnsi"/>
                <w:sz w:val="22"/>
                <w:szCs w:val="22"/>
              </w:rPr>
              <w:t>Charlesa Darwina</w:t>
            </w:r>
          </w:p>
          <w:p w14:paraId="0A820F76" w14:textId="4D155F61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teorie C. Darwina zrewolucjonizowały świat nauki</w:t>
            </w:r>
          </w:p>
          <w:p w14:paraId="3DB44CF2" w14:textId="30B994CB" w:rsidR="00DB54B5" w:rsidRPr="003D262E" w:rsidRDefault="00B83832" w:rsidP="0080504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 wpływ na życie codzienne miały wynalazki w dziedzinie transportu i komunikacji</w:t>
            </w:r>
          </w:p>
        </w:tc>
        <w:tc>
          <w:tcPr>
            <w:tcW w:w="2268" w:type="dxa"/>
          </w:tcPr>
          <w:p w14:paraId="35D33F94" w14:textId="16E467BA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BC3B6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monopol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płodozmian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teoria ewolucji</w:t>
            </w:r>
          </w:p>
          <w:p w14:paraId="043AEBCF" w14:textId="40E680BF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285145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175F3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opracowanie metody </w:t>
            </w:r>
            <w:r w:rsidR="000175F3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destylacji ropy naftowej przez W. Łukasiewicza (1853),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805041" w:rsidRPr="003D262E">
              <w:rPr>
                <w:rFonts w:asciiTheme="minorHAnsi" w:hAnsiTheme="minorHAnsi" w:cstheme="minorHAnsi"/>
                <w:sz w:val="22"/>
                <w:szCs w:val="22"/>
              </w:rPr>
              <w:t>twarcie Kanału Sueskiego (1869)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BBFAA25" w14:textId="3370A8EA" w:rsidR="00DB54B5" w:rsidRPr="003D262E" w:rsidRDefault="00DB54B5" w:rsidP="0080504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BC3B6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05041" w:rsidRPr="003D262E">
              <w:rPr>
                <w:rFonts w:asciiTheme="minorHAnsi" w:hAnsiTheme="minorHAnsi" w:cstheme="minorHAnsi"/>
                <w:sz w:val="22"/>
                <w:szCs w:val="22"/>
              </w:rPr>
              <w:t>Thomasa Alvy Edisona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0504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74344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Alexandra Grahama Bella, Guglielma Marconiego, 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Wilhelma Roentgena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Louisa Pasteura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Karola Olszewskiego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Zygmunta Wróblewskiego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74344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Ignacego Łukasiewicza,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Alfreda Nobla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Ernesta Malinowskiego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05041" w:rsidRPr="003D262E">
              <w:rPr>
                <w:rFonts w:asciiTheme="minorHAnsi" w:hAnsiTheme="minorHAnsi" w:cstheme="minorHAnsi"/>
                <w:sz w:val="22"/>
                <w:szCs w:val="22"/>
              </w:rPr>
              <w:t>Willbura i Orville’a Wrightów</w:t>
            </w:r>
          </w:p>
          <w:p w14:paraId="0C04E3DB" w14:textId="29996858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znaczenie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miał rozwój telekomunikacji w drugiej połowie XIX i na początku XX w.</w:t>
            </w:r>
          </w:p>
          <w:p w14:paraId="03D4B1F8" w14:textId="7D44B508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kierunki rozwoju przemysłu w drugiej połowie XIX i na początku XX w.</w:t>
            </w:r>
          </w:p>
          <w:p w14:paraId="11BC3583" w14:textId="2A95458A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jakim celu właściciele przedsiębiorstw tworzyli monopole</w:t>
            </w:r>
          </w:p>
          <w:p w14:paraId="4CAA9351" w14:textId="3B997E86" w:rsidR="00DB54B5" w:rsidRPr="003D262E" w:rsidRDefault="00B83832" w:rsidP="00B429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rozwój transportu w drugiej połowie XIX i na początku XX w.</w:t>
            </w:r>
          </w:p>
        </w:tc>
        <w:tc>
          <w:tcPr>
            <w:tcW w:w="2268" w:type="dxa"/>
          </w:tcPr>
          <w:p w14:paraId="631181A3" w14:textId="34B028E3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BC3B6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syndy</w:t>
            </w:r>
            <w:r w:rsidR="00805041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kat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05041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trust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05041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koncern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05041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melioracja</w:t>
            </w:r>
          </w:p>
          <w:p w14:paraId="31A7288D" w14:textId="65E5FA6C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BC3B6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175F3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skonstruowanie i opatentowanie żarówki </w:t>
            </w:r>
            <w:r w:rsidR="000175F3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(1879),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otwarcie </w:t>
            </w:r>
            <w:r w:rsidR="00BC3B63" w:rsidRPr="003D262E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anału Kilońskiego (1895)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otwarcie Kanału Panamskiego (1914)</w:t>
            </w:r>
          </w:p>
          <w:p w14:paraId="0808AC1E" w14:textId="72298D2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BC3B6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André Ampère’a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Georga Ohma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Michaela Faradaya</w:t>
            </w:r>
            <w:r w:rsidR="00BC3B63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Antoine’a Henriego Becquerela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Pierre’a Curie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Maxa Plancka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Ernesta Rutherforda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Dmitrija Mendelejewa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Johna Daltona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Ferdinanda von Zeppelina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Gottlieba Daimlera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Carla Benza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Rudolfa Diesla</w:t>
            </w:r>
          </w:p>
          <w:p w14:paraId="03372F74" w14:textId="3EED4492" w:rsidR="00B429B5" w:rsidRPr="003D262E" w:rsidRDefault="00B83832" w:rsidP="00B429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B429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B429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 wpływ na życie codzienne miało zastosowanie odkryć w dziedzinie elektromagnetyzmu</w:t>
            </w:r>
          </w:p>
          <w:p w14:paraId="4FBFBA23" w14:textId="6D59A5BF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osiągni</w:t>
            </w:r>
            <w:r w:rsidR="00BC3B63" w:rsidRPr="003D262E">
              <w:rPr>
                <w:rFonts w:asciiTheme="minorHAnsi" w:hAnsiTheme="minorHAnsi" w:cstheme="minorHAnsi"/>
                <w:sz w:val="22"/>
                <w:szCs w:val="22"/>
              </w:rPr>
              <w:t>ę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cia naukowe w dziedzinie fizyki</w:t>
            </w:r>
          </w:p>
          <w:p w14:paraId="1A4E2840" w14:textId="47C2D40F" w:rsidR="00DB54B5" w:rsidRPr="003D262E" w:rsidRDefault="00B83832" w:rsidP="0080504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osiągni</w:t>
            </w:r>
            <w:r w:rsidR="00BC3B63" w:rsidRPr="003D262E">
              <w:rPr>
                <w:rFonts w:asciiTheme="minorHAnsi" w:hAnsiTheme="minorHAnsi" w:cstheme="minorHAnsi"/>
                <w:sz w:val="22"/>
                <w:szCs w:val="22"/>
              </w:rPr>
              <w:t>ę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cia naukowe w dziedzinie chemii i biologii</w:t>
            </w:r>
          </w:p>
        </w:tc>
        <w:tc>
          <w:tcPr>
            <w:tcW w:w="2268" w:type="dxa"/>
          </w:tcPr>
          <w:p w14:paraId="08ACC635" w14:textId="7D7C5B5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identyfikuje postacie</w:t>
            </w:r>
            <w:r w:rsidR="00BC3B6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Hansa Christiana Oersteda</w:t>
            </w:r>
            <w:r w:rsidR="00B83832" w:rsidRPr="003D262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 </w:t>
            </w:r>
            <w:r w:rsidR="00D74344" w:rsidRPr="003D262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Jönsa Jacoba Berzeliusa, 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Justusa von Liebiga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Rudolfa Virchowa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Étienne</w:t>
            </w:r>
            <w:r w:rsidR="00285145" w:rsidRPr="003D262E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8F22F8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05041" w:rsidRPr="003D262E">
              <w:rPr>
                <w:rFonts w:asciiTheme="minorHAnsi" w:hAnsiTheme="minorHAnsi" w:cstheme="minorHAnsi"/>
                <w:sz w:val="22"/>
                <w:szCs w:val="22"/>
              </w:rPr>
              <w:t>Lenoira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0504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Nikolausa Otto</w:t>
            </w:r>
          </w:p>
          <w:p w14:paraId="369DC861" w14:textId="603EED3E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przemiany w rolnictwie w drugiej połowie XIX i na początku XX w.</w:t>
            </w:r>
          </w:p>
          <w:p w14:paraId="5F441789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F7D24BF" w14:textId="16149D59" w:rsidR="00DB54B5" w:rsidRPr="003D262E" w:rsidRDefault="00DB54B5" w:rsidP="008F22F8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ocenia wpływ przemian naukowych i technologicznych w drugiej połowie XIX i na początku XX w.</w:t>
            </w:r>
            <w:r w:rsidR="008F22F8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na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zmianę standardu życia społeczeństwa europejskiego</w:t>
            </w:r>
          </w:p>
        </w:tc>
      </w:tr>
      <w:tr w:rsidR="00DB54B5" w:rsidRPr="003D262E" w14:paraId="14734944" w14:textId="77777777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14:paraId="53A4B13E" w14:textId="12216489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Zmiany </w:t>
            </w:r>
            <w:r w:rsidR="00CB178F" w:rsidRPr="003D262E">
              <w:rPr>
                <w:rFonts w:asciiTheme="minorHAnsi" w:hAnsiTheme="minorHAnsi" w:cstheme="minorHAnsi"/>
                <w:sz w:val="22"/>
                <w:szCs w:val="22"/>
              </w:rPr>
              <w:t>cywilizacyjno-społeczne w XIX wieku</w:t>
            </w:r>
          </w:p>
        </w:tc>
        <w:tc>
          <w:tcPr>
            <w:tcW w:w="2126" w:type="dxa"/>
          </w:tcPr>
          <w:p w14:paraId="67A16673" w14:textId="139DF58E" w:rsidR="00DB54B5" w:rsidRPr="003D262E" w:rsidRDefault="00CB178F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 xml:space="preserve">Przemiany </w:t>
            </w:r>
            <w:r w:rsidR="00DB54B5" w:rsidRPr="003D262E">
              <w:rPr>
                <w:rFonts w:cstheme="minorHAnsi"/>
              </w:rPr>
              <w:t>cywilizacyjn</w:t>
            </w:r>
            <w:r w:rsidRPr="003D262E">
              <w:rPr>
                <w:rFonts w:cstheme="minorHAnsi"/>
              </w:rPr>
              <w:t>e</w:t>
            </w:r>
          </w:p>
          <w:p w14:paraId="0B0BC64E" w14:textId="711C31AE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Zmiany w oświa</w:t>
            </w:r>
            <w:r w:rsidR="00CB178F" w:rsidRPr="003D262E">
              <w:rPr>
                <w:rFonts w:cstheme="minorHAnsi"/>
              </w:rPr>
              <w:t>cie</w:t>
            </w:r>
          </w:p>
          <w:p w14:paraId="16911327" w14:textId="5464930B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Rozwój higieny i medycyny</w:t>
            </w:r>
          </w:p>
          <w:p w14:paraId="35E43633" w14:textId="2B23BB88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Migracje</w:t>
            </w:r>
          </w:p>
          <w:p w14:paraId="5E5C505D" w14:textId="2C2AE2D1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Emancypacja społeczna i polityczna kobiet</w:t>
            </w:r>
          </w:p>
          <w:p w14:paraId="0F001600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30849E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64D14BF" w14:textId="13962C71" w:rsidR="00DB54B5" w:rsidRPr="003D262E" w:rsidRDefault="00B429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</w:t>
            </w:r>
            <w:r w:rsidR="000175F3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557F99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175F3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urbanizacja,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eksplozja demograficzna</w:t>
            </w:r>
          </w:p>
          <w:p w14:paraId="409145B1" w14:textId="29879FA2" w:rsidR="00DB54B5" w:rsidRPr="003D262E" w:rsidRDefault="0000411E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identyfikuje postać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Marii Skłodowskiej-</w:t>
            </w:r>
            <w:r w:rsidR="00B429B5" w:rsidRPr="003D262E">
              <w:rPr>
                <w:rFonts w:asciiTheme="minorHAnsi" w:hAnsiTheme="minorHAnsi" w:cstheme="minorHAnsi"/>
                <w:sz w:val="22"/>
                <w:szCs w:val="22"/>
              </w:rPr>
              <w:t>Curie</w:t>
            </w:r>
          </w:p>
          <w:p w14:paraId="08965A52" w14:textId="03DB15AA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w drugiej połowie XIX w. doszło do eksplozji demograficznej</w:t>
            </w:r>
          </w:p>
          <w:p w14:paraId="105C8D39" w14:textId="148DF54E" w:rsidR="00DB54B5" w:rsidRPr="003D262E" w:rsidRDefault="00B83832" w:rsidP="00B429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 wpływ na życie codzienne miał rozwój higieny</w:t>
            </w:r>
          </w:p>
        </w:tc>
        <w:tc>
          <w:tcPr>
            <w:tcW w:w="2268" w:type="dxa"/>
          </w:tcPr>
          <w:p w14:paraId="08E2DD32" w14:textId="6F747CCE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BC3B6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0411E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choroby cywilizacyjne,</w:t>
            </w:r>
            <w:r w:rsidR="0000411E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429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emancypacja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B429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sufrażystki</w:t>
            </w:r>
          </w:p>
          <w:p w14:paraId="4CECA186" w14:textId="51494C1E"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lokalizuje w przestrzeni główne kierunki migracji ludności europejskiej w XIX w.</w:t>
            </w:r>
          </w:p>
          <w:p w14:paraId="2CFD6946" w14:textId="5E80E5A3" w:rsidR="00DB54B5" w:rsidRPr="003D262E" w:rsidRDefault="0000411E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9B4AC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429B5" w:rsidRPr="003D262E">
              <w:rPr>
                <w:rFonts w:asciiTheme="minorHAnsi" w:hAnsiTheme="minorHAnsi" w:cstheme="minorHAnsi"/>
                <w:sz w:val="22"/>
                <w:szCs w:val="22"/>
              </w:rPr>
              <w:t>Roberta Kocha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 Louisa Pasteura, Wilhelma Roentgena</w:t>
            </w:r>
          </w:p>
          <w:p w14:paraId="10BC79E0" w14:textId="03F9FAD0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wpływ industrializacji na urbanizację w drugiej połowie XIX i na początku XX w.</w:t>
            </w:r>
          </w:p>
          <w:p w14:paraId="693ED38C" w14:textId="28179DDC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zmiany w systemie oświaty i ich wpływ na ograniczenie lub likwidację analfabetyzmu</w:t>
            </w:r>
          </w:p>
          <w:p w14:paraId="314FCC45" w14:textId="2D0FBF6A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zjawisko migracji w drugiej połowie XIX i na początku XX w.</w:t>
            </w:r>
          </w:p>
          <w:p w14:paraId="49A285DE" w14:textId="502F0BB7"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najważniejsze postulaty ruchu kobiecego na przełomie XIX i XX w.</w:t>
            </w:r>
          </w:p>
        </w:tc>
        <w:tc>
          <w:tcPr>
            <w:tcW w:w="2268" w:type="dxa"/>
          </w:tcPr>
          <w:p w14:paraId="66B650AD" w14:textId="37E14CE3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BC3B6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antyseptyka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feminizm</w:t>
            </w:r>
          </w:p>
          <w:p w14:paraId="7B41F3FB" w14:textId="594F7F66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9F2B3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Powszechnej Unii Kobiet (1889)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czarny piątek (XI 1910)</w:t>
            </w:r>
          </w:p>
          <w:p w14:paraId="42E1C863" w14:textId="59D74B36" w:rsidR="00DB54B5" w:rsidRPr="003D262E" w:rsidRDefault="00B429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BC3B6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Pierre’a Curie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t xml:space="preserve">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Emmeline Pankhurst</w:t>
            </w:r>
          </w:p>
          <w:p w14:paraId="2B37C372" w14:textId="02D6DCEA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znaczenie zyskał czas wolny w życiu codziennym </w:t>
            </w:r>
          </w:p>
          <w:p w14:paraId="1551BE51" w14:textId="13EF3CDC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postęp naukowy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 dokonał się w medycynie w drugiej połowie XIX i na początku XX w.</w:t>
            </w:r>
          </w:p>
          <w:p w14:paraId="7AF67E65" w14:textId="5BFE7B5C" w:rsidR="00DB54B5" w:rsidRPr="003D262E" w:rsidRDefault="00B83832" w:rsidP="00B429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proces emancypacji społecznej i politycznej kobiet</w:t>
            </w:r>
          </w:p>
        </w:tc>
        <w:tc>
          <w:tcPr>
            <w:tcW w:w="2268" w:type="dxa"/>
          </w:tcPr>
          <w:p w14:paraId="239BA48E" w14:textId="40EBE0E4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 kongres w spraw</w:t>
            </w:r>
            <w:r w:rsidR="00B429B5" w:rsidRPr="003D262E">
              <w:rPr>
                <w:rFonts w:asciiTheme="minorHAnsi" w:hAnsiTheme="minorHAnsi" w:cstheme="minorHAnsi"/>
                <w:sz w:val="22"/>
                <w:szCs w:val="22"/>
              </w:rPr>
              <w:t>ie kobiet w Seneca Falls (1848)</w:t>
            </w:r>
          </w:p>
          <w:p w14:paraId="45F7F62D" w14:textId="0CA9AE9E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BC3B6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Josepha Listera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Felixa Hoffmanna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Willema Einthovena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t xml:space="preserve"> </w:t>
            </w:r>
            <w:r w:rsidR="00B429B5" w:rsidRPr="003D262E">
              <w:rPr>
                <w:rFonts w:asciiTheme="minorHAnsi" w:hAnsiTheme="minorHAnsi" w:cstheme="minorHAnsi"/>
                <w:sz w:val="22"/>
                <w:szCs w:val="22"/>
              </w:rPr>
              <w:t>Paula Ehrlicha</w:t>
            </w:r>
          </w:p>
          <w:p w14:paraId="5D5BE658" w14:textId="649CA3AF" w:rsidR="00DB54B5" w:rsidRPr="003D262E" w:rsidRDefault="00B83832" w:rsidP="00B429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wpływ uprzemysłow</w:t>
            </w:r>
            <w:r w:rsidR="00B429B5" w:rsidRPr="003D262E">
              <w:rPr>
                <w:rFonts w:asciiTheme="minorHAnsi" w:hAnsiTheme="minorHAnsi" w:cstheme="minorHAnsi"/>
                <w:sz w:val="22"/>
                <w:szCs w:val="22"/>
              </w:rPr>
              <w:t>ienia na jakość życia robotników</w:t>
            </w:r>
          </w:p>
        </w:tc>
        <w:tc>
          <w:tcPr>
            <w:tcW w:w="2268" w:type="dxa"/>
          </w:tcPr>
          <w:p w14:paraId="67047D28" w14:textId="0A531E0E" w:rsidR="0027022D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27022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ocenia wpływ zmian w systemie oświaty na rozwój</w:t>
            </w:r>
            <w:r w:rsidR="00BC3B63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7022D" w:rsidRPr="003D262E">
              <w:rPr>
                <w:rFonts w:asciiTheme="minorHAnsi" w:hAnsiTheme="minorHAnsi" w:cstheme="minorHAnsi"/>
                <w:sz w:val="22"/>
                <w:szCs w:val="22"/>
              </w:rPr>
              <w:t>cywilizacyjny społeczeństwa w XIX w.</w:t>
            </w:r>
          </w:p>
          <w:p w14:paraId="3B1A59FA" w14:textId="7E4F77AB" w:rsidR="0027022D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27022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ocenia wpływ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27022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 miał rozwój higieny i medycyny na życie codzienne w XIX w.</w:t>
            </w:r>
          </w:p>
          <w:p w14:paraId="29A0AF56" w14:textId="49AED361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27022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ocenia znaczenie emancypacji społecznej i politycznej kobiet</w:t>
            </w:r>
          </w:p>
        </w:tc>
      </w:tr>
      <w:tr w:rsidR="00DB54B5" w:rsidRPr="003D262E" w14:paraId="04F5CE5B" w14:textId="77777777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14:paraId="76E07A26" w14:textId="71D7E69E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Przemiany </w:t>
            </w:r>
            <w:r w:rsidR="00CB178F" w:rsidRPr="003D262E">
              <w:rPr>
                <w:rFonts w:asciiTheme="minorHAnsi" w:hAnsiTheme="minorHAnsi" w:cstheme="minorHAnsi"/>
                <w:sz w:val="22"/>
                <w:szCs w:val="22"/>
              </w:rPr>
              <w:t>polityczne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i nowe </w:t>
            </w:r>
          </w:p>
          <w:p w14:paraId="1CBAF493" w14:textId="77777777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ideologie</w:t>
            </w:r>
          </w:p>
        </w:tc>
        <w:tc>
          <w:tcPr>
            <w:tcW w:w="2126" w:type="dxa"/>
          </w:tcPr>
          <w:p w14:paraId="149D0FFA" w14:textId="0B3000DC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Rozwój systemów demokratycznych</w:t>
            </w:r>
          </w:p>
          <w:p w14:paraId="687A9833" w14:textId="244D2944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Powstanie masowych partii politycznych</w:t>
            </w:r>
          </w:p>
          <w:p w14:paraId="386EB995" w14:textId="77777777" w:rsidR="00CB178F" w:rsidRPr="003D262E" w:rsidRDefault="00CB178F" w:rsidP="00CB178F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Komunizm i socjaldemokracja</w:t>
            </w:r>
          </w:p>
          <w:p w14:paraId="3F34D744" w14:textId="52F01E9B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 xml:space="preserve">Komuna </w:t>
            </w:r>
            <w:r w:rsidR="00BC3B63" w:rsidRPr="003D262E">
              <w:rPr>
                <w:rFonts w:cstheme="minorHAnsi"/>
              </w:rPr>
              <w:t>P</w:t>
            </w:r>
            <w:r w:rsidRPr="003D262E">
              <w:rPr>
                <w:rFonts w:cstheme="minorHAnsi"/>
              </w:rPr>
              <w:t>aryska i jej znaczenie</w:t>
            </w:r>
          </w:p>
          <w:p w14:paraId="0345D5DD" w14:textId="5FE20E89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Powstanie ideologii chadeckiej</w:t>
            </w:r>
          </w:p>
          <w:p w14:paraId="1B6BAAF9" w14:textId="77777777" w:rsidR="00EA2A6A" w:rsidRPr="003D262E" w:rsidRDefault="00EA2A6A" w:rsidP="00EA2A6A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 xml:space="preserve">Syjonizm </w:t>
            </w:r>
          </w:p>
          <w:p w14:paraId="7E5475E2" w14:textId="43898DC8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Nacjonalizm</w:t>
            </w:r>
          </w:p>
          <w:p w14:paraId="422DC713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83FE3A" w14:textId="1158BED1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02B7E68" w14:textId="42E6E58D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BC3B6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partia polityczna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związek zawodowy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B429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nacjonalizm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B429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antysemityzm</w:t>
            </w:r>
          </w:p>
          <w:p w14:paraId="546E320A" w14:textId="580795E2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jakim celu powstały związki zawodowe</w:t>
            </w:r>
          </w:p>
          <w:p w14:paraId="0480FAE5" w14:textId="360DEE85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cechy partii politycznych powstałych w drugiej połowie XIX i na początku XX w. i metody ich działań</w:t>
            </w:r>
          </w:p>
          <w:p w14:paraId="24C3A811" w14:textId="4F8441FA" w:rsidR="00DB54B5" w:rsidRPr="003D262E" w:rsidRDefault="00B83832" w:rsidP="00B429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założenia nacjonalizmu</w:t>
            </w:r>
          </w:p>
        </w:tc>
        <w:tc>
          <w:tcPr>
            <w:tcW w:w="2268" w:type="dxa"/>
          </w:tcPr>
          <w:p w14:paraId="0103D662" w14:textId="50A470B9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BC3B6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0411E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demokratyzacja,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socjaldemokracja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rewolucjoniści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00411E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0411E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komunizm</w:t>
            </w:r>
            <w:r w:rsidR="0000411E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chrześcijańska demokracja</w:t>
            </w:r>
          </w:p>
          <w:p w14:paraId="0B4421C1" w14:textId="122DA1C6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BC3B6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I Międzynarodówki (1864)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II Międzynarodówki (1889)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ogłoszenie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Rerum novarum</w:t>
            </w:r>
            <w:r w:rsidR="00B429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(1891)</w:t>
            </w:r>
          </w:p>
          <w:p w14:paraId="4FCFACC6" w14:textId="20EC2BC5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BC3B6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t xml:space="preserve"> </w:t>
            </w:r>
            <w:r w:rsidR="00B429B5" w:rsidRPr="003D262E">
              <w:rPr>
                <w:rFonts w:asciiTheme="minorHAnsi" w:hAnsiTheme="minorHAnsi" w:cstheme="minorHAnsi"/>
                <w:sz w:val="22"/>
                <w:szCs w:val="22"/>
              </w:rPr>
              <w:t>Włodzimierza Uljanowa (Lenina)</w:t>
            </w:r>
            <w:r w:rsidR="0000411E" w:rsidRPr="003D262E">
              <w:rPr>
                <w:rFonts w:asciiTheme="minorHAnsi" w:hAnsiTheme="minorHAnsi" w:cstheme="minorHAnsi"/>
                <w:sz w:val="22"/>
                <w:szCs w:val="22"/>
              </w:rPr>
              <w:t>, Leona XIII</w:t>
            </w:r>
          </w:p>
          <w:p w14:paraId="23A0FCA1" w14:textId="123E3D25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czynniki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które wpłynęły na proces demokratyzacji systemów politycznych w drugiej połowie XIX i na początku XX w.</w:t>
            </w:r>
          </w:p>
          <w:p w14:paraId="31213CE1" w14:textId="57C9A24A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jaką rolę miały </w:t>
            </w:r>
            <w:r w:rsidR="00E8273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odgrywać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I i II Międzynarodówka</w:t>
            </w:r>
          </w:p>
          <w:p w14:paraId="63295269" w14:textId="29566204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poglądy anarchistów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socjaldemokratów i rewolucjonistów</w:t>
            </w:r>
          </w:p>
          <w:p w14:paraId="57994E19" w14:textId="71FB0C17" w:rsidR="00DB54B5" w:rsidRPr="003D262E" w:rsidRDefault="00B83832" w:rsidP="00B429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założenia ideologiczne chrześcijańskiej demokracji</w:t>
            </w:r>
          </w:p>
        </w:tc>
        <w:tc>
          <w:tcPr>
            <w:tcW w:w="2268" w:type="dxa"/>
          </w:tcPr>
          <w:p w14:paraId="61B594AF" w14:textId="6C71AA2D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BC3B6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0411E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anarchizm</w:t>
            </w:r>
            <w:r w:rsidR="0000411E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00411E" w:rsidRPr="003D262E">
              <w:rPr>
                <w:i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system kurialny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i/>
              </w:rPr>
              <w:t xml:space="preserve"> </w:t>
            </w:r>
            <w:r w:rsidR="0000411E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syjonizm </w:t>
            </w:r>
          </w:p>
          <w:p w14:paraId="0E15E102" w14:textId="6CF92762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lokalizuje w czasie </w:t>
            </w:r>
            <w:r w:rsidR="00E8273D" w:rsidRPr="003D262E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omunę </w:t>
            </w:r>
            <w:r w:rsidR="00E8273D" w:rsidRPr="003D262E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aryską (III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V 1871)</w:t>
            </w:r>
          </w:p>
          <w:p w14:paraId="7865BE9F" w14:textId="1F47F7AF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</w:t>
            </w:r>
            <w:r w:rsidR="0000411E" w:rsidRPr="003D262E">
              <w:rPr>
                <w:rFonts w:asciiTheme="minorHAnsi" w:hAnsiTheme="minorHAnsi" w:cstheme="minorHAnsi"/>
                <w:sz w:val="22"/>
                <w:szCs w:val="22"/>
              </w:rPr>
              <w:t>ntyfikuje postać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Theodora Herzla</w:t>
            </w:r>
          </w:p>
          <w:p w14:paraId="724EE31A" w14:textId="476B2720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proces demokratyzacji państw Europy Zachodniej i Centralnej w drugiej połowie XIX i na początku XX w.</w:t>
            </w:r>
          </w:p>
          <w:p w14:paraId="673CF7EC" w14:textId="5856A6DD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co miało wpływ na powstanie partii politycznych</w:t>
            </w:r>
          </w:p>
          <w:p w14:paraId="6FCBFD42" w14:textId="48FB8663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okoliczności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jakich doszło do narodzin chrześcijańskiej demokracji</w:t>
            </w:r>
          </w:p>
          <w:p w14:paraId="7B3ADA86" w14:textId="09F1E366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czynniki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które wpłynęły na rozwój nacjonalizmu</w:t>
            </w:r>
          </w:p>
          <w:p w14:paraId="23C762E1" w14:textId="5BD43E79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jakich okolicznościach doszło do powstania syjonizmu</w:t>
            </w:r>
          </w:p>
        </w:tc>
        <w:tc>
          <w:tcPr>
            <w:tcW w:w="2268" w:type="dxa"/>
          </w:tcPr>
          <w:p w14:paraId="14BEE261" w14:textId="786D9A5F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BC3B6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pierwszego związku zawodowego w Wielkiej Brytanii (1866)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I Świato</w:t>
            </w:r>
            <w:r w:rsidR="00B429B5" w:rsidRPr="003D262E">
              <w:rPr>
                <w:rFonts w:asciiTheme="minorHAnsi" w:hAnsiTheme="minorHAnsi" w:cstheme="minorHAnsi"/>
                <w:sz w:val="22"/>
                <w:szCs w:val="22"/>
              </w:rPr>
              <w:t>wy Kongres Syjonistyczny (1897)</w:t>
            </w:r>
          </w:p>
          <w:p w14:paraId="29D29DA1" w14:textId="5A0EBE55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E8273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omawia reformy wprowadzone przez Komunę Paryską</w:t>
            </w:r>
          </w:p>
          <w:p w14:paraId="3DCA1D0B" w14:textId="77777777" w:rsidR="00DB54B5" w:rsidRPr="003D262E" w:rsidRDefault="00B83832" w:rsidP="00B429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Komuna Paryska upadła</w:t>
            </w:r>
          </w:p>
          <w:p w14:paraId="0DC8FB80" w14:textId="6F11C87D" w:rsidR="00EB7E42" w:rsidRPr="003D262E" w:rsidRDefault="00EB7E42" w:rsidP="00B429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porównuje poglądy anarchistów, socjaldemokratów i rewolucjonistów oraz chrześcijańskich demokratów</w:t>
            </w:r>
          </w:p>
          <w:p w14:paraId="09B190AF" w14:textId="1B151F0F" w:rsidR="00EB7E42" w:rsidRPr="003D262E" w:rsidRDefault="00EB7E42" w:rsidP="00B429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D7D8F78" w14:textId="240D8DFE" w:rsidR="00DB54B5" w:rsidRPr="003D262E" w:rsidRDefault="00DB54B5" w:rsidP="00E1289A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 wpływ nowych ruchów i partii politycznych na proces demokratyzacji państw europejskich</w:t>
            </w:r>
          </w:p>
        </w:tc>
      </w:tr>
      <w:tr w:rsidR="00DB54B5" w:rsidRPr="003D262E" w14:paraId="4A9D38A3" w14:textId="77777777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14:paraId="4D987162" w14:textId="5C1068A6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Nowy podział </w:t>
            </w:r>
          </w:p>
          <w:p w14:paraId="6C42A8CC" w14:textId="77777777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polityczny świata</w:t>
            </w:r>
          </w:p>
        </w:tc>
        <w:tc>
          <w:tcPr>
            <w:tcW w:w="2126" w:type="dxa"/>
          </w:tcPr>
          <w:p w14:paraId="261A45F4" w14:textId="431490C8" w:rsidR="00DB54B5" w:rsidRPr="003D262E" w:rsidRDefault="00EA2A6A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Europa pod koniec XIX wieku</w:t>
            </w:r>
          </w:p>
          <w:p w14:paraId="58FA7A21" w14:textId="2E19A2BE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Wojna rosyjsko-turecka</w:t>
            </w:r>
          </w:p>
          <w:p w14:paraId="024C7BB5" w14:textId="1CC56587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 xml:space="preserve">Nowe światowe </w:t>
            </w:r>
            <w:r w:rsidR="00EA2A6A" w:rsidRPr="003D262E">
              <w:rPr>
                <w:rFonts w:cstheme="minorHAnsi"/>
              </w:rPr>
              <w:t>potęgi</w:t>
            </w:r>
          </w:p>
          <w:p w14:paraId="592F35D7" w14:textId="08114FD5" w:rsidR="00DB54B5" w:rsidRPr="003D262E" w:rsidRDefault="00EA2A6A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 xml:space="preserve">Powstanie bokserów </w:t>
            </w:r>
          </w:p>
          <w:p w14:paraId="378B9D4D" w14:textId="28851855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Wojna rosyjsko-japońska</w:t>
            </w:r>
          </w:p>
          <w:p w14:paraId="1C2C31B0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679C6F" w14:textId="169325B5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DA24C0C" w14:textId="0B65E07C" w:rsidR="00DB54B5" w:rsidRPr="003D262E" w:rsidRDefault="00B429B5" w:rsidP="00B429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panslawizm</w:t>
            </w:r>
          </w:p>
          <w:p w14:paraId="214120C0" w14:textId="26CE6D92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0A00F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trójprzymierza (1882)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B429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wojn</w:t>
            </w:r>
            <w:r w:rsidR="00B429B5" w:rsidRPr="003D262E">
              <w:rPr>
                <w:rFonts w:asciiTheme="minorHAnsi" w:hAnsiTheme="minorHAnsi" w:cstheme="minorHAnsi"/>
                <w:sz w:val="22"/>
                <w:szCs w:val="22"/>
              </w:rPr>
              <w:t>ę rosyjsko-japońską (1904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B429B5" w:rsidRPr="003D262E">
              <w:rPr>
                <w:rFonts w:asciiTheme="minorHAnsi" w:hAnsiTheme="minorHAnsi" w:cstheme="minorHAnsi"/>
                <w:sz w:val="22"/>
                <w:szCs w:val="22"/>
              </w:rPr>
              <w:t>1905)</w:t>
            </w:r>
          </w:p>
          <w:p w14:paraId="33575792" w14:textId="55AD5950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jaką rolę miała </w:t>
            </w:r>
            <w:r w:rsidR="00E8273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odgrywać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Rosja wobec narodów bałkańskich</w:t>
            </w:r>
          </w:p>
          <w:p w14:paraId="51CC0F32" w14:textId="4DE7FF20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cele w polityce zagranicznej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przyświecały państwom trójprzymierza</w:t>
            </w:r>
          </w:p>
          <w:p w14:paraId="10C1EBE3" w14:textId="45B16966" w:rsidR="00DB54B5" w:rsidRPr="003D262E" w:rsidRDefault="00B83832" w:rsidP="00B429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przyczyny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przebieg i skutki wojny rosyjsko-japońskiej</w:t>
            </w:r>
          </w:p>
        </w:tc>
        <w:tc>
          <w:tcPr>
            <w:tcW w:w="2268" w:type="dxa"/>
          </w:tcPr>
          <w:p w14:paraId="0CC97D45" w14:textId="40DFF98D" w:rsidR="00DB54B5" w:rsidRPr="003D262E" w:rsidRDefault="00B429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zasada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wspaniałego odosobnienia</w:t>
            </w:r>
          </w:p>
          <w:p w14:paraId="6C58CE97" w14:textId="29C73A0B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E8273D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początek reform Meiji (1867)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kongres w</w:t>
            </w:r>
            <w:r w:rsidR="00B429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Berlinie (VI–VII 1878)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układ wojskowy Niemiec i Austro-Węgier (1879)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429B5" w:rsidRPr="003D262E">
              <w:rPr>
                <w:rFonts w:asciiTheme="minorHAnsi" w:hAnsiTheme="minorHAnsi" w:cstheme="minorHAnsi"/>
                <w:sz w:val="22"/>
                <w:szCs w:val="22"/>
              </w:rPr>
              <w:t>powstanie bokserów (1899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B429B5" w:rsidRPr="003D262E">
              <w:rPr>
                <w:rFonts w:asciiTheme="minorHAnsi" w:hAnsiTheme="minorHAnsi" w:cstheme="minorHAnsi"/>
                <w:sz w:val="22"/>
                <w:szCs w:val="22"/>
              </w:rPr>
              <w:t>1900)</w:t>
            </w:r>
          </w:p>
          <w:p w14:paraId="25FA5737" w14:textId="2435359F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 i przestrzeni bitwę pod Cuszimą (V 1905)</w:t>
            </w:r>
          </w:p>
          <w:p w14:paraId="0FF0A33D" w14:textId="5F0B10A2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0A00F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Mutsuhito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Mikołaja II</w:t>
            </w:r>
          </w:p>
          <w:p w14:paraId="0C59CD65" w14:textId="468A00A6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proces budowania trójprzymierza</w:t>
            </w:r>
            <w:r w:rsidR="00B429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C295CE0" w14:textId="587A4F8E"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na czym polegała brytyjska zasada wspaniałego odosobnienia</w:t>
            </w:r>
          </w:p>
          <w:p w14:paraId="7E2126B3" w14:textId="413C37CC"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znaczenie dla układu sił w Europie miał kongres berliński</w:t>
            </w:r>
          </w:p>
          <w:p w14:paraId="2643B9D7" w14:textId="3E356FF1" w:rsidR="00DB54B5" w:rsidRPr="003D262E" w:rsidRDefault="00B83832" w:rsidP="00B429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konsekwencje rywalizac</w:t>
            </w:r>
            <w:r w:rsidR="00B429B5" w:rsidRPr="003D262E">
              <w:rPr>
                <w:rFonts w:asciiTheme="minorHAnsi" w:hAnsiTheme="minorHAnsi" w:cstheme="minorHAnsi"/>
                <w:sz w:val="22"/>
                <w:szCs w:val="22"/>
              </w:rPr>
              <w:t>ji mocarstw na Dalekim Wschodzie</w:t>
            </w:r>
          </w:p>
        </w:tc>
        <w:tc>
          <w:tcPr>
            <w:tcW w:w="2268" w:type="dxa"/>
          </w:tcPr>
          <w:p w14:paraId="518B32D7" w14:textId="23143A6F" w:rsidR="00DB54B5" w:rsidRPr="003D262E" w:rsidRDefault="00B429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E8273D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szogun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samuraje</w:t>
            </w:r>
          </w:p>
          <w:p w14:paraId="470A9964" w14:textId="41100864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E8273D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otwarcie się Japonii na świat (1853)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wojn</w:t>
            </w:r>
            <w:r w:rsidR="00E8273D" w:rsidRPr="003D262E">
              <w:rPr>
                <w:rFonts w:asciiTheme="minorHAnsi" w:hAnsiTheme="minorHAnsi" w:cstheme="minorHAnsi"/>
                <w:sz w:val="22"/>
                <w:szCs w:val="22"/>
              </w:rPr>
              <w:t>ę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turecko-rosyjsk</w:t>
            </w:r>
            <w:r w:rsidR="00E8273D" w:rsidRPr="003D262E">
              <w:rPr>
                <w:rFonts w:asciiTheme="minorHAnsi" w:hAnsiTheme="minorHAnsi" w:cstheme="minorHAnsi"/>
                <w:sz w:val="22"/>
                <w:szCs w:val="22"/>
              </w:rPr>
              <w:t>ą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(1877–1878)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pokój w San Stefano (1878)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traktat pokojowy w Portsmouth (IX 1905)</w:t>
            </w:r>
          </w:p>
          <w:p w14:paraId="71F42B51" w14:textId="2856E571" w:rsidR="00A96FC3" w:rsidRPr="003D262E" w:rsidRDefault="00A96FC3" w:rsidP="00B45DA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 i przestrzeni bitwę pod Mukdenem (II/III 1905)</w:t>
            </w:r>
          </w:p>
          <w:p w14:paraId="582C3448" w14:textId="3F2EC972" w:rsidR="00DB54B5" w:rsidRPr="003D262E" w:rsidRDefault="00B83832" w:rsidP="00B45DA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reakcję Francji i Wielkiej Brytanii na rosnącą potęgę Niemiec</w:t>
            </w:r>
          </w:p>
          <w:p w14:paraId="2F94D80C" w14:textId="500ABA61" w:rsidR="00B45DA1" w:rsidRPr="003D262E" w:rsidRDefault="00B83832" w:rsidP="00B45DA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B45DA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politykę cesarza Mutsuhito i jej skutki dla Japonii</w:t>
            </w:r>
          </w:p>
          <w:p w14:paraId="32DE9E2D" w14:textId="469CFD3F"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ekspansję terytorialną Japonii na przełomie XIX i XX w.</w:t>
            </w:r>
          </w:p>
          <w:p w14:paraId="2166ED08" w14:textId="0FAC23D8"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sytuację wewnętrzną w Chinach na przełomie XIX i XX w.</w:t>
            </w:r>
          </w:p>
          <w:p w14:paraId="008B104D" w14:textId="2DAFCB18" w:rsidR="00B45DA1" w:rsidRPr="003D262E" w:rsidRDefault="00B83832" w:rsidP="00B45DA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B45DA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przyczyny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B45DA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przebieg i skutki powstania bokserów w Chinach</w:t>
            </w:r>
          </w:p>
          <w:p w14:paraId="2CF11ED1" w14:textId="220D8F7E" w:rsidR="00DB54B5" w:rsidRPr="003D262E" w:rsidRDefault="00DB54B5" w:rsidP="00B45DA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2CE27F5" w14:textId="5038AD70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</w:t>
            </w:r>
            <w:r w:rsidR="00E8273D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sojusz trzech cesarzy (1873)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antytureckie powstanie w Bośni i Hercegowinie (1875)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wojn</w:t>
            </w:r>
            <w:r w:rsidR="00B45DA1" w:rsidRPr="003D262E">
              <w:rPr>
                <w:rFonts w:asciiTheme="minorHAnsi" w:hAnsiTheme="minorHAnsi" w:cstheme="minorHAnsi"/>
                <w:sz w:val="22"/>
                <w:szCs w:val="22"/>
              </w:rPr>
              <w:t>ę między USA i Hiszpanią (1898)</w:t>
            </w:r>
            <w:r w:rsidR="00A96FC3" w:rsidRPr="003D262E">
              <w:rPr>
                <w:rFonts w:asciiTheme="minorHAnsi" w:hAnsiTheme="minorHAnsi" w:cstheme="minorHAnsi"/>
                <w:sz w:val="22"/>
                <w:szCs w:val="22"/>
              </w:rPr>
              <w:t>, zajęcie Korei przez Japonię (1910)</w:t>
            </w:r>
          </w:p>
          <w:p w14:paraId="2480E20D" w14:textId="7C5A136C" w:rsidR="00DB54B5" w:rsidRPr="003D262E" w:rsidRDefault="00DB54B5" w:rsidP="00B45DA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identyfikuje </w:t>
            </w:r>
            <w:r w:rsidR="00B45DA1" w:rsidRPr="003D262E">
              <w:rPr>
                <w:rFonts w:asciiTheme="minorHAnsi" w:hAnsiTheme="minorHAnsi" w:cstheme="minorHAnsi"/>
                <w:sz w:val="22"/>
                <w:szCs w:val="22"/>
              </w:rPr>
              <w:t>postać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45DA1" w:rsidRPr="003D262E">
              <w:rPr>
                <w:rFonts w:asciiTheme="minorHAnsi" w:hAnsiTheme="minorHAnsi" w:cstheme="minorHAnsi"/>
                <w:sz w:val="22"/>
                <w:szCs w:val="22"/>
              </w:rPr>
              <w:t>Cixi</w:t>
            </w:r>
          </w:p>
          <w:p w14:paraId="7F6CCD9B" w14:textId="481E14D0"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przyczyny i skutki wojny rosyjsko-tureckiej z lat 1877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1878</w:t>
            </w:r>
          </w:p>
          <w:p w14:paraId="058A685F" w14:textId="45115DB5" w:rsidR="00DB54B5" w:rsidRPr="003D262E" w:rsidRDefault="00B83832" w:rsidP="00B45DA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proces budowania politycznej potęgi USA w stosunkach międzynarodowych</w:t>
            </w:r>
          </w:p>
        </w:tc>
        <w:tc>
          <w:tcPr>
            <w:tcW w:w="2268" w:type="dxa"/>
          </w:tcPr>
          <w:p w14:paraId="70958EF6" w14:textId="45C1F39A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 wpływ kongresu berlińskiego na ład międzynarodowy</w:t>
            </w:r>
          </w:p>
          <w:p w14:paraId="21A1789F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54B5" w:rsidRPr="003D262E" w14:paraId="78542EDB" w14:textId="77777777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14:paraId="2B8A557A" w14:textId="6E6300B9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Piękna epoka</w:t>
            </w:r>
          </w:p>
        </w:tc>
        <w:tc>
          <w:tcPr>
            <w:tcW w:w="2126" w:type="dxa"/>
          </w:tcPr>
          <w:p w14:paraId="1BFD1AE2" w14:textId="79A7CC96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Filozofia przełomu wieków</w:t>
            </w:r>
          </w:p>
          <w:p w14:paraId="57FD0C6B" w14:textId="3DCFA7E0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Rozwój czytelnictwa</w:t>
            </w:r>
          </w:p>
          <w:p w14:paraId="62681C35" w14:textId="185FD284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Literatura</w:t>
            </w:r>
          </w:p>
          <w:p w14:paraId="0DFEB050" w14:textId="235BE323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Malarstwo</w:t>
            </w:r>
          </w:p>
          <w:p w14:paraId="2F1BCFEC" w14:textId="1B305A66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 xml:space="preserve">Nowe kierunki w sztuce </w:t>
            </w:r>
          </w:p>
          <w:p w14:paraId="0C2247C5" w14:textId="1ACF2D53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Architektura</w:t>
            </w:r>
          </w:p>
          <w:p w14:paraId="0C63A958" w14:textId="57D6F3C4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 xml:space="preserve">Początki kultury masowej </w:t>
            </w:r>
          </w:p>
          <w:p w14:paraId="6C5286C9" w14:textId="13727427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Nowożytne igrzyska olimpijskie</w:t>
            </w:r>
          </w:p>
          <w:p w14:paraId="21D2472E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A75CC4" w14:textId="640E847A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2C2CC0B" w14:textId="028A0991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E8273D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la belle époque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impresjonizm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kultura masowa</w:t>
            </w:r>
          </w:p>
          <w:p w14:paraId="58CF5869" w14:textId="27677735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lokalizuje w czasie wynalezienie kinematografu </w:t>
            </w:r>
            <w:r w:rsidR="00B45DA1" w:rsidRPr="003D262E">
              <w:rPr>
                <w:rFonts w:asciiTheme="minorHAnsi" w:hAnsiTheme="minorHAnsi" w:cstheme="minorHAnsi"/>
                <w:sz w:val="22"/>
                <w:szCs w:val="22"/>
              </w:rPr>
              <w:t>(1895)</w:t>
            </w:r>
          </w:p>
          <w:p w14:paraId="2184C36E" w14:textId="3FA21BB1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E8273D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Fryderyka Nietzschego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Honoré de Balzaca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Claude’a Moneta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Vi</w:t>
            </w:r>
            <w:r w:rsidR="00B45DA1" w:rsidRPr="003D262E">
              <w:rPr>
                <w:rFonts w:asciiTheme="minorHAnsi" w:hAnsiTheme="minorHAnsi" w:cstheme="minorHAnsi"/>
                <w:sz w:val="22"/>
                <w:szCs w:val="22"/>
              </w:rPr>
              <w:t>ncenta van Gogha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B45DA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Pabla Picassa</w:t>
            </w:r>
          </w:p>
          <w:p w14:paraId="39397E23" w14:textId="605D806E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znaczenie miał rozwój czytelnictwa</w:t>
            </w:r>
          </w:p>
          <w:p w14:paraId="1F0AA427" w14:textId="7E14E5E8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nowe kierunki w sztuce powstałe na przełomie XIX i XX w.</w:t>
            </w:r>
          </w:p>
          <w:p w14:paraId="1E768078" w14:textId="02C4EF58" w:rsidR="00DB54B5" w:rsidRPr="003D262E" w:rsidRDefault="00B83832" w:rsidP="00B45DA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cechy charakterystyczne kultury masowej</w:t>
            </w:r>
          </w:p>
        </w:tc>
        <w:tc>
          <w:tcPr>
            <w:tcW w:w="2268" w:type="dxa"/>
          </w:tcPr>
          <w:p w14:paraId="30144A3E" w14:textId="42835A25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E8273D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B45DA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dekadentyzm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marksizm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realizm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i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naturalizm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symbolizm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i/>
              </w:rPr>
              <w:t xml:space="preserve"> </w:t>
            </w:r>
            <w:r w:rsidR="00A96FC3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kubizm</w:t>
            </w:r>
            <w:r w:rsidR="00A96FC3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A96FC3" w:rsidRPr="003D262E">
              <w:rPr>
                <w:i/>
              </w:rPr>
              <w:t xml:space="preserve"> </w:t>
            </w:r>
            <w:r w:rsidR="00B45DA1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secesja</w:t>
            </w:r>
          </w:p>
          <w:p w14:paraId="1570F043" w14:textId="332C76F0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lokalizuje w czasie </w:t>
            </w:r>
            <w:r w:rsidR="00B45DA1" w:rsidRPr="003D262E">
              <w:rPr>
                <w:rFonts w:asciiTheme="minorHAnsi" w:hAnsiTheme="minorHAnsi" w:cstheme="minorHAnsi"/>
                <w:sz w:val="22"/>
                <w:szCs w:val="22"/>
              </w:rPr>
              <w:t>otwarcie wieży Eiffla (1889)</w:t>
            </w:r>
          </w:p>
          <w:p w14:paraId="28BDF59C" w14:textId="637E1258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E8273D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Auguste’a Comte’a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Lwa Tołstoja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Auguste’a Renoira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45DA1" w:rsidRPr="003D262E">
              <w:rPr>
                <w:rFonts w:asciiTheme="minorHAnsi" w:hAnsiTheme="minorHAnsi" w:cstheme="minorHAnsi"/>
                <w:sz w:val="22"/>
                <w:szCs w:val="22"/>
              </w:rPr>
              <w:t>Auguste’a i Louisa Lumière</w:t>
            </w:r>
          </w:p>
          <w:p w14:paraId="1A842F26" w14:textId="7692A843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kierunki filozoficzne przełomu XIX i XX w.</w:t>
            </w:r>
          </w:p>
          <w:p w14:paraId="3A0A0BB4" w14:textId="119259A1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czym charakteryzował się realizm i naturalizm w literaturze i sztuce</w:t>
            </w:r>
          </w:p>
          <w:p w14:paraId="2E6FC9C4" w14:textId="36853DF2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przykłady dzieł literackich i malarskich należących do realizmu lub naturalizmu</w:t>
            </w:r>
          </w:p>
          <w:p w14:paraId="2DC66E8E" w14:textId="30A63931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cechy charakterystyczne nowych kierunków w sztuce powstałych na przełomie XIX i XX w.</w:t>
            </w:r>
          </w:p>
          <w:p w14:paraId="633B6132" w14:textId="61D4B932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wskazuje czynniki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które wpłynęły na rozwój kultury masowej</w:t>
            </w:r>
          </w:p>
          <w:p w14:paraId="323E4F69" w14:textId="5F737379" w:rsidR="00DB54B5" w:rsidRPr="003D262E" w:rsidRDefault="00B83832" w:rsidP="00B45DA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kino i sport stały się nieodłącznym elementem kultury masowej</w:t>
            </w:r>
          </w:p>
        </w:tc>
        <w:tc>
          <w:tcPr>
            <w:tcW w:w="2268" w:type="dxa"/>
          </w:tcPr>
          <w:p w14:paraId="4351A1A2" w14:textId="1B6310AC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E8273D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filozofia pozytywna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intuicjonizm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akademizm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45DA1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postimpresjonizm</w:t>
            </w:r>
          </w:p>
          <w:p w14:paraId="2DB2A662" w14:textId="312184F7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 pierwsze nowożytne igrzyska olimpijskie (1896)</w:t>
            </w:r>
          </w:p>
          <w:p w14:paraId="39A5D1F9" w14:textId="1A8B619B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E8273D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Fiodora Dostojewskiego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Antona Czechowa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Charlesa Dickensa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Josepha Conrada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Gustave’a Flauberta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Émile’a Zoli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Marcela Prousta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Edgara Degasa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Paula Cézanne’a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Paula Gaugina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Antonia Gaudiego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Pierre’a de Coubertina</w:t>
            </w:r>
          </w:p>
          <w:p w14:paraId="0953EF95" w14:textId="6E7CD3CA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kierunki filozoficzne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które dominowały na przełomie XIX i XX w.</w:t>
            </w:r>
          </w:p>
          <w:p w14:paraId="4682BF45" w14:textId="45D5CD1D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wskazuje przykłady twórców reprezentujących nowe kierunki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 sztuce powstałe na przełomie XIX i XX w.</w:t>
            </w:r>
          </w:p>
          <w:p w14:paraId="66B13821" w14:textId="362ABE8F" w:rsidR="00DB54B5" w:rsidRPr="003D262E" w:rsidRDefault="00B83832" w:rsidP="00B45DA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cechy charakterystyczne architektury przełomu XIX i XX w.</w:t>
            </w:r>
          </w:p>
        </w:tc>
        <w:tc>
          <w:tcPr>
            <w:tcW w:w="2268" w:type="dxa"/>
          </w:tcPr>
          <w:p w14:paraId="6CE82BBD" w14:textId="19F90973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identyfikuje postacie</w:t>
            </w:r>
            <w:r w:rsidR="00E8273D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Henriego Bergsona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Arthura Schopenhauera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Paula Verlaine’a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Arthura Rimbaud</w:t>
            </w:r>
            <w:r w:rsidR="00540956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Gustave’a Courbeta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Jean-François Milleta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Mary Cassatt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Berthe Morisot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45DA1" w:rsidRPr="003D262E">
              <w:rPr>
                <w:rFonts w:asciiTheme="minorHAnsi" w:hAnsiTheme="minorHAnsi" w:cstheme="minorHAnsi"/>
                <w:sz w:val="22"/>
                <w:szCs w:val="22"/>
              </w:rPr>
              <w:t>Henriego Labrouste’a</w:t>
            </w:r>
          </w:p>
          <w:p w14:paraId="09CE9D29" w14:textId="4ADE799B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E8273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doszło do wskrzeszenia idei olimpijskiej</w:t>
            </w:r>
          </w:p>
        </w:tc>
        <w:tc>
          <w:tcPr>
            <w:tcW w:w="2268" w:type="dxa"/>
          </w:tcPr>
          <w:p w14:paraId="02BBC3D3" w14:textId="2316D6F2" w:rsidR="00DB54B5" w:rsidRPr="003D262E" w:rsidRDefault="00DB54B5" w:rsidP="0027022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ocenia siłę oddziaływania kultury </w:t>
            </w:r>
            <w:r w:rsidR="0027022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masowej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i sportu</w:t>
            </w:r>
            <w:r w:rsidR="0027022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masowego na życie społeczeństw</w:t>
            </w:r>
          </w:p>
        </w:tc>
      </w:tr>
      <w:tr w:rsidR="00D43516" w:rsidRPr="003D262E" w14:paraId="3AEFF076" w14:textId="77777777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310" w:type="dxa"/>
            <w:gridSpan w:val="7"/>
            <w:shd w:val="clear" w:color="auto" w:fill="D0CECE"/>
          </w:tcPr>
          <w:p w14:paraId="50968EC5" w14:textId="4FF3A85C" w:rsidR="00D43516" w:rsidRPr="003D262E" w:rsidRDefault="00D43516" w:rsidP="00D43516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 xml:space="preserve">IV. ZIEMIE </w:t>
            </w:r>
            <w:r w:rsidR="00EA2A6A" w:rsidRPr="003D26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POLSKIE NA PRZEŁOMIE XIX I XX WIEKU</w:t>
            </w:r>
          </w:p>
        </w:tc>
      </w:tr>
      <w:tr w:rsidR="00DB54B5" w:rsidRPr="003D262E" w14:paraId="6E461973" w14:textId="77777777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14:paraId="3580FA67" w14:textId="1A75CDAD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Skutki powstania styczniowego</w:t>
            </w:r>
          </w:p>
        </w:tc>
        <w:tc>
          <w:tcPr>
            <w:tcW w:w="2126" w:type="dxa"/>
          </w:tcPr>
          <w:p w14:paraId="2183AEAE" w14:textId="77777777" w:rsidR="00EA2A6A" w:rsidRPr="003D262E" w:rsidRDefault="00DB54B5" w:rsidP="00EA2A6A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Represje po upadku powstania styczniowego</w:t>
            </w:r>
          </w:p>
          <w:p w14:paraId="518EA3FE" w14:textId="53D12020" w:rsidR="00EA2A6A" w:rsidRPr="003D262E" w:rsidRDefault="00EA2A6A" w:rsidP="00EA2A6A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Represje na ziemiach zabranych</w:t>
            </w:r>
          </w:p>
          <w:p w14:paraId="18CA6071" w14:textId="23F8C2B1" w:rsidR="00EA2A6A" w:rsidRPr="003D262E" w:rsidRDefault="00EA2A6A" w:rsidP="00EA2A6A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Powstanie w ocenach polskich historyków</w:t>
            </w:r>
          </w:p>
          <w:p w14:paraId="1951BE7E" w14:textId="639572ED" w:rsidR="00EA2A6A" w:rsidRPr="003D262E" w:rsidRDefault="00EA2A6A" w:rsidP="00EA2A6A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Represje wobec Kościoła</w:t>
            </w:r>
          </w:p>
          <w:p w14:paraId="2474E7A7" w14:textId="613760EF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Rusyfikacja szkolnictwa</w:t>
            </w:r>
          </w:p>
          <w:p w14:paraId="7F68394B" w14:textId="77777777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Zsyłki na Syberię</w:t>
            </w:r>
          </w:p>
          <w:p w14:paraId="777E7A8B" w14:textId="77777777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Emigracja popowstaniowa</w:t>
            </w:r>
          </w:p>
          <w:p w14:paraId="33E7AC56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B37A4E" w14:textId="5DE533EC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07C544B" w14:textId="1F395EB9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C16440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rusyfikacja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B45DA1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„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noc apuchtinowska</w:t>
            </w:r>
            <w:r w:rsidR="00B45DA1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”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B45DA1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katorga</w:t>
            </w:r>
          </w:p>
          <w:p w14:paraId="1CBAB40A" w14:textId="6F655D40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C16440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wprowadzenie j</w:t>
            </w:r>
            <w:r w:rsidR="00C16440" w:rsidRPr="003D262E">
              <w:rPr>
                <w:rFonts w:asciiTheme="minorHAnsi" w:hAnsiTheme="minorHAnsi" w:cstheme="minorHAnsi"/>
                <w:sz w:val="22"/>
                <w:szCs w:val="22"/>
              </w:rPr>
              <w:t>ęzyka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rosyjskiego jako urzędowego (1865)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45DA1" w:rsidRPr="003D262E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noc apuchtinowską</w:t>
            </w:r>
            <w:r w:rsidR="00B45DA1" w:rsidRPr="003D262E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(1879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1897)</w:t>
            </w:r>
          </w:p>
          <w:p w14:paraId="460AEB89" w14:textId="1709927E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</w:t>
            </w:r>
            <w:r w:rsidR="00B45DA1" w:rsidRPr="003D262E">
              <w:rPr>
                <w:rFonts w:asciiTheme="minorHAnsi" w:hAnsiTheme="minorHAnsi" w:cstheme="minorHAnsi"/>
                <w:sz w:val="22"/>
                <w:szCs w:val="22"/>
              </w:rPr>
              <w:t>yfikuje postać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Aleksandra</w:t>
            </w:r>
            <w:r w:rsidR="00B45DA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D6495" w:rsidRPr="003D262E">
              <w:rPr>
                <w:rFonts w:asciiTheme="minorHAnsi" w:hAnsiTheme="minorHAnsi" w:cstheme="minorHAnsi"/>
                <w:sz w:val="22"/>
                <w:szCs w:val="22"/>
              </w:rPr>
              <w:t>Apuchtina</w:t>
            </w:r>
          </w:p>
          <w:p w14:paraId="00E7CED1" w14:textId="7C1E9255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represje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spadły na uczestników powstania styczniowego i ich rodziny</w:t>
            </w:r>
          </w:p>
          <w:p w14:paraId="6A652BB2" w14:textId="3892EA57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 sposób Polacy w Królestwie Polskim bronili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się przed rusyfikacją szkolnictwa</w:t>
            </w:r>
          </w:p>
          <w:p w14:paraId="2CE4142B" w14:textId="42C63E6C" w:rsidR="00DB54B5" w:rsidRPr="003D262E" w:rsidRDefault="00B83832" w:rsidP="00B45DA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cele miała przynieść rusyfikacja Polaków</w:t>
            </w:r>
          </w:p>
        </w:tc>
        <w:tc>
          <w:tcPr>
            <w:tcW w:w="2268" w:type="dxa"/>
          </w:tcPr>
          <w:p w14:paraId="78B1A4FA" w14:textId="50D44CC3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C16440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generał-gubernator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tajne komplety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kontrybucja</w:t>
            </w:r>
          </w:p>
          <w:p w14:paraId="52131057" w14:textId="3CEA0999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7C0B79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utworzenie urzędu generała-gubernatora (1874)</w:t>
            </w:r>
          </w:p>
          <w:p w14:paraId="4066CDD2" w14:textId="4E4C2054"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lokalizuje w przestrzeni główne kierunki zsyłek Polaków w głąb Rosji po powstaniu styczniowym</w:t>
            </w:r>
          </w:p>
          <w:p w14:paraId="75D234E4" w14:textId="75B79209" w:rsidR="00DB54B5" w:rsidRPr="003D262E" w:rsidRDefault="00B45DA1" w:rsidP="00B45DA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postać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Fiodora Berga</w:t>
            </w:r>
          </w:p>
          <w:p w14:paraId="7AC7CEA7" w14:textId="4862D8F6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działania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podjął car Aleksander II w celu likwidacji autonomii Królestwa Polskiego</w:t>
            </w:r>
          </w:p>
          <w:p w14:paraId="5E4FCC9C" w14:textId="132A3760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proces rusyfikacji szkół w Królestwie Polskim po powstaniu styczniowym</w:t>
            </w:r>
          </w:p>
          <w:p w14:paraId="1C81AA83" w14:textId="559B27D4" w:rsidR="00DB54B5" w:rsidRPr="003D262E" w:rsidRDefault="00B83832" w:rsidP="00B45DA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represyjną politykę władz carskich wobec Kościoła katolickiego i unickiego</w:t>
            </w:r>
          </w:p>
        </w:tc>
        <w:tc>
          <w:tcPr>
            <w:tcW w:w="2268" w:type="dxa"/>
          </w:tcPr>
          <w:p w14:paraId="178D30F4" w14:textId="3A66D6BE" w:rsidR="00DB54B5" w:rsidRPr="003D262E" w:rsidRDefault="00DB54B5" w:rsidP="00B45DA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lokalizuje w czasie </w:t>
            </w:r>
            <w:r w:rsidR="007C0B79" w:rsidRPr="003D262E">
              <w:rPr>
                <w:rFonts w:asciiTheme="minorHAnsi" w:hAnsiTheme="minorHAnsi" w:cstheme="minorHAnsi"/>
                <w:sz w:val="22"/>
                <w:szCs w:val="22"/>
              </w:rPr>
              <w:t>podporządkowanie Kościoła katolickiego Kolegium Duchownemu w Petersburgu (1867), rozpoczęcie likwidacji Kościoła unickiego (1875)</w:t>
            </w:r>
          </w:p>
          <w:p w14:paraId="55F7F8F7" w14:textId="13AEBF39" w:rsidR="00DB54B5" w:rsidRPr="003D262E" w:rsidRDefault="00DB54B5" w:rsidP="00B45DA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B45DA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identyfikuje postać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45DA1" w:rsidRPr="003D262E">
              <w:rPr>
                <w:rFonts w:asciiTheme="minorHAnsi" w:hAnsiTheme="minorHAnsi" w:cstheme="minorHAnsi"/>
                <w:sz w:val="22"/>
                <w:szCs w:val="22"/>
              </w:rPr>
              <w:t>Iosifa Hurki</w:t>
            </w:r>
          </w:p>
          <w:p w14:paraId="7A1D1F6F" w14:textId="770EB5BC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rodzaje kar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nakładano na powstańców skazanych na zesłanie</w:t>
            </w:r>
          </w:p>
          <w:p w14:paraId="4A4BDE2F" w14:textId="0A5EDF31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opisuje drogę powstańców na zesłanie</w:t>
            </w:r>
          </w:p>
          <w:p w14:paraId="424EE542" w14:textId="74A511DF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represje popowstaniowe na ziemiach zabranych</w:t>
            </w:r>
          </w:p>
          <w:p w14:paraId="20FCA9DA" w14:textId="243FF4D8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A6BD185" w14:textId="7BAB8541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C16440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zabajkalskie (1866)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Zjednoc</w:t>
            </w:r>
            <w:r w:rsidR="00B45DA1" w:rsidRPr="003D262E">
              <w:rPr>
                <w:rFonts w:asciiTheme="minorHAnsi" w:hAnsiTheme="minorHAnsi" w:cstheme="minorHAnsi"/>
                <w:sz w:val="22"/>
                <w:szCs w:val="22"/>
              </w:rPr>
              <w:t>zenia Emigracji Polskiej (1866)</w:t>
            </w:r>
          </w:p>
          <w:p w14:paraId="4DDEBB10" w14:textId="4767C489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C16440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Aleksandra Czekanowskiego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Jana Czerskiego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Benedykta Dybowskiego</w:t>
            </w:r>
          </w:p>
          <w:p w14:paraId="3E63538C" w14:textId="21C1A556" w:rsidR="007C0B79" w:rsidRPr="003D262E" w:rsidRDefault="00FC72C6" w:rsidP="007C0B79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7C0B79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konfrontuje różne oceny powstania styczniowego</w:t>
            </w:r>
          </w:p>
          <w:p w14:paraId="1D0DC9B1" w14:textId="72EB9D19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wkład polskich naukowców w odkrywaniu Syberii</w:t>
            </w:r>
          </w:p>
          <w:p w14:paraId="34F8F136" w14:textId="3D268D93" w:rsidR="00DB54B5" w:rsidRPr="003D262E" w:rsidRDefault="00B83832" w:rsidP="00B45DA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 charakter miała emigracja po powstaniu styczniowym</w:t>
            </w:r>
          </w:p>
        </w:tc>
        <w:tc>
          <w:tcPr>
            <w:tcW w:w="2268" w:type="dxa"/>
          </w:tcPr>
          <w:p w14:paraId="2437B1D3" w14:textId="1FFF130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 postawy Polaków wobec polityki zaborców po powstaniu styczniowym</w:t>
            </w:r>
          </w:p>
          <w:p w14:paraId="2F5BF182" w14:textId="1789BE66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 rolę Kościoła w walce z zaborcami</w:t>
            </w:r>
          </w:p>
          <w:p w14:paraId="7DCE4BFD" w14:textId="77777777" w:rsidR="00DB54B5" w:rsidRPr="003D262E" w:rsidRDefault="00DB54B5" w:rsidP="00B5348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54B5" w:rsidRPr="003D262E" w14:paraId="4E327CCD" w14:textId="77777777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14:paraId="20C0694E" w14:textId="772C172A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Walka o polską kulturę i szkolnictwo</w:t>
            </w:r>
          </w:p>
        </w:tc>
        <w:tc>
          <w:tcPr>
            <w:tcW w:w="2126" w:type="dxa"/>
          </w:tcPr>
          <w:p w14:paraId="52961B47" w14:textId="0B121BAB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 xml:space="preserve">Zabór pruski </w:t>
            </w:r>
            <w:r w:rsidR="00B83832" w:rsidRPr="003D262E">
              <w:rPr>
                <w:rFonts w:cstheme="minorHAnsi"/>
              </w:rPr>
              <w:t>–</w:t>
            </w:r>
            <w:r w:rsidRPr="003D262E">
              <w:rPr>
                <w:rFonts w:cstheme="minorHAnsi"/>
              </w:rPr>
              <w:t xml:space="preserve"> Kulturkampf</w:t>
            </w:r>
          </w:p>
          <w:p w14:paraId="63A147AF" w14:textId="560DA95E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Hakata</w:t>
            </w:r>
          </w:p>
          <w:p w14:paraId="1028013B" w14:textId="77777777" w:rsidR="00EA2A6A" w:rsidRPr="003D262E" w:rsidRDefault="00EA2A6A" w:rsidP="00EA2A6A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Germanizacja</w:t>
            </w:r>
          </w:p>
          <w:p w14:paraId="7BA4185C" w14:textId="77777777" w:rsidR="00EA2A6A" w:rsidRPr="003D262E" w:rsidRDefault="00EA2A6A" w:rsidP="00EA2A6A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Strajki dzieci w zaborze pruskim</w:t>
            </w:r>
          </w:p>
          <w:p w14:paraId="7766E7DB" w14:textId="61478E6F" w:rsidR="00EA2A6A" w:rsidRPr="003D262E" w:rsidRDefault="00EA2A6A" w:rsidP="00EA2A6A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Odradzanie się polskości na Górnym Śląsku, Warmii i Mazurach</w:t>
            </w:r>
          </w:p>
          <w:p w14:paraId="74F99CB7" w14:textId="6285B1DC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Polacy w monarchii habsburskiej</w:t>
            </w:r>
          </w:p>
          <w:p w14:paraId="3D47FD0F" w14:textId="1854D1BA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Autonomia Galicji</w:t>
            </w:r>
          </w:p>
          <w:p w14:paraId="08FE9508" w14:textId="29A7F9D2" w:rsidR="00EA2A6A" w:rsidRPr="003D262E" w:rsidRDefault="00EA2A6A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System polityczny Galicji</w:t>
            </w:r>
          </w:p>
          <w:p w14:paraId="10949481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BFAB838" w14:textId="50BC2BBD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C16440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Kulturkampf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B45DA1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germanizacja</w:t>
            </w:r>
          </w:p>
          <w:p w14:paraId="234FAA1F" w14:textId="275AA954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C16440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Kulturkampf (1871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1878)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usunięcie j</w:t>
            </w:r>
            <w:r w:rsidR="00C16440" w:rsidRPr="003D262E">
              <w:rPr>
                <w:rFonts w:asciiTheme="minorHAnsi" w:hAnsiTheme="minorHAnsi" w:cstheme="minorHAnsi"/>
                <w:sz w:val="22"/>
                <w:szCs w:val="22"/>
              </w:rPr>
              <w:t>ęzyka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polskiego ze</w:t>
            </w:r>
            <w:r w:rsidR="00B45DA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szkół w zaborze pruskim (1887)</w:t>
            </w:r>
          </w:p>
          <w:p w14:paraId="67D37029" w14:textId="22AFFAFA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na czym polegała polityka Kulturkampfu</w:t>
            </w:r>
          </w:p>
          <w:p w14:paraId="0CB42D22" w14:textId="543C1FD0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proces germanizacji szkolnictwa w zaborze pruskim</w:t>
            </w:r>
          </w:p>
          <w:p w14:paraId="2F11D110" w14:textId="2945D0B9" w:rsidR="00DB54B5" w:rsidRPr="003D262E" w:rsidRDefault="00B83832" w:rsidP="00B45DA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instytucje życia publicznego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które funkcjonowały w Galicji w dobie autonomii</w:t>
            </w:r>
          </w:p>
        </w:tc>
        <w:tc>
          <w:tcPr>
            <w:tcW w:w="2268" w:type="dxa"/>
          </w:tcPr>
          <w:p w14:paraId="37FD69F4" w14:textId="1D1EA1A7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C16440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Hakata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rugi pruskie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autonomia</w:t>
            </w:r>
          </w:p>
          <w:p w14:paraId="0FD674E2" w14:textId="58530554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C16440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wprowadzenie j</w:t>
            </w:r>
            <w:r w:rsidR="00C16440" w:rsidRPr="003D262E">
              <w:rPr>
                <w:rFonts w:asciiTheme="minorHAnsi" w:hAnsiTheme="minorHAnsi" w:cstheme="minorHAnsi"/>
                <w:sz w:val="22"/>
                <w:szCs w:val="22"/>
              </w:rPr>
              <w:t>ęzyka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polskiego do szkół w Galicji (1867)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rugi pruskie (1885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1890)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utworzenie Komisji Kolonizacyjnej (1886)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Hakaty (1894)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początek s</w:t>
            </w:r>
            <w:r w:rsidR="00B45DA1" w:rsidRPr="003D262E">
              <w:rPr>
                <w:rFonts w:asciiTheme="minorHAnsi" w:hAnsiTheme="minorHAnsi" w:cstheme="minorHAnsi"/>
                <w:sz w:val="22"/>
                <w:szCs w:val="22"/>
              </w:rPr>
              <w:t>trajku dzieci we Wrześni (1901)</w:t>
            </w:r>
          </w:p>
          <w:p w14:paraId="660F471F" w14:textId="17E3BCBA" w:rsidR="00DB54B5" w:rsidRPr="003D262E" w:rsidRDefault="00DB54B5" w:rsidP="00830C02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C16440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Mieczysława Ledóchowskiego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Michała D</w:t>
            </w:r>
            <w:r w:rsidR="00830C02" w:rsidRPr="003D262E">
              <w:rPr>
                <w:rFonts w:asciiTheme="minorHAnsi" w:hAnsiTheme="minorHAnsi" w:cstheme="minorHAnsi"/>
                <w:sz w:val="22"/>
                <w:szCs w:val="22"/>
              </w:rPr>
              <w:t>rzymały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30C02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Agenora Gołuchowskiego</w:t>
            </w:r>
          </w:p>
          <w:p w14:paraId="73285616" w14:textId="26E7F925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jakim celu powstała Hakata</w:t>
            </w:r>
          </w:p>
          <w:p w14:paraId="6D7B846C" w14:textId="3E7D1334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działania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rząd niemiecki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podjął w ramach polityki Kulturkampfu</w:t>
            </w:r>
          </w:p>
          <w:p w14:paraId="1B5F929E" w14:textId="5F568D00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walkę z polskością w zaborze pruskim na polu gospodarczym</w:t>
            </w:r>
          </w:p>
          <w:p w14:paraId="3C88828D" w14:textId="502359D7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jaką rolę miała odegrać Komisja Kolonizacyjna i jakie były skutki jej działalności</w:t>
            </w:r>
          </w:p>
          <w:p w14:paraId="5C053C2E" w14:textId="773A61B2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podaje przykłady walki Polaków z germanizacją w szkolnictwie i antypolskim ustawodawstwem w dziedzinie gospodarki</w:t>
            </w:r>
          </w:p>
          <w:p w14:paraId="4FE28C33" w14:textId="71FD1688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 jakich powodów wybuchł strajk dzieci we Wrześni i z jaką reakcją opinii publicznej się spotkał </w:t>
            </w:r>
          </w:p>
          <w:p w14:paraId="6175858E" w14:textId="15566023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system polityczny Galicji w dobie autonomii</w:t>
            </w:r>
          </w:p>
          <w:p w14:paraId="598E0F21" w14:textId="2DB2D497" w:rsidR="00DB54B5" w:rsidRPr="003D262E" w:rsidRDefault="00B83832" w:rsidP="00830C02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proces kształtowania się autonomii galicyjskiej</w:t>
            </w:r>
          </w:p>
        </w:tc>
        <w:tc>
          <w:tcPr>
            <w:tcW w:w="2268" w:type="dxa"/>
          </w:tcPr>
          <w:p w14:paraId="304E0E11" w14:textId="65587858" w:rsidR="00DB54B5" w:rsidRPr="003D262E" w:rsidRDefault="00830C0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stańczycy</w:t>
            </w:r>
          </w:p>
          <w:p w14:paraId="3D7E7F03" w14:textId="3C909DD1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C16440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wystosowanie adresu konserwatystów galicyjskich do Franciszka Józefa I (1866)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wprowadzenie j</w:t>
            </w:r>
            <w:r w:rsidR="00C16440" w:rsidRPr="003D262E">
              <w:rPr>
                <w:rFonts w:asciiTheme="minorHAnsi" w:hAnsiTheme="minorHAnsi" w:cstheme="minorHAnsi"/>
                <w:sz w:val="22"/>
                <w:szCs w:val="22"/>
              </w:rPr>
              <w:t>ęzyka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polskiego do administracji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policji i s</w:t>
            </w:r>
            <w:r w:rsidR="00C16440" w:rsidRPr="003D262E">
              <w:rPr>
                <w:rFonts w:asciiTheme="minorHAnsi" w:hAnsiTheme="minorHAnsi" w:cstheme="minorHAnsi"/>
                <w:sz w:val="22"/>
                <w:szCs w:val="22"/>
              </w:rPr>
              <w:t>ą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downictwa w Galicji (1869)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wprowadzenie j</w:t>
            </w:r>
            <w:r w:rsidR="00C16440" w:rsidRPr="003D262E">
              <w:rPr>
                <w:rFonts w:asciiTheme="minorHAnsi" w:hAnsiTheme="minorHAnsi" w:cstheme="minorHAnsi"/>
                <w:sz w:val="22"/>
                <w:szCs w:val="22"/>
              </w:rPr>
              <w:t>ęzyka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niemieckiego do administracji w zaborze pruskim (1876)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nowelę osadniczą (1904)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ustawę kagańcową (1908)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ustawę wywłaszczeniową (1908)</w:t>
            </w:r>
          </w:p>
          <w:p w14:paraId="45C14FCA" w14:textId="5F5A5783" w:rsidR="00DB54B5" w:rsidRPr="003D262E" w:rsidRDefault="00DB54B5" w:rsidP="00830C02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51663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Ferdinanda von Hansemanna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Hermanna</w:t>
            </w:r>
            <w:r w:rsidR="00830C02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Kennemanna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Heinricha von Tiedemanna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5348B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Józefa Lompy, Karola Miarki (młodszego i starszego), Gustawa Gizewiusza, Krzysztofa Mrongowiusza, </w:t>
            </w:r>
            <w:r w:rsidR="00830C02" w:rsidRPr="003D262E">
              <w:rPr>
                <w:rFonts w:asciiTheme="minorHAnsi" w:hAnsiTheme="minorHAnsi" w:cstheme="minorHAnsi"/>
                <w:sz w:val="22"/>
                <w:szCs w:val="22"/>
              </w:rPr>
              <w:t>Józefa Szujskiego</w:t>
            </w:r>
          </w:p>
          <w:p w14:paraId="4E089AA8" w14:textId="0B355AAC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jaką rolę odegrał Kościół katolicki w walce o utrzymanie polskości</w:t>
            </w:r>
          </w:p>
          <w:p w14:paraId="6FA8AB17" w14:textId="18E4231F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proces polonizacji Galicji i jego konsekwencje</w:t>
            </w:r>
          </w:p>
          <w:p w14:paraId="34B8863F" w14:textId="03241D4E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kompetencje galicyjskiego Sejmu Krajowego</w:t>
            </w:r>
          </w:p>
          <w:p w14:paraId="2602E027" w14:textId="538F4F7B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opisuje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jaką politykę realizowali stańczycy</w:t>
            </w:r>
          </w:p>
          <w:p w14:paraId="39E7474B" w14:textId="3BE8FDFF" w:rsidR="00DB54B5" w:rsidRPr="003D262E" w:rsidRDefault="00B83832" w:rsidP="00830C02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życie kulturalne i naukowe Galicji w dobie autonomii</w:t>
            </w:r>
          </w:p>
        </w:tc>
        <w:tc>
          <w:tcPr>
            <w:tcW w:w="2268" w:type="dxa"/>
          </w:tcPr>
          <w:p w14:paraId="1F69B3B7" w14:textId="76C2EFF5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lokalizuje w czasie </w:t>
            </w:r>
            <w:r w:rsidR="00830C02" w:rsidRPr="003D262E">
              <w:rPr>
                <w:rFonts w:asciiTheme="minorHAnsi" w:hAnsiTheme="minorHAnsi" w:cstheme="minorHAnsi"/>
                <w:sz w:val="22"/>
                <w:szCs w:val="22"/>
              </w:rPr>
              <w:t>patent lutowy (1861)</w:t>
            </w:r>
            <w:r w:rsidR="00B5348B" w:rsidRPr="003D262E">
              <w:t xml:space="preserve">, </w:t>
            </w:r>
            <w:r w:rsidR="00B5348B" w:rsidRPr="003D262E">
              <w:rPr>
                <w:rFonts w:asciiTheme="minorHAnsi" w:hAnsiTheme="minorHAnsi" w:cstheme="minorHAnsi"/>
                <w:sz w:val="22"/>
                <w:szCs w:val="22"/>
              </w:rPr>
              <w:t>uchwalenie tzw. paragrafu o kazalnicy (1871)</w:t>
            </w:r>
          </w:p>
          <w:p w14:paraId="1844C42C" w14:textId="653E1403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C16440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S</w:t>
            </w:r>
            <w:r w:rsidR="00830C02" w:rsidRPr="003D262E">
              <w:rPr>
                <w:rFonts w:asciiTheme="minorHAnsi" w:hAnsiTheme="minorHAnsi" w:cstheme="minorHAnsi"/>
                <w:sz w:val="22"/>
                <w:szCs w:val="22"/>
              </w:rPr>
              <w:t>tanisława Tarnowskiego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30C02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Stanisława Koźmiana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Ludwika Wodzickiego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Alfreda Potockiego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Kazimierza Badeniego</w:t>
            </w:r>
          </w:p>
          <w:p w14:paraId="0D0BCEE2" w14:textId="1992ABC2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sytuację narodowościową Polaków w Galicji</w:t>
            </w:r>
          </w:p>
          <w:p w14:paraId="67B2A058" w14:textId="1CF2229A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Galicję nazywano „polskim Piemontem”</w:t>
            </w:r>
          </w:p>
          <w:p w14:paraId="78A6EE12" w14:textId="102628D8" w:rsidR="00DB54B5" w:rsidRPr="003D262E" w:rsidRDefault="00B83832" w:rsidP="00830C02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porównuje sytuację polityczno-narodową Polaków w trzech zaborach w drugiej połowie XIX w.</w:t>
            </w:r>
          </w:p>
        </w:tc>
        <w:tc>
          <w:tcPr>
            <w:tcW w:w="2268" w:type="dxa"/>
          </w:tcPr>
          <w:p w14:paraId="2228045D" w14:textId="538F46C8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 postawy Polaków wobec</w:t>
            </w:r>
            <w:r w:rsidR="00C16440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polityki zaborców</w:t>
            </w:r>
            <w:r w:rsidR="00C16440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po powstaniu</w:t>
            </w:r>
            <w:r w:rsidR="00C16440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styczniowym</w:t>
            </w:r>
          </w:p>
          <w:p w14:paraId="45AD7974" w14:textId="4D263408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 rolę Kościoła w walce z zaborcami</w:t>
            </w:r>
          </w:p>
          <w:p w14:paraId="1159B9FB" w14:textId="22B87754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 skuteczność polityki Kulturkampfu w walce z katolicyzmem i polskością</w:t>
            </w:r>
          </w:p>
          <w:p w14:paraId="370822F9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54B5" w:rsidRPr="003D262E" w14:paraId="52F4B546" w14:textId="77777777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14:paraId="37D3EA71" w14:textId="2C27C3AF" w:rsidR="00DB54B5" w:rsidRPr="003D262E" w:rsidRDefault="00DB54B5" w:rsidP="00EA2A6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Przemiany społeczno-gospodarcze </w:t>
            </w:r>
          </w:p>
        </w:tc>
        <w:tc>
          <w:tcPr>
            <w:tcW w:w="2126" w:type="dxa"/>
          </w:tcPr>
          <w:p w14:paraId="340B9D62" w14:textId="3A1D4744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Pozytywizm warszawski</w:t>
            </w:r>
          </w:p>
          <w:p w14:paraId="3CA1869A" w14:textId="658104A7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Tajna oświata w Królestwie Polskim</w:t>
            </w:r>
          </w:p>
          <w:p w14:paraId="0EBDC8DB" w14:textId="3599E87C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lastRenderedPageBreak/>
              <w:t>Pozytywiści w zaborze pruskim i austriackim</w:t>
            </w:r>
          </w:p>
          <w:p w14:paraId="6C78B9F5" w14:textId="0C8AD49D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 xml:space="preserve">Rozwój przemysłu </w:t>
            </w:r>
          </w:p>
          <w:p w14:paraId="66FFA478" w14:textId="41C9F559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Przemiany na wsi</w:t>
            </w:r>
          </w:p>
          <w:p w14:paraId="450B3BD0" w14:textId="6FEAC35C" w:rsidR="00EA2A6A" w:rsidRPr="003D262E" w:rsidRDefault="00EA2A6A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Polscy Żydzi</w:t>
            </w:r>
          </w:p>
          <w:p w14:paraId="7BD63DC1" w14:textId="68ABFF4F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Sytuacja Polaków pod zaborami</w:t>
            </w:r>
          </w:p>
          <w:p w14:paraId="1BB59F29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FB0382" w14:textId="0DC4054A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BC6862E" w14:textId="742815B9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51663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pozytywizm</w:t>
            </w:r>
            <w:r w:rsidR="009F2B3F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Pr="003D262E">
              <w:rPr>
                <w:i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pr</w:t>
            </w:r>
            <w:r w:rsidR="00830C02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aca organiczna</w:t>
            </w:r>
            <w:r w:rsidR="009F2B3F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="00830C02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praca u podstaw</w:t>
            </w:r>
          </w:p>
          <w:p w14:paraId="51758B9A" w14:textId="64B05749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przestrzeni okręgi wydobywcze i przemysłowe na ziemiach polskich w drugiej połowie XIX w.</w:t>
            </w:r>
          </w:p>
          <w:p w14:paraId="7CC00CA5" w14:textId="15AC048E" w:rsidR="00830C02" w:rsidRPr="003D262E" w:rsidRDefault="00830C0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postać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Bolesława Prusa</w:t>
            </w:r>
          </w:p>
          <w:p w14:paraId="3F86ABA7" w14:textId="40D65B15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program pozytywistów warszawskich</w:t>
            </w:r>
          </w:p>
          <w:p w14:paraId="77527008" w14:textId="7A711EA6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okręgi przemysłowe na ziemiach polskich w drugiej połowie XIX w.</w:t>
            </w:r>
          </w:p>
          <w:p w14:paraId="498A8F1D" w14:textId="60B1C754" w:rsidR="00DB54B5" w:rsidRPr="003D262E" w:rsidRDefault="00B83832" w:rsidP="00830C02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formy działania polskich pozytywistów</w:t>
            </w:r>
          </w:p>
        </w:tc>
        <w:tc>
          <w:tcPr>
            <w:tcW w:w="2268" w:type="dxa"/>
          </w:tcPr>
          <w:p w14:paraId="0CBD0F6D" w14:textId="52B5F226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51663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serwituty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proletariat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burżuazja</w:t>
            </w:r>
            <w:r w:rsidR="009F2B3F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asymilacja narodowa</w:t>
            </w:r>
          </w:p>
          <w:p w14:paraId="73D91288" w14:textId="0ABE0A6B" w:rsidR="00DB54B5" w:rsidRPr="003D262E" w:rsidRDefault="00DB54B5" w:rsidP="00344C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identyfikuje postacie</w:t>
            </w:r>
            <w:r w:rsidR="0051663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Aleksandra Świętochowskiego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30C02" w:rsidRPr="003D262E">
              <w:rPr>
                <w:rFonts w:asciiTheme="minorHAnsi" w:hAnsiTheme="minorHAnsi" w:cstheme="minorHAnsi"/>
                <w:sz w:val="22"/>
                <w:szCs w:val="22"/>
              </w:rPr>
              <w:t>Elizy Orzeszkowej</w:t>
            </w:r>
          </w:p>
          <w:p w14:paraId="5FDA59C9" w14:textId="22B3D274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działalność pozytywistów w zaborze pruskim i austriackim</w:t>
            </w:r>
          </w:p>
          <w:p w14:paraId="56B35653" w14:textId="679D8288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rozwój przemysłu na ziemiach polskich</w:t>
            </w:r>
          </w:p>
          <w:p w14:paraId="5950D840" w14:textId="20A585CF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gospodarczą rolę Łodzi w drugiej połowie XIX w.</w:t>
            </w:r>
          </w:p>
          <w:p w14:paraId="28527CAF" w14:textId="090B06FB" w:rsidR="00DB54B5" w:rsidRPr="003D262E" w:rsidRDefault="00B83832" w:rsidP="00830C02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strukturę społeczeństwa polskiego na ziemiach polskich pod zaborami</w:t>
            </w:r>
          </w:p>
        </w:tc>
        <w:tc>
          <w:tcPr>
            <w:tcW w:w="2268" w:type="dxa"/>
          </w:tcPr>
          <w:p w14:paraId="075F3AD3" w14:textId="1388D956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</w:t>
            </w:r>
            <w:r w:rsidR="00344CA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a: </w:t>
            </w:r>
            <w:r w:rsidR="00344CA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klerykalizm</w:t>
            </w:r>
            <w:r w:rsidR="00344CA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3D122A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prawo propinacji</w:t>
            </w:r>
          </w:p>
          <w:p w14:paraId="6B6057C3" w14:textId="0E1E2E3B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lokalizuje w czasie </w:t>
            </w:r>
            <w:r w:rsidR="00344CA5" w:rsidRPr="003D262E">
              <w:rPr>
                <w:rFonts w:asciiTheme="minorHAnsi" w:hAnsiTheme="minorHAnsi" w:cstheme="minorHAnsi"/>
                <w:sz w:val="22"/>
                <w:szCs w:val="22"/>
              </w:rPr>
              <w:t>powstanie Uniwersytetu Latającego (1885)</w:t>
            </w:r>
          </w:p>
          <w:p w14:paraId="14AC47E7" w14:textId="6BAB9790" w:rsidR="00DB54B5" w:rsidRPr="003D262E" w:rsidRDefault="00830C0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postać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Franciszka Stefczyka</w:t>
            </w:r>
          </w:p>
          <w:p w14:paraId="678AEEA5" w14:textId="48BD86A7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 sposób organizowano tajne nauczanie w Królestwie Polskim</w:t>
            </w:r>
          </w:p>
          <w:p w14:paraId="45143728" w14:textId="19B98495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przemiany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zaszły na polskiej wsi w drugiej połowie XIX w.</w:t>
            </w:r>
          </w:p>
          <w:p w14:paraId="175B42DD" w14:textId="513A8181" w:rsidR="00DB54B5" w:rsidRPr="003D262E" w:rsidRDefault="00B83832" w:rsidP="00830C02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procesy modernizacyjne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zaszły w polskim społeczeństwie w drugiej połowie XIX w.</w:t>
            </w:r>
          </w:p>
        </w:tc>
        <w:tc>
          <w:tcPr>
            <w:tcW w:w="2268" w:type="dxa"/>
          </w:tcPr>
          <w:p w14:paraId="1D8723DB" w14:textId="1CF099C7" w:rsidR="00344CA5" w:rsidRPr="003D262E" w:rsidRDefault="00033FCF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344CA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stosuje pojęcie </w:t>
            </w:r>
            <w:r w:rsidR="00344CA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haskala</w:t>
            </w:r>
          </w:p>
          <w:p w14:paraId="75D53A9C" w14:textId="0F53D10A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9F2B3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44CA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otwarcie Kolei Warszawsko-Wiedeńskiej </w:t>
            </w:r>
            <w:r w:rsidR="00344CA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(1848), założenie Akademii Umiejętności (1872), założenie kas Stefczyka (1890)</w:t>
            </w:r>
          </w:p>
          <w:p w14:paraId="115DEA18" w14:textId="7FF64FCD" w:rsidR="00DB54B5" w:rsidRPr="003D262E" w:rsidRDefault="00830C0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postać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Piotra Chmielowskiego</w:t>
            </w:r>
          </w:p>
          <w:p w14:paraId="4790151F" w14:textId="72DBD571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poglądy na kwestie emancypacji kobiet mieli polscy pozytywiści</w:t>
            </w:r>
          </w:p>
          <w:p w14:paraId="0451B8E4" w14:textId="49158459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51663A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wskazuje różnice w rozwoju gospodarczym w poszczególnych zaborach</w:t>
            </w:r>
          </w:p>
          <w:p w14:paraId="697FC47B" w14:textId="59832020" w:rsidR="00DB54B5" w:rsidRPr="003D262E" w:rsidRDefault="00B83832" w:rsidP="00830C02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porównuje sytuację gospodarcz</w:t>
            </w:r>
            <w:r w:rsidR="00830C02" w:rsidRPr="003D262E">
              <w:rPr>
                <w:rFonts w:asciiTheme="minorHAnsi" w:hAnsiTheme="minorHAnsi" w:cstheme="minorHAnsi"/>
                <w:sz w:val="22"/>
                <w:szCs w:val="22"/>
              </w:rPr>
              <w:t>o-społeczną Polaków pod zaborami</w:t>
            </w:r>
          </w:p>
        </w:tc>
        <w:tc>
          <w:tcPr>
            <w:tcW w:w="2268" w:type="dxa"/>
          </w:tcPr>
          <w:p w14:paraId="65A194B9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ocenia społeczne i gospodarcze skutki pracy organicznej</w:t>
            </w:r>
          </w:p>
          <w:p w14:paraId="0F588BB7" w14:textId="4D1A7CA2" w:rsidR="00DB54B5" w:rsidRPr="003D262E" w:rsidRDefault="00DB54B5" w:rsidP="002D649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ocenia wpływ pracy organicznej na kształtowanie się nowoczesnego </w:t>
            </w:r>
            <w:r w:rsidR="002D6495" w:rsidRPr="003D262E">
              <w:rPr>
                <w:rFonts w:asciiTheme="minorHAnsi" w:hAnsiTheme="minorHAnsi" w:cstheme="minorHAnsi"/>
                <w:sz w:val="22"/>
                <w:szCs w:val="22"/>
              </w:rPr>
              <w:t>narodu polskiego</w:t>
            </w:r>
          </w:p>
        </w:tc>
      </w:tr>
      <w:tr w:rsidR="00DB54B5" w:rsidRPr="003D262E" w14:paraId="698F97D4" w14:textId="77777777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14:paraId="10DB2C2A" w14:textId="64775D60" w:rsidR="00DB54B5" w:rsidRPr="003D262E" w:rsidRDefault="00EA2A6A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Polskie nowoczesne ruchy polityczne</w:t>
            </w:r>
          </w:p>
        </w:tc>
        <w:tc>
          <w:tcPr>
            <w:tcW w:w="2126" w:type="dxa"/>
          </w:tcPr>
          <w:p w14:paraId="2D3555D4" w14:textId="3B79A8C2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Początki ruchu socjalistycznego</w:t>
            </w:r>
          </w:p>
          <w:p w14:paraId="454C009B" w14:textId="75B06837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Socjalizm niepodległościowy</w:t>
            </w:r>
          </w:p>
          <w:p w14:paraId="7FF0C617" w14:textId="294793BF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Nurt antyniepodległościowy</w:t>
            </w:r>
          </w:p>
          <w:p w14:paraId="25A93A80" w14:textId="77777777" w:rsidR="00EA2A6A" w:rsidRPr="003D262E" w:rsidRDefault="00EA2A6A" w:rsidP="00EA2A6A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Socjaliści w Galicji i zaborze pruskim</w:t>
            </w:r>
          </w:p>
          <w:p w14:paraId="3482C840" w14:textId="77777777" w:rsidR="00EA2A6A" w:rsidRPr="003D262E" w:rsidRDefault="00EA2A6A" w:rsidP="00EA2A6A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Ruch narodowy</w:t>
            </w:r>
          </w:p>
          <w:p w14:paraId="184904DC" w14:textId="77777777" w:rsidR="00EA2A6A" w:rsidRPr="003D262E" w:rsidRDefault="00EA2A6A" w:rsidP="00EA2A6A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Początki ruchu ludowego</w:t>
            </w:r>
          </w:p>
          <w:p w14:paraId="444C3BF2" w14:textId="77777777" w:rsidR="00EA2A6A" w:rsidRPr="003D262E" w:rsidRDefault="00EA2A6A" w:rsidP="00EA2A6A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Powstanie Polskiego Stronnictwa Ludowego</w:t>
            </w:r>
          </w:p>
          <w:p w14:paraId="68360090" w14:textId="77777777" w:rsidR="00EA2A6A" w:rsidRPr="003D262E" w:rsidRDefault="00EA2A6A" w:rsidP="004A7E7E">
            <w:pPr>
              <w:spacing w:after="0" w:line="240" w:lineRule="auto"/>
              <w:rPr>
                <w:rFonts w:cstheme="minorHAnsi"/>
              </w:rPr>
            </w:pPr>
          </w:p>
          <w:p w14:paraId="5EE8BABC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04C151" w14:textId="087C8CE1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2EDFDD5" w14:textId="77777777" w:rsidR="0093333A" w:rsidRPr="003D262E" w:rsidRDefault="0093333A" w:rsidP="0093333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stosuje pojęcie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endecja</w:t>
            </w:r>
          </w:p>
          <w:p w14:paraId="3F92072D" w14:textId="50EA4E67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51663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Polskiej Partii Socjalistycznej (1893)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3333A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powstanie Stronnictwa Narodowo-Demokratycznego (1897),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powstanie Socjaldemokracji Królestwa Polskiego i Litwy (1900)</w:t>
            </w:r>
            <w:r w:rsidR="0093333A" w:rsidRPr="003D262E">
              <w:rPr>
                <w:rFonts w:asciiTheme="minorHAnsi" w:hAnsiTheme="minorHAnsi" w:cstheme="minorHAnsi"/>
                <w:sz w:val="22"/>
                <w:szCs w:val="22"/>
              </w:rPr>
              <w:t>, powstanie Polskiego Stronnictwa Ludowego (1903)</w:t>
            </w:r>
          </w:p>
          <w:p w14:paraId="56BCB75E" w14:textId="7A4DBD8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identyfikuje postacie</w:t>
            </w:r>
            <w:r w:rsidR="0051663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30C02" w:rsidRPr="003D262E">
              <w:rPr>
                <w:rFonts w:asciiTheme="minorHAnsi" w:hAnsiTheme="minorHAnsi" w:cstheme="minorHAnsi"/>
                <w:sz w:val="22"/>
                <w:szCs w:val="22"/>
              </w:rPr>
              <w:t>Józefa Piłsudskiego</w:t>
            </w:r>
            <w:r w:rsidR="0093333A" w:rsidRPr="003D262E">
              <w:rPr>
                <w:rFonts w:asciiTheme="minorHAnsi" w:hAnsiTheme="minorHAnsi" w:cstheme="minorHAnsi"/>
                <w:sz w:val="22"/>
                <w:szCs w:val="22"/>
              </w:rPr>
              <w:t>, Romana Dmowskiego,</w:t>
            </w:r>
            <w:r w:rsidR="0093333A" w:rsidRPr="003D262E">
              <w:t xml:space="preserve"> </w:t>
            </w:r>
            <w:r w:rsidR="0093333A" w:rsidRPr="003D262E">
              <w:rPr>
                <w:rFonts w:asciiTheme="minorHAnsi" w:hAnsiTheme="minorHAnsi" w:cstheme="minorHAnsi"/>
                <w:sz w:val="22"/>
                <w:szCs w:val="22"/>
              </w:rPr>
              <w:t>Wincentego Witosa</w:t>
            </w:r>
          </w:p>
          <w:p w14:paraId="7EC36151" w14:textId="06AAA4CC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partie polityczne należące do polskiego ruchu socjalistycznego</w:t>
            </w:r>
          </w:p>
          <w:p w14:paraId="480EF2B2" w14:textId="77777777" w:rsidR="00DB54B5" w:rsidRPr="003D262E" w:rsidRDefault="00B83832" w:rsidP="00830C02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program Polskiej Partii Socjalistycznej</w:t>
            </w:r>
          </w:p>
          <w:p w14:paraId="091A0C6B" w14:textId="77777777" w:rsidR="0093333A" w:rsidRPr="003D262E" w:rsidRDefault="0093333A" w:rsidP="0093333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wymienia partie polityczne należące do polskiego ruchu narodowego oraz ruchu ludowego</w:t>
            </w:r>
          </w:p>
          <w:p w14:paraId="475B1C8B" w14:textId="77777777" w:rsidR="0093333A" w:rsidRPr="003D262E" w:rsidRDefault="0093333A" w:rsidP="0093333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omawia założenia programowe Stronnictwa Narodowo-Demokratycznego</w:t>
            </w:r>
          </w:p>
          <w:p w14:paraId="597ADFA2" w14:textId="0D62D8C4" w:rsidR="0093333A" w:rsidRPr="003D262E" w:rsidRDefault="0093333A" w:rsidP="0093333A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omawia założenia programowe Polskiego Stronnictwa Ludowego</w:t>
            </w:r>
          </w:p>
        </w:tc>
        <w:tc>
          <w:tcPr>
            <w:tcW w:w="2268" w:type="dxa"/>
          </w:tcPr>
          <w:p w14:paraId="44A60856" w14:textId="676BF92B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51663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program brukselski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program paryski</w:t>
            </w:r>
            <w:r w:rsidR="0093333A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, wszechpolacy</w:t>
            </w:r>
          </w:p>
          <w:p w14:paraId="1A92506F" w14:textId="47CE97FE" w:rsidR="0093333A" w:rsidRPr="003D262E" w:rsidRDefault="00DB54B5" w:rsidP="0093333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9F2B3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44CA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powstanie Wielkiego Proletariatu (1882), </w:t>
            </w:r>
            <w:r w:rsidR="003E4C5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ogłoszenie programu paryskiego (1892), </w:t>
            </w:r>
            <w:r w:rsidR="0093333A" w:rsidRPr="003D262E">
              <w:rPr>
                <w:rFonts w:asciiTheme="minorHAnsi" w:hAnsiTheme="minorHAnsi" w:cstheme="minorHAnsi"/>
                <w:sz w:val="22"/>
                <w:szCs w:val="22"/>
              </w:rPr>
              <w:t>powstanie Ligi Polskiej (1887),</w:t>
            </w:r>
            <w:r w:rsidR="0093333A" w:rsidRPr="003D262E">
              <w:t xml:space="preserve"> </w:t>
            </w:r>
            <w:r w:rsidR="0093333A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założenie Ligi Narodowej (1893), </w:t>
            </w:r>
            <w:r w:rsidR="008E7E0B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powstanie Stronnictwa </w:t>
            </w:r>
            <w:r w:rsidR="008E7E0B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Ludowego (1895),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założenie Polskiej Partii Socjalno-Demokratycznej Galicj</w:t>
            </w:r>
            <w:r w:rsidR="00830C02" w:rsidRPr="003D262E">
              <w:rPr>
                <w:rFonts w:asciiTheme="minorHAnsi" w:hAnsiTheme="minorHAnsi" w:cstheme="minorHAnsi"/>
                <w:sz w:val="22"/>
                <w:szCs w:val="22"/>
              </w:rPr>
              <w:t>i i Śląska Cieszyńskiego (1897)</w:t>
            </w:r>
          </w:p>
          <w:p w14:paraId="3834A2DF" w14:textId="6098D2CB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51663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E4C5D" w:rsidRPr="003D262E">
              <w:rPr>
                <w:rFonts w:asciiTheme="minorHAnsi" w:hAnsiTheme="minorHAnsi" w:cstheme="minorHAnsi"/>
                <w:sz w:val="22"/>
                <w:szCs w:val="22"/>
              </w:rPr>
              <w:t>Ludwika Waryńskiego,</w:t>
            </w:r>
            <w:r w:rsidR="003E4C5D"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Ignacego Daszyńskiego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Róży Luksemburg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Feliksa Dzierżyńskiego</w:t>
            </w:r>
            <w:r w:rsidR="0093333A" w:rsidRPr="003D262E">
              <w:rPr>
                <w:rFonts w:asciiTheme="minorHAnsi" w:hAnsiTheme="minorHAnsi" w:cstheme="minorHAnsi"/>
                <w:sz w:val="22"/>
                <w:szCs w:val="22"/>
              </w:rPr>
              <w:t>, Zygmunta Mi</w:t>
            </w:r>
            <w:r w:rsidR="003E4C5D" w:rsidRPr="003D262E">
              <w:rPr>
                <w:rFonts w:asciiTheme="minorHAnsi" w:hAnsiTheme="minorHAnsi" w:cstheme="minorHAnsi"/>
                <w:sz w:val="22"/>
                <w:szCs w:val="22"/>
              </w:rPr>
              <w:t>łkowskiego, Zygmunta Balickiego</w:t>
            </w:r>
            <w:r w:rsidR="0093333A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0FF0587" w14:textId="36745678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E4C5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przedstawia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założenia programu brukselskiego </w:t>
            </w:r>
          </w:p>
          <w:p w14:paraId="2FDE14D0" w14:textId="5700E3CA" w:rsidR="003E4C5D" w:rsidRPr="003D262E" w:rsidRDefault="003E4C5D" w:rsidP="003E4C5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omawia założenia programu paryskiego </w:t>
            </w:r>
          </w:p>
          <w:p w14:paraId="4095D438" w14:textId="77777777" w:rsidR="008E7E0B" w:rsidRPr="003D262E" w:rsidRDefault="008E7E0B" w:rsidP="008E7E0B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podaje główne różnice między programami PPS i SDKPiL</w:t>
            </w:r>
          </w:p>
          <w:p w14:paraId="47A391E6" w14:textId="693B4F01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PPS reprezentowała niepodległościowy nurt polskiego socjalizmu </w:t>
            </w:r>
          </w:p>
          <w:p w14:paraId="07C1FB12" w14:textId="77777777" w:rsidR="0093333A" w:rsidRPr="003D262E" w:rsidRDefault="0093333A" w:rsidP="0093333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omawia założenia programowe Ligi Narodowej</w:t>
            </w:r>
          </w:p>
          <w:p w14:paraId="1132CDD9" w14:textId="7445A378" w:rsidR="0093333A" w:rsidRPr="003D262E" w:rsidRDefault="0093333A" w:rsidP="0093333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omawia założenia programowe Stronnictwa Ludowego</w:t>
            </w:r>
          </w:p>
        </w:tc>
        <w:tc>
          <w:tcPr>
            <w:tcW w:w="2268" w:type="dxa"/>
          </w:tcPr>
          <w:p w14:paraId="31163061" w14:textId="77777777" w:rsidR="00086C96" w:rsidRPr="003D262E" w:rsidRDefault="00DB54B5" w:rsidP="00086C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</w:t>
            </w:r>
            <w:r w:rsidR="0051663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E4C5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ogłoszenie programu brukselskiego (1879), </w:t>
            </w:r>
            <w:r w:rsidR="00086C96" w:rsidRPr="003D262E">
              <w:rPr>
                <w:rFonts w:asciiTheme="minorHAnsi" w:hAnsiTheme="minorHAnsi" w:cstheme="minorHAnsi"/>
                <w:sz w:val="22"/>
                <w:szCs w:val="22"/>
              </w:rPr>
              <w:t>utworzenie</w:t>
            </w:r>
          </w:p>
          <w:p w14:paraId="3B4AD699" w14:textId="77777777" w:rsidR="00086C96" w:rsidRPr="003D262E" w:rsidRDefault="00086C96" w:rsidP="00086C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Związku Młodzieży</w:t>
            </w:r>
          </w:p>
          <w:p w14:paraId="1031B75B" w14:textId="528589D7" w:rsidR="00DB54B5" w:rsidRPr="003D262E" w:rsidRDefault="00086C96" w:rsidP="00086C9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Polskiej „Zet” (1887),</w:t>
            </w:r>
            <w:r w:rsidRPr="003D262E">
              <w:t xml:space="preserve">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powstanie II Proletariatu (1888)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E4C5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zjazd polskich socjalistów w Paryżu i założenie Związku Zagranicznego Socjalistów Polskich (1892),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powstanie Socjaldemokracji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Królestwa Polskiego (1893),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utw</w:t>
            </w:r>
            <w:r w:rsidR="00830C02" w:rsidRPr="003D262E">
              <w:rPr>
                <w:rFonts w:asciiTheme="minorHAnsi" w:hAnsiTheme="minorHAnsi" w:cstheme="minorHAnsi"/>
                <w:sz w:val="22"/>
                <w:szCs w:val="22"/>
              </w:rPr>
              <w:t>orzenie III Proletariatu (1900)</w:t>
            </w:r>
            <w:r w:rsidR="0093333A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</w:p>
          <w:p w14:paraId="5E53C937" w14:textId="4FF5CBD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51663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Ludwika Kulczyckiego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E4C5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Bolesława Limanowskiego, Zygmunta Balickiego,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Juliana Marchlewskiego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30C02" w:rsidRPr="003D262E">
              <w:rPr>
                <w:rFonts w:asciiTheme="minorHAnsi" w:hAnsiTheme="minorHAnsi" w:cstheme="minorHAnsi"/>
                <w:sz w:val="22"/>
                <w:szCs w:val="22"/>
              </w:rPr>
              <w:t>Adolfa Warskiego</w:t>
            </w:r>
            <w:r w:rsidR="0093333A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086C96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Jana Ludwika Popławskiego, </w:t>
            </w:r>
            <w:r w:rsidR="003E4C5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Stanisława Stojałowskiego, Marii i Bolesława Wysłouchów, </w:t>
            </w:r>
            <w:r w:rsidR="0093333A" w:rsidRPr="003D262E">
              <w:rPr>
                <w:rFonts w:asciiTheme="minorHAnsi" w:hAnsiTheme="minorHAnsi" w:cstheme="minorHAnsi"/>
                <w:sz w:val="22"/>
                <w:szCs w:val="22"/>
              </w:rPr>
              <w:t>Jana Stapińskiego, Jakuba Bojki, Karola Lewakowskiego</w:t>
            </w:r>
          </w:p>
          <w:p w14:paraId="4F5B34CC" w14:textId="485BB648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czynniki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które wpłynęły na powstanie ruchu robotniczego na ziemiach polskich</w:t>
            </w:r>
          </w:p>
          <w:p w14:paraId="13132120" w14:textId="77777777" w:rsidR="00344CA5" w:rsidRPr="003D262E" w:rsidRDefault="00344CA5" w:rsidP="00344CA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przedstawia program i działalność Wielkiego Proletariatu</w:t>
            </w:r>
          </w:p>
          <w:p w14:paraId="212A48FE" w14:textId="77777777" w:rsidR="00344CA5" w:rsidRPr="003D262E" w:rsidRDefault="00344CA5" w:rsidP="00344CA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przedstawia założenia programowe SDKPiL</w:t>
            </w:r>
          </w:p>
          <w:p w14:paraId="53AE2AF9" w14:textId="18786774" w:rsidR="0093333A" w:rsidRPr="003D262E" w:rsidRDefault="0093333A" w:rsidP="0093333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przedstawia początki polskiego ruchu narodowego</w:t>
            </w:r>
          </w:p>
          <w:p w14:paraId="75A8D994" w14:textId="77777777" w:rsidR="00344CA5" w:rsidRPr="003D262E" w:rsidRDefault="00344CA5" w:rsidP="00344C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przedstawia okoliczności, w jakich narodził się polski ruch ludowy</w:t>
            </w:r>
          </w:p>
          <w:p w14:paraId="0F74EFCD" w14:textId="20FDFFB7" w:rsidR="00DB54B5" w:rsidRPr="003D262E" w:rsidRDefault="0093333A" w:rsidP="00344C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omawia etapy kształtowania się ruchu narodowo-demokratycznego</w:t>
            </w:r>
          </w:p>
        </w:tc>
        <w:tc>
          <w:tcPr>
            <w:tcW w:w="2268" w:type="dxa"/>
          </w:tcPr>
          <w:p w14:paraId="47143B7C" w14:textId="00337E6B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 założenie Stowarzyszenia Socja</w:t>
            </w:r>
            <w:r w:rsidR="00830C02" w:rsidRPr="003D262E">
              <w:rPr>
                <w:rFonts w:asciiTheme="minorHAnsi" w:hAnsiTheme="minorHAnsi" w:cstheme="minorHAnsi"/>
                <w:sz w:val="22"/>
                <w:szCs w:val="22"/>
              </w:rPr>
              <w:t>listycznego „Lud Polski” (1881)</w:t>
            </w:r>
            <w:r w:rsidR="00086C96" w:rsidRPr="003D262E">
              <w:rPr>
                <w:rFonts w:asciiTheme="minorHAnsi" w:hAnsiTheme="minorHAnsi" w:cstheme="minorHAnsi"/>
                <w:sz w:val="22"/>
                <w:szCs w:val="22"/>
              </w:rPr>
              <w:t>,  założenie Towarzystwa Przyjaciół Oświaty (1890),</w:t>
            </w:r>
            <w:r w:rsidR="008E7E0B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rozłam w Polskim Stronnictwie Ludowym (1913)</w:t>
            </w:r>
          </w:p>
          <w:p w14:paraId="3D9F7879" w14:textId="77777777" w:rsidR="00344CA5" w:rsidRPr="003D262E" w:rsidRDefault="00344CA5" w:rsidP="00344CA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omawia początki ruchu socjalistycznego na ziemiach polskich i na emigracji</w:t>
            </w:r>
          </w:p>
          <w:p w14:paraId="388C3131" w14:textId="77777777" w:rsidR="0093333A" w:rsidRPr="003D262E" w:rsidRDefault="00B83832" w:rsidP="00830C02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czym różniła się działalność socjalistów w zaborze austriackim od działań ich kolegów z Królestwa Polskiego</w:t>
            </w:r>
          </w:p>
          <w:p w14:paraId="174C569B" w14:textId="77777777" w:rsidR="00344CA5" w:rsidRPr="003D262E" w:rsidRDefault="0093333A" w:rsidP="00344C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przedstawia działalność, jaką prowadziły działaczki ruchu narodowego w Wielkopolsce</w:t>
            </w:r>
          </w:p>
          <w:p w14:paraId="6BDC88EB" w14:textId="66A34795" w:rsidR="00344CA5" w:rsidRPr="003D262E" w:rsidRDefault="00344CA5" w:rsidP="00344C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omawia działalność ks. Stanisława Stojałowskiego</w:t>
            </w:r>
          </w:p>
          <w:p w14:paraId="067D7DB6" w14:textId="77777777" w:rsidR="00344CA5" w:rsidRPr="003D262E" w:rsidRDefault="00344CA5" w:rsidP="00344CA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przedstawia działalność Marii i Bolesława Wysłouchów</w:t>
            </w:r>
          </w:p>
          <w:p w14:paraId="761BD8BA" w14:textId="754802D5" w:rsidR="00DB54B5" w:rsidRPr="003D262E" w:rsidRDefault="00DB54B5" w:rsidP="00830C02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6A1A401" w14:textId="77777777" w:rsidR="00DB54B5" w:rsidRPr="003D262E" w:rsidRDefault="00DB54B5" w:rsidP="0027022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ocenia działalność polityczną partii działających na </w:t>
            </w:r>
            <w:r w:rsidR="0027022D" w:rsidRPr="003D262E">
              <w:rPr>
                <w:rFonts w:asciiTheme="minorHAnsi" w:hAnsiTheme="minorHAnsi" w:cstheme="minorHAnsi"/>
                <w:sz w:val="22"/>
                <w:szCs w:val="22"/>
              </w:rPr>
              <w:t>ziemiach polskich pod zaborami</w:t>
            </w:r>
          </w:p>
          <w:p w14:paraId="7C2D1BC7" w14:textId="534AB9EA" w:rsidR="0093333A" w:rsidRPr="003D262E" w:rsidRDefault="0093333A" w:rsidP="0027022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54B5" w:rsidRPr="003D262E" w14:paraId="7BFFA545" w14:textId="77777777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14:paraId="44C087A4" w14:textId="00D42530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Rewolucja 1905 roku</w:t>
            </w:r>
          </w:p>
        </w:tc>
        <w:tc>
          <w:tcPr>
            <w:tcW w:w="2126" w:type="dxa"/>
          </w:tcPr>
          <w:p w14:paraId="5653C472" w14:textId="32842D2A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Sytuacja w Rosji na początku XX w</w:t>
            </w:r>
            <w:r w:rsidR="0093333A" w:rsidRPr="003D262E">
              <w:rPr>
                <w:rFonts w:cstheme="minorHAnsi"/>
              </w:rPr>
              <w:t>ieku</w:t>
            </w:r>
          </w:p>
          <w:p w14:paraId="66A41F6E" w14:textId="101EEBFD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Wybuch rewolucji</w:t>
            </w:r>
          </w:p>
          <w:p w14:paraId="0D4FFB91" w14:textId="79BEE6A6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Polacy wobec wydarzeń w Rosji</w:t>
            </w:r>
          </w:p>
          <w:p w14:paraId="2BA363B8" w14:textId="0C4AFFE7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Przebieg rewolucji na ziemiach polskich</w:t>
            </w:r>
          </w:p>
          <w:p w14:paraId="3447F033" w14:textId="7B684D6E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Konsekwencje rewolucji</w:t>
            </w:r>
          </w:p>
          <w:p w14:paraId="4156ACE2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D059F4" w14:textId="5E21EB7B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9D0CF76" w14:textId="23C74A7F" w:rsidR="00DB54B5" w:rsidRPr="003D262E" w:rsidRDefault="00C04E5D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„krwawa niedziela”</w:t>
            </w:r>
          </w:p>
          <w:p w14:paraId="5AB3CC1D" w14:textId="65A352EA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 „krwawą niedzielę” (22 I 1905)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początek strajku generalneg</w:t>
            </w:r>
            <w:r w:rsidR="00C04E5D" w:rsidRPr="003D262E">
              <w:rPr>
                <w:rFonts w:asciiTheme="minorHAnsi" w:hAnsiTheme="minorHAnsi" w:cstheme="minorHAnsi"/>
                <w:sz w:val="22"/>
                <w:szCs w:val="22"/>
              </w:rPr>
              <w:t>o w Królestwie Polskim (I 1905)</w:t>
            </w:r>
          </w:p>
          <w:p w14:paraId="78E73EAE" w14:textId="45B0C8DB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9F2B3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Mikołaja II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Józ</w:t>
            </w:r>
            <w:r w:rsidR="00C04E5D" w:rsidRPr="003D262E">
              <w:rPr>
                <w:rFonts w:asciiTheme="minorHAnsi" w:hAnsiTheme="minorHAnsi" w:cstheme="minorHAnsi"/>
                <w:sz w:val="22"/>
                <w:szCs w:val="22"/>
              </w:rPr>
              <w:t>efa Piłsudskiego</w:t>
            </w:r>
          </w:p>
          <w:p w14:paraId="17031606" w14:textId="2A164371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postulaty uczestników rewolucji 1905 r. w Królestwie Polskim</w:t>
            </w:r>
          </w:p>
          <w:p w14:paraId="10FD0571" w14:textId="3325FD46" w:rsidR="00DB54B5" w:rsidRPr="003D262E" w:rsidRDefault="00DB54B5" w:rsidP="00C04E5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przedstawia skutki rewolucji </w:t>
            </w:r>
            <w:r w:rsidR="005557AF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z lat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1905–1907 w Rosji i na ziemiach polskich</w:t>
            </w:r>
          </w:p>
        </w:tc>
        <w:tc>
          <w:tcPr>
            <w:tcW w:w="2268" w:type="dxa"/>
          </w:tcPr>
          <w:p w14:paraId="358A8EEC" w14:textId="41C04A36" w:rsidR="00DB54B5" w:rsidRPr="003D262E" w:rsidRDefault="00C04E5D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</w:t>
            </w:r>
            <w:r w:rsidR="00C266AC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="00C266AC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strajk generalny</w:t>
            </w:r>
          </w:p>
          <w:p w14:paraId="1F99C09D" w14:textId="634CE7AB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lokalizuje w czasie </w:t>
            </w:r>
            <w:r w:rsidR="00C266AC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powstanie łódzkie (VI 1905),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Manifest październikowy</w:t>
            </w:r>
            <w:r w:rsidR="00C04E5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(X 1905)</w:t>
            </w:r>
          </w:p>
          <w:p w14:paraId="6C73ED34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przestrzeni obszary objęte strajkami szkolnymi w latach 1905–1908</w:t>
            </w:r>
          </w:p>
          <w:p w14:paraId="7D1FD676" w14:textId="53723B3F" w:rsidR="00C04E5D" w:rsidRPr="003D262E" w:rsidRDefault="00C04E5D" w:rsidP="00C04E5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wymienia przyczyny rewolucji </w:t>
            </w:r>
            <w:r w:rsidR="005557AF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z lat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1905–1907 w Rosji</w:t>
            </w:r>
          </w:p>
          <w:p w14:paraId="682DA237" w14:textId="6057D167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przebieg rewolucji 1905 r. na ziemiach polskich</w:t>
            </w:r>
          </w:p>
          <w:p w14:paraId="0674FB7B" w14:textId="24093D61" w:rsidR="00DB54B5" w:rsidRPr="003D262E" w:rsidRDefault="00B83832" w:rsidP="00C04E5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przyc</w:t>
            </w:r>
            <w:r w:rsidR="00C04E5D" w:rsidRPr="003D262E">
              <w:rPr>
                <w:rFonts w:asciiTheme="minorHAnsi" w:hAnsiTheme="minorHAnsi" w:cstheme="minorHAnsi"/>
                <w:sz w:val="22"/>
                <w:szCs w:val="22"/>
              </w:rPr>
              <w:t>zyny wybuchu powstania łódzkiego</w:t>
            </w:r>
          </w:p>
        </w:tc>
        <w:tc>
          <w:tcPr>
            <w:tcW w:w="2268" w:type="dxa"/>
          </w:tcPr>
          <w:p w14:paraId="2DA0591E" w14:textId="3EA9A1B2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A134C8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manifestację na placu Grzybowskim w Warszawie (XI 1904)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266AC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wprowadzenie ukazu tolerancyjnego (IV 1905),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założenie Organizacji Spiskowo-Bojowej PPS (1905)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wprowadzenie stanu wojennego</w:t>
            </w:r>
            <w:r w:rsidR="00C04E5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Królestwie Polskim (XI 1905)</w:t>
            </w:r>
          </w:p>
          <w:p w14:paraId="4A87BB19" w14:textId="2143B54D" w:rsidR="00C266AC" w:rsidRPr="003D262E" w:rsidRDefault="00C266AC" w:rsidP="00C266AC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przestrzeni obszary objęte wystąpieniami chłopskimi w latach 1905–1907</w:t>
            </w:r>
          </w:p>
          <w:p w14:paraId="1E82BF5C" w14:textId="4F9E14A2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5557A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Gieorgija Gapona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Gieorgija Skałona</w:t>
            </w:r>
          </w:p>
          <w:p w14:paraId="18F3ED03" w14:textId="21CC435E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przyczyny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przebieg i skutki rewolucji 1905 r. w Rosji</w:t>
            </w:r>
          </w:p>
          <w:p w14:paraId="60D85598" w14:textId="4308DABA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znaczenie miał 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Manifest 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lastRenderedPageBreak/>
              <w:t>październikowy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 przemian ustrojowych w Rosji</w:t>
            </w:r>
          </w:p>
          <w:p w14:paraId="5E684B29" w14:textId="4C8F5E08" w:rsidR="00DB54B5" w:rsidRPr="003D262E" w:rsidRDefault="00B83832" w:rsidP="00C04E5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jakim celu powstała Organizacja Bojowa PPS</w:t>
            </w:r>
          </w:p>
        </w:tc>
        <w:tc>
          <w:tcPr>
            <w:tcW w:w="2268" w:type="dxa"/>
          </w:tcPr>
          <w:p w14:paraId="7C81B35C" w14:textId="1415E499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 rozłam w Polskiej Partii Socjalistycznej (1906)</w:t>
            </w:r>
          </w:p>
          <w:p w14:paraId="0BE3E44B" w14:textId="331728C8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wyjaśnia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były przyczyny podziału PPS w 1906 r. i rozłamów w ruchu narodowo-demokratycznym</w:t>
            </w:r>
          </w:p>
          <w:p w14:paraId="3A65CB30" w14:textId="77777777" w:rsidR="00C266AC" w:rsidRPr="003D262E" w:rsidRDefault="00C266AC" w:rsidP="00C266AC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omawia stanowisko polskich stronnictw politycznych wobec wydarzeń rewolucyjnych w Rosji w 1905 r.</w:t>
            </w:r>
          </w:p>
          <w:p w14:paraId="40B9BECE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przedstawia </w:t>
            </w:r>
          </w:p>
          <w:p w14:paraId="0602AF2D" w14:textId="1A844C43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charakter i skalę wystąpień rewolucyjnych w Królestwie Polskim w latach 1905–1907 </w:t>
            </w:r>
          </w:p>
        </w:tc>
        <w:tc>
          <w:tcPr>
            <w:tcW w:w="2268" w:type="dxa"/>
          </w:tcPr>
          <w:p w14:paraId="50EE4957" w14:textId="75DCF8CC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 skutki rewolucji 1905 r. dla społeczeństwa polskiego</w:t>
            </w:r>
          </w:p>
          <w:p w14:paraId="3BD450D3" w14:textId="606E6461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czy rewolucja 1905 r. na ziemiach polskich była próbą realizacji polskich marzeń o niepodległości</w:t>
            </w:r>
          </w:p>
          <w:p w14:paraId="5B2D82CC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54B5" w:rsidRPr="003D262E" w14:paraId="5F2FD94E" w14:textId="77777777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14:paraId="19744E1E" w14:textId="72769760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Kultura i nauka</w:t>
            </w:r>
            <w:r w:rsidR="00B96AD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polska na przełomie XIX i XX wieku</w:t>
            </w:r>
          </w:p>
        </w:tc>
        <w:tc>
          <w:tcPr>
            <w:tcW w:w="2126" w:type="dxa"/>
          </w:tcPr>
          <w:p w14:paraId="01A8ADD0" w14:textId="3674EF01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Pozytywizm</w:t>
            </w:r>
          </w:p>
          <w:p w14:paraId="2FA0AA8D" w14:textId="32CEF03D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 xml:space="preserve">Twórczość </w:t>
            </w:r>
            <w:r w:rsidRPr="003D262E">
              <w:rPr>
                <w:rFonts w:cstheme="minorHAnsi"/>
                <w:i/>
              </w:rPr>
              <w:t>ku pokrzepieniu serc</w:t>
            </w:r>
          </w:p>
          <w:p w14:paraId="3F20C05B" w14:textId="135B571F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Polska historiografia</w:t>
            </w:r>
          </w:p>
          <w:p w14:paraId="322A0AF7" w14:textId="1A4C5704" w:rsidR="00DB54B5" w:rsidRPr="003D262E" w:rsidRDefault="00B96ADD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Rozwój polskiej nauki</w:t>
            </w:r>
          </w:p>
          <w:p w14:paraId="569AC526" w14:textId="7DB2EE72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Kultura Młodej Polski</w:t>
            </w:r>
          </w:p>
          <w:p w14:paraId="3CE482DF" w14:textId="4D37218F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Sztuka polska na przełomie wieków</w:t>
            </w:r>
          </w:p>
          <w:p w14:paraId="66803AF3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1E0448" w14:textId="262201B8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A5C92D1" w14:textId="597FB18E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5557A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pozytywizm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twórczość </w:t>
            </w:r>
            <w:r w:rsidRPr="000D422B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>„ku pokrzepieniu serc”</w:t>
            </w:r>
            <w:r w:rsidR="00B83832" w:rsidRPr="000D422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04E5D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Młoda Polska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14:paraId="5945ABBD" w14:textId="69E1274F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5557A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Henryka Sienkiewicza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Bolesława Prusa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Elizy</w:t>
            </w:r>
            <w:r w:rsidR="00C04E5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Orzeszkowej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Jana Matejki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Stanisława Wyspiańskiego</w:t>
            </w:r>
          </w:p>
          <w:p w14:paraId="7F2CFE0E" w14:textId="7B878A6C" w:rsidR="00DB54B5" w:rsidRPr="003D262E" w:rsidRDefault="00B83832" w:rsidP="00DB54B5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idee propagowała polska literatura pozytywistyczna</w:t>
            </w:r>
          </w:p>
          <w:p w14:paraId="6C85509A" w14:textId="19D64B4C" w:rsidR="00DB54B5" w:rsidRPr="003D262E" w:rsidRDefault="00B83832" w:rsidP="00DB54B5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osiągnięcia polskich pisarzy okresu pozytywizmu</w:t>
            </w:r>
          </w:p>
          <w:p w14:paraId="517205F4" w14:textId="793F22A5" w:rsidR="00DB54B5" w:rsidRPr="003D262E" w:rsidRDefault="00B83832" w:rsidP="00DB54B5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422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–</w:t>
            </w:r>
            <w:r w:rsidR="00DB54B5" w:rsidRPr="000D422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wyjaśnia</w:t>
            </w:r>
            <w:r w:rsidRPr="000D422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,</w:t>
            </w:r>
            <w:r w:rsidR="00DB54B5" w:rsidRPr="000D422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jakie cele miała twórczość </w:t>
            </w:r>
            <w:r w:rsidR="00DB54B5" w:rsidRPr="000D422B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>ku pokrzepieniu serc</w:t>
            </w:r>
          </w:p>
          <w:p w14:paraId="4F96645F" w14:textId="2BBF7FDD" w:rsidR="00DB54B5" w:rsidRPr="003D262E" w:rsidRDefault="00DB54B5" w:rsidP="00C04E5D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931DEC0" w14:textId="5E8D175B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5557A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6037C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stańczycy</w:t>
            </w:r>
            <w:r w:rsidR="0056037C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56037C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C04E5D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trójlojalizm</w:t>
            </w:r>
          </w:p>
          <w:p w14:paraId="493B35C7" w14:textId="2D231C51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lokalizuje w czasie Literacką Nagrodę Nobla </w:t>
            </w:r>
            <w:r w:rsidR="0018185B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H.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Sienkiewicza (1905) </w:t>
            </w:r>
          </w:p>
          <w:p w14:paraId="4A4274EA" w14:textId="305928E6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5557A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Marii Konopnickiej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t xml:space="preserve"> </w:t>
            </w:r>
            <w:r w:rsidR="00593CA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Jacka Malczewskiego,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Stanisława Przybyszewskiego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04E5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Władysława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Reymonta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93CA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Ignacego Jana Paderewskiego </w:t>
            </w:r>
          </w:p>
          <w:p w14:paraId="24CEE300" w14:textId="77777777" w:rsidR="00593CA5" w:rsidRPr="003D262E" w:rsidRDefault="00593CA5" w:rsidP="00593CA5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wskazuje wpływ pracy organicznej i pracy u podstaw na budowanie poczucia więzi narodowej</w:t>
            </w:r>
          </w:p>
          <w:p w14:paraId="640978C0" w14:textId="7093EBD3" w:rsidR="00DB54B5" w:rsidRPr="003D262E" w:rsidRDefault="00593CA5" w:rsidP="00DB54B5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omawia założenia ideowe Młodej Polski </w:t>
            </w:r>
          </w:p>
          <w:p w14:paraId="59037675" w14:textId="1A5F37C3" w:rsidR="00DB54B5" w:rsidRPr="003D262E" w:rsidRDefault="00B83832" w:rsidP="00DB54B5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najwybitniejszych twórców okresu Młodej Polski</w:t>
            </w:r>
          </w:p>
          <w:p w14:paraId="597EF8AB" w14:textId="51EAFEB1" w:rsidR="00DB54B5" w:rsidRPr="003D262E" w:rsidRDefault="00B83832" w:rsidP="00C04E5D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cechy charakterystyczne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sztuki polskiej na przełomie wieków</w:t>
            </w:r>
          </w:p>
        </w:tc>
        <w:tc>
          <w:tcPr>
            <w:tcW w:w="2268" w:type="dxa"/>
          </w:tcPr>
          <w:p w14:paraId="085D0A52" w14:textId="4BD8FDCA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5557A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93CA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krakowska szkoła historyczna</w:t>
            </w:r>
            <w:r w:rsidR="00593CA5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593CA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warszawska szkoła historyczna</w:t>
            </w:r>
            <w:r w:rsidR="00593CA5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593CA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0B2134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neoromantyzm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14:paraId="6C7C508D" w14:textId="04181AAA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5557A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Adama Asnyka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Michała Bobrzyńskiego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Waleriana Kalinki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Józefa Szujskiego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Władysława Smoleńskiego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Kazimierza Przerwę-Tetmajera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Jana Kasprowicza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Zenona Przesmyckiego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Aleksandra Gierymskiego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Józefa Mehoffera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Olg</w:t>
            </w:r>
            <w:r w:rsidR="00593CA5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Boznańsk</w:t>
            </w:r>
            <w:r w:rsidR="00593CA5" w:rsidRPr="003D262E">
              <w:rPr>
                <w:rFonts w:asciiTheme="minorHAnsi" w:hAnsiTheme="minorHAnsi" w:cstheme="minorHAnsi"/>
                <w:sz w:val="22"/>
                <w:szCs w:val="22"/>
              </w:rPr>
              <w:t>iej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Heleny Modrzejewskiej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Eugeniusza Romera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Oskara Kolberga</w:t>
            </w:r>
            <w:r w:rsidR="00593CA5" w:rsidRPr="003D262E">
              <w:rPr>
                <w:rFonts w:asciiTheme="minorHAnsi" w:hAnsiTheme="minorHAnsi" w:cstheme="minorHAnsi"/>
                <w:sz w:val="22"/>
                <w:szCs w:val="22"/>
              </w:rPr>
              <w:t>, Karola Szymanowskiego</w:t>
            </w:r>
          </w:p>
          <w:p w14:paraId="54C24B8F" w14:textId="79C4C143" w:rsidR="00593CA5" w:rsidRPr="003D262E" w:rsidRDefault="00593CA5" w:rsidP="00593CA5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przedstawia i porównuje poglądy krakowskiej i warszawskiej szkoły historycznej</w:t>
            </w:r>
          </w:p>
          <w:p w14:paraId="4519DC2A" w14:textId="3CD98D32" w:rsidR="00593CA5" w:rsidRPr="003D262E" w:rsidRDefault="00593CA5" w:rsidP="00593CA5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omawia osiągnięcia polskiej nauki pod koniec XIX w.</w:t>
            </w:r>
          </w:p>
          <w:p w14:paraId="4655AEBC" w14:textId="1A63B487" w:rsidR="00DB54B5" w:rsidRPr="003D262E" w:rsidRDefault="00B83832" w:rsidP="00DB54B5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D422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–</w:t>
            </w:r>
            <w:r w:rsidR="00DB54B5" w:rsidRPr="000D422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porównuje założenia sztuki </w:t>
            </w:r>
            <w:r w:rsidR="00DB54B5" w:rsidRPr="000D422B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 xml:space="preserve">ku pokrzepieniu serc </w:t>
            </w:r>
            <w:r w:rsidR="00DB54B5" w:rsidRPr="000D422B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z młodopolskim hasłem </w:t>
            </w:r>
            <w:r w:rsidR="00DB54B5" w:rsidRPr="000D422B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>sztuki dla sztuki</w:t>
            </w:r>
          </w:p>
        </w:tc>
        <w:tc>
          <w:tcPr>
            <w:tcW w:w="2268" w:type="dxa"/>
          </w:tcPr>
          <w:p w14:paraId="513E8E24" w14:textId="7783531B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identyfikuje postacie</w:t>
            </w:r>
            <w:r w:rsidR="005557A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Stanisława Koźmiana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Stanisława Smolki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Tadeusza Korzona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Adolfa Pawińskiego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Anny Bilińskiej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Artura Górskiego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Bolesława Biegasa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Mieczysława </w:t>
            </w:r>
            <w:r w:rsidR="00A71C4D" w:rsidRPr="003D262E">
              <w:rPr>
                <w:rFonts w:asciiTheme="minorHAnsi" w:hAnsiTheme="minorHAnsi" w:cstheme="minorHAnsi"/>
                <w:sz w:val="22"/>
                <w:szCs w:val="22"/>
              </w:rPr>
              <w:t>Karłowicza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A71C4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Ludomira Różyckiego</w:t>
            </w:r>
          </w:p>
          <w:p w14:paraId="6A4F8459" w14:textId="77777777" w:rsidR="00593CA5" w:rsidRPr="003D262E" w:rsidRDefault="00593CA5" w:rsidP="00593CA5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omawia rozwój sztuki teatralnej i kinowej na ziemiach polskich na przełomie XIX i XX w.</w:t>
            </w:r>
          </w:p>
          <w:p w14:paraId="2A717343" w14:textId="07952AFE" w:rsidR="00DB54B5" w:rsidRPr="003D262E" w:rsidRDefault="00DB54B5" w:rsidP="00A71C4D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518105B" w14:textId="19B3D38A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porównuje i ocenia poglądy krakowskiej i warszawskiej szkoły historycznej</w:t>
            </w:r>
          </w:p>
          <w:p w14:paraId="578EF0FD" w14:textId="4B735B08" w:rsidR="00DB54B5" w:rsidRPr="003D262E" w:rsidRDefault="00DB54B5" w:rsidP="00DB54B5">
            <w:pPr>
              <w:tabs>
                <w:tab w:val="center" w:pos="905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 rolę inteligencji w kształtowaniu się kultury narodowej Polaków</w:t>
            </w:r>
          </w:p>
          <w:p w14:paraId="21C00941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54B5" w:rsidRPr="003D262E" w14:paraId="0F28E88C" w14:textId="77777777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310" w:type="dxa"/>
            <w:gridSpan w:val="7"/>
            <w:shd w:val="clear" w:color="auto" w:fill="D0CECE"/>
          </w:tcPr>
          <w:p w14:paraId="49B0653E" w14:textId="69AE9DF4" w:rsidR="00DB54B5" w:rsidRPr="003D262E" w:rsidRDefault="00DB54B5" w:rsidP="00DB54B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V. I WOJNA ŚWIATOWA</w:t>
            </w:r>
          </w:p>
        </w:tc>
      </w:tr>
      <w:tr w:rsidR="00DB54B5" w:rsidRPr="003D262E" w14:paraId="4D0FCB24" w14:textId="77777777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14:paraId="2A369FE8" w14:textId="5653B90B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Geneza I wojny światowej</w:t>
            </w:r>
          </w:p>
        </w:tc>
        <w:tc>
          <w:tcPr>
            <w:tcW w:w="2126" w:type="dxa"/>
          </w:tcPr>
          <w:p w14:paraId="10545361" w14:textId="4707594E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 xml:space="preserve">Wzrost </w:t>
            </w:r>
            <w:r w:rsidR="00B96ADD" w:rsidRPr="003D262E">
              <w:rPr>
                <w:rFonts w:cstheme="minorHAnsi"/>
              </w:rPr>
              <w:t>napięć</w:t>
            </w:r>
            <w:r w:rsidRPr="003D262E">
              <w:rPr>
                <w:rFonts w:cstheme="minorHAnsi"/>
              </w:rPr>
              <w:t xml:space="preserve"> międzynarodowych</w:t>
            </w:r>
          </w:p>
          <w:p w14:paraId="0E0F6DE8" w14:textId="551C58E7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Trójprzymierze i trójporozumienie</w:t>
            </w:r>
          </w:p>
          <w:p w14:paraId="3B8B74DA" w14:textId="264269CB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Kryzys marokański</w:t>
            </w:r>
          </w:p>
          <w:p w14:paraId="121E56CA" w14:textId="1DF47179" w:rsidR="00DB54B5" w:rsidRPr="003D262E" w:rsidRDefault="00582A0D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„</w:t>
            </w:r>
            <w:r w:rsidR="00DB54B5" w:rsidRPr="003D262E">
              <w:rPr>
                <w:rFonts w:cstheme="minorHAnsi"/>
              </w:rPr>
              <w:t>Kocioł bałkański</w:t>
            </w:r>
            <w:r w:rsidRPr="003D262E">
              <w:rPr>
                <w:rFonts w:cstheme="minorHAnsi"/>
              </w:rPr>
              <w:t>”</w:t>
            </w:r>
          </w:p>
          <w:p w14:paraId="26DECBDC" w14:textId="4E6A3C53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Wyścig zbrojeń</w:t>
            </w:r>
          </w:p>
          <w:p w14:paraId="5C990E33" w14:textId="1A60D6CF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Sytuacja w Europie na początku XX w.</w:t>
            </w:r>
          </w:p>
          <w:p w14:paraId="00F82391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911682F" w14:textId="54DF29D2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9630952" w14:textId="0DBED99F" w:rsidR="00DB54B5" w:rsidRPr="003D262E" w:rsidRDefault="00A71C4D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A3503" w:rsidRPr="003D262E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kocioł bałkański</w:t>
            </w:r>
            <w:r w:rsidR="001A3503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”</w:t>
            </w:r>
          </w:p>
          <w:p w14:paraId="476982A1" w14:textId="1E28F167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9F2B3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trójprzymierza (1879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1882)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trójporozumienia (1907)</w:t>
            </w:r>
          </w:p>
          <w:p w14:paraId="582F48FB" w14:textId="6DAF520B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przestrzeni</w:t>
            </w:r>
            <w:r w:rsidR="001A350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państwa należące do trójprzymierza; państwa tworzące trójporozumienie (en</w:t>
            </w:r>
            <w:r w:rsidR="00A71C4D" w:rsidRPr="003D262E">
              <w:rPr>
                <w:rFonts w:asciiTheme="minorHAnsi" w:hAnsiTheme="minorHAnsi" w:cstheme="minorHAnsi"/>
                <w:sz w:val="22"/>
                <w:szCs w:val="22"/>
              </w:rPr>
              <w:t>tentę)</w:t>
            </w:r>
          </w:p>
          <w:p w14:paraId="539520EE" w14:textId="4EA831B3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omawia cele i strategiczne kierunki trójprzymierza i trójporozumienia </w:t>
            </w:r>
          </w:p>
          <w:p w14:paraId="0C3434D7" w14:textId="228EA601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sytuację geopolityczną na Bałkanach określano mianem „kotła bałkańskiego”</w:t>
            </w:r>
          </w:p>
        </w:tc>
        <w:tc>
          <w:tcPr>
            <w:tcW w:w="2268" w:type="dxa"/>
          </w:tcPr>
          <w:p w14:paraId="3836CA63" w14:textId="1E6DDAA6" w:rsidR="00DB54B5" w:rsidRPr="003D262E" w:rsidRDefault="00A71C4D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stosuje pojęcie 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wyścig zbrojeń</w:t>
            </w:r>
          </w:p>
          <w:p w14:paraId="28FEF9E7" w14:textId="33AD65D8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1A350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sojusz francusko-rosyjski (1</w:t>
            </w:r>
            <w:r w:rsidR="00A71C4D" w:rsidRPr="003D262E">
              <w:rPr>
                <w:rFonts w:asciiTheme="minorHAnsi" w:hAnsiTheme="minorHAnsi" w:cstheme="minorHAnsi"/>
                <w:sz w:val="22"/>
                <w:szCs w:val="22"/>
              </w:rPr>
              <w:t>892)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A71C4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zawiązanie ententy (1904)</w:t>
            </w:r>
            <w:r w:rsidR="0056037C" w:rsidRPr="003D262E">
              <w:rPr>
                <w:rFonts w:asciiTheme="minorHAnsi" w:hAnsiTheme="minorHAnsi" w:cstheme="minorHAnsi"/>
                <w:sz w:val="22"/>
                <w:szCs w:val="22"/>
              </w:rPr>
              <w:t>, I wojnę bałkańską (1912–1913), II wojnę bałkańską (1913)</w:t>
            </w:r>
          </w:p>
          <w:p w14:paraId="3B32AA7F" w14:textId="12DCAE2D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przestrzeni państwa biorące udział w wojnach bałkańskich</w:t>
            </w:r>
          </w:p>
          <w:p w14:paraId="21C393F1" w14:textId="7F6B8F62" w:rsidR="00DB54B5" w:rsidRPr="003D262E" w:rsidRDefault="00A71C4D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postać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Wilhelma II</w:t>
            </w:r>
          </w:p>
          <w:p w14:paraId="5329598F" w14:textId="24D2A6D0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rywalizację francusko-niemiecką na początku XX w. </w:t>
            </w:r>
          </w:p>
          <w:p w14:paraId="34566D8C" w14:textId="4743D0B3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proces budowania trójprzymierz</w:t>
            </w:r>
            <w:r w:rsidR="001A3503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i trójporozumienia</w:t>
            </w:r>
          </w:p>
          <w:p w14:paraId="6EB81FDB" w14:textId="0F4FF4F2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przyczyny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przebieg i skutki wojen bałkańskich</w:t>
            </w:r>
          </w:p>
          <w:p w14:paraId="28AB0AF2" w14:textId="5C1ABEBC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na czym polegał wyścig zbrojeń</w:t>
            </w:r>
          </w:p>
          <w:p w14:paraId="37D00451" w14:textId="327A4A58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miedzy mocarstwami na początku XX w.</w:t>
            </w:r>
          </w:p>
        </w:tc>
        <w:tc>
          <w:tcPr>
            <w:tcW w:w="2268" w:type="dxa"/>
          </w:tcPr>
          <w:p w14:paraId="06EC81A3" w14:textId="2612251A" w:rsidR="00DB54B5" w:rsidRPr="003D262E" w:rsidRDefault="00A71C4D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Weltpolitik</w:t>
            </w:r>
          </w:p>
          <w:p w14:paraId="3A3604A9" w14:textId="09142CCF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 kryzysy</w:t>
            </w:r>
            <w:r w:rsidR="00A71C4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marokańskie (1904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A71C4D" w:rsidRPr="003D262E">
              <w:rPr>
                <w:rFonts w:asciiTheme="minorHAnsi" w:hAnsiTheme="minorHAnsi" w:cstheme="minorHAnsi"/>
                <w:sz w:val="22"/>
                <w:szCs w:val="22"/>
              </w:rPr>
              <w:t>1905 i 1911)</w:t>
            </w:r>
          </w:p>
          <w:p w14:paraId="455D94F2" w14:textId="5D50134E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 i przestrzeni aneksję Bośni i Hercegowiny przez Austro-Węgry (1908)</w:t>
            </w:r>
          </w:p>
          <w:p w14:paraId="3227E1AE" w14:textId="6FD870F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przestrzeni tereny anektowa</w:t>
            </w:r>
            <w:r w:rsidR="00A71C4D" w:rsidRPr="003D262E">
              <w:rPr>
                <w:rFonts w:asciiTheme="minorHAnsi" w:hAnsiTheme="minorHAnsi" w:cstheme="minorHAnsi"/>
                <w:sz w:val="22"/>
                <w:szCs w:val="22"/>
              </w:rPr>
              <w:t>ne przez Austro-Węgry w 1908 r.</w:t>
            </w:r>
          </w:p>
          <w:p w14:paraId="6E88E084" w14:textId="509143AF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 czego wynikał wzrost antagonizmów międzynarodowych na początku XX w.</w:t>
            </w:r>
          </w:p>
          <w:p w14:paraId="48B76CF8" w14:textId="55483059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cele Weltpolitik prowadzonej przez II Rzesz</w:t>
            </w:r>
            <w:r w:rsidR="00EA0CB3">
              <w:rPr>
                <w:rFonts w:asciiTheme="minorHAnsi" w:hAnsiTheme="minorHAnsi" w:cstheme="minorHAnsi"/>
                <w:sz w:val="22"/>
                <w:szCs w:val="22"/>
              </w:rPr>
              <w:t>ę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79CE484" w14:textId="6EC8D8B0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 wpływ miały kryzysy marokańskie na politykę międzynarodową</w:t>
            </w:r>
          </w:p>
          <w:p w14:paraId="254B8A0B" w14:textId="2A2DCAE1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sytuację polityczną w Europie na przełomie XIX i XX w.</w:t>
            </w:r>
          </w:p>
        </w:tc>
        <w:tc>
          <w:tcPr>
            <w:tcW w:w="2268" w:type="dxa"/>
          </w:tcPr>
          <w:p w14:paraId="4EB2250A" w14:textId="4C3D6A07" w:rsidR="00DB54B5" w:rsidRPr="003D262E" w:rsidRDefault="00DB54B5" w:rsidP="00A71C4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 powstanie Ligi Bałkańskiej</w:t>
            </w:r>
            <w:r w:rsidR="00A71C4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(1912)</w:t>
            </w:r>
          </w:p>
          <w:p w14:paraId="44CA8E6C" w14:textId="39CCE5CB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międzynarodową pozycję Rosji na początku XX w.</w:t>
            </w:r>
          </w:p>
          <w:p w14:paraId="306503F9" w14:textId="04985E3D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sytuację na Bałkanach na początku XX w.</w:t>
            </w:r>
          </w:p>
        </w:tc>
        <w:tc>
          <w:tcPr>
            <w:tcW w:w="2268" w:type="dxa"/>
          </w:tcPr>
          <w:p w14:paraId="73CAFB18" w14:textId="73E7A829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 wpływ mocarstwowych aspiracji Niemiec na kształtowanie się sojuszu angielsko-francuskiego</w:t>
            </w:r>
          </w:p>
        </w:tc>
      </w:tr>
      <w:tr w:rsidR="00DB54B5" w:rsidRPr="003D262E" w14:paraId="27B5911E" w14:textId="77777777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14:paraId="71F114FE" w14:textId="6C4ABDD8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Wielka Wojna</w:t>
            </w:r>
          </w:p>
        </w:tc>
        <w:tc>
          <w:tcPr>
            <w:tcW w:w="2126" w:type="dxa"/>
          </w:tcPr>
          <w:p w14:paraId="4468A0FC" w14:textId="7FF9D4C2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Zamach w Sarajewie</w:t>
            </w:r>
            <w:r w:rsidR="00B96ADD" w:rsidRPr="003D262E">
              <w:rPr>
                <w:rFonts w:cstheme="minorHAnsi"/>
              </w:rPr>
              <w:t xml:space="preserve"> i wybuch wojny</w:t>
            </w:r>
          </w:p>
          <w:p w14:paraId="7CF4AE8C" w14:textId="5014132A" w:rsidR="00DB54B5" w:rsidRPr="003D262E" w:rsidRDefault="00B96ADD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DE0CB8">
              <w:rPr>
                <w:rFonts w:cstheme="minorHAnsi"/>
                <w:highlight w:val="lightGray"/>
              </w:rPr>
              <w:t>Plany wojenne</w:t>
            </w:r>
          </w:p>
          <w:p w14:paraId="640F5D61" w14:textId="2F8F1B2F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Początek walk na froncie zachodnim</w:t>
            </w:r>
          </w:p>
          <w:p w14:paraId="2743D036" w14:textId="77777777" w:rsidR="00B96ADD" w:rsidRPr="003D262E" w:rsidRDefault="00B96ADD" w:rsidP="00B96ADD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Wojna pozycyjna</w:t>
            </w:r>
          </w:p>
          <w:p w14:paraId="2012A7C7" w14:textId="28F099E0" w:rsidR="00DB54B5" w:rsidRPr="003D262E" w:rsidRDefault="00B96ADD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Front wschodni w 1914 roku</w:t>
            </w:r>
          </w:p>
          <w:p w14:paraId="06740CF7" w14:textId="6463F431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Front zachodni w latach 1915</w:t>
            </w:r>
            <w:r w:rsidR="00B83832" w:rsidRPr="003D262E">
              <w:rPr>
                <w:rFonts w:cstheme="minorHAnsi"/>
              </w:rPr>
              <w:t>–</w:t>
            </w:r>
            <w:r w:rsidRPr="003D262E">
              <w:rPr>
                <w:rFonts w:cstheme="minorHAnsi"/>
              </w:rPr>
              <w:t>1916</w:t>
            </w:r>
          </w:p>
          <w:p w14:paraId="78DAED6B" w14:textId="699BF82E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Walki na wschodzie Europy w latach 1915</w:t>
            </w:r>
            <w:r w:rsidR="00B83832" w:rsidRPr="003D262E">
              <w:rPr>
                <w:rFonts w:cstheme="minorHAnsi"/>
              </w:rPr>
              <w:t>–</w:t>
            </w:r>
            <w:r w:rsidRPr="003D262E">
              <w:rPr>
                <w:rFonts w:cstheme="minorHAnsi"/>
              </w:rPr>
              <w:t>1916</w:t>
            </w:r>
          </w:p>
          <w:p w14:paraId="3F35CB29" w14:textId="4591C40D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Walki na innych frontach</w:t>
            </w:r>
          </w:p>
          <w:p w14:paraId="51D92A3E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C060DF" w14:textId="7986D364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3D2BE98" w14:textId="1F8CEAA2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5557A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439E1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>wojn</w:t>
            </w:r>
            <w:r w:rsidR="00A71C4D" w:rsidRPr="00E439E1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>a błyskawiczna</w:t>
            </w:r>
            <w:r w:rsidR="00B83832" w:rsidRPr="00E439E1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,</w:t>
            </w:r>
            <w:r w:rsidR="00A71C4D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wojna pozycyjna</w:t>
            </w:r>
          </w:p>
          <w:p w14:paraId="46E68591" w14:textId="7C120E3B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5557A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zamach w Sarajewie (28 VI 1914)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wypowiedzenie wojny Serbii p</w:t>
            </w:r>
            <w:r w:rsidR="00A71C4D" w:rsidRPr="003D262E">
              <w:rPr>
                <w:rFonts w:asciiTheme="minorHAnsi" w:hAnsiTheme="minorHAnsi" w:cstheme="minorHAnsi"/>
                <w:sz w:val="22"/>
                <w:szCs w:val="22"/>
              </w:rPr>
              <w:t>rzez Austro-Węgry (28 VII 1914)</w:t>
            </w:r>
          </w:p>
          <w:p w14:paraId="149ED5EF" w14:textId="4E4A90EA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 i przestrzeni</w:t>
            </w:r>
            <w:r w:rsidR="005557A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bitwę nad Marną (IX 1914)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bitwę pod Verdun (II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XII 1916)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bitwę nad Sommą (VII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XI 1916)</w:t>
            </w:r>
          </w:p>
          <w:p w14:paraId="0E61AD02" w14:textId="1385F513" w:rsidR="00DB54B5" w:rsidRPr="003D262E" w:rsidRDefault="00A71C4D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postać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Franciszka Ferdynanda</w:t>
            </w:r>
          </w:p>
          <w:p w14:paraId="1809914E" w14:textId="0E507FD4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 wpływ na wybuch wojny miał zamach w Sarajewie</w:t>
            </w:r>
          </w:p>
          <w:p w14:paraId="311A23B1" w14:textId="0097FC3E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E0CB8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–</w:t>
            </w:r>
            <w:r w:rsidR="00DB54B5" w:rsidRPr="00DE0CB8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wyjaśnia</w:t>
            </w:r>
            <w:r w:rsidRPr="00DE0CB8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,</w:t>
            </w:r>
            <w:r w:rsidR="00DB54B5" w:rsidRPr="00DE0CB8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na czym polegał niemiecki plan wojny błyskawicznej</w:t>
            </w:r>
          </w:p>
          <w:p w14:paraId="3559E84A" w14:textId="1F98A391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2BA3A78" w14:textId="61B4838E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5557AF" w:rsidRPr="00E439E1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:</w:t>
            </w:r>
            <w:r w:rsidRPr="00E439E1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</w:t>
            </w:r>
            <w:r w:rsidRPr="00E439E1">
              <w:rPr>
                <w:rFonts w:asciiTheme="minorHAnsi" w:hAnsiTheme="minorHAnsi" w:cstheme="minorHAnsi"/>
                <w:i/>
                <w:sz w:val="22"/>
                <w:szCs w:val="22"/>
                <w:highlight w:val="lightGray"/>
              </w:rPr>
              <w:t>plan Schlieffena</w:t>
            </w:r>
            <w:r w:rsidR="00B83832" w:rsidRPr="00E439E1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wojna manewrowa</w:t>
            </w:r>
          </w:p>
          <w:p w14:paraId="2D61EEC7" w14:textId="59192C39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5557A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wypowiedzenie wojny Rosji przez Niemcy (1 VIII 1914)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wypowiedzenie wojny Francji przez Niemcy (3 VIII 1914)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wypowiedzenie wojny Niemcom przez Wielką Brytanię (4 VIII 1914)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dołączenie Turcji do państw centralnych (1914)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dołączenie Bułgarii do państw centralnych (1915)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wystąpieni</w:t>
            </w:r>
            <w:r w:rsidR="00A71C4D" w:rsidRPr="003D262E">
              <w:rPr>
                <w:rFonts w:asciiTheme="minorHAnsi" w:hAnsiTheme="minorHAnsi" w:cstheme="minorHAnsi"/>
                <w:sz w:val="22"/>
                <w:szCs w:val="22"/>
              </w:rPr>
              <w:t>e Włoch z trójprzymierza (1915)</w:t>
            </w:r>
          </w:p>
          <w:p w14:paraId="21121253" w14:textId="79CDA9DB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 i przestrzeni</w:t>
            </w:r>
            <w:r w:rsidR="005557A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53BC9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bitwę pod Tannenbergiem (VIII 1914),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bitwę pod Ypres (1915)</w:t>
            </w:r>
          </w:p>
          <w:p w14:paraId="6D992CA3" w14:textId="5425D58A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5557A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Alfreda von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Schlieffena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71C4D" w:rsidRPr="003D262E">
              <w:rPr>
                <w:rFonts w:asciiTheme="minorHAnsi" w:hAnsiTheme="minorHAnsi" w:cstheme="minorHAnsi"/>
                <w:sz w:val="22"/>
                <w:szCs w:val="22"/>
              </w:rPr>
              <w:t>Paula von Hindenburga</w:t>
            </w:r>
          </w:p>
          <w:p w14:paraId="722A06DD" w14:textId="3A63926E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na czym polegał tzw. efekt domina przy rozpoczęciu I wojny światowej</w:t>
            </w:r>
          </w:p>
          <w:p w14:paraId="63B933A2" w14:textId="18F555EA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sposób prowadzenia wojny pozycyjnej</w:t>
            </w:r>
          </w:p>
          <w:p w14:paraId="52FEAEE2" w14:textId="34DB8444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na czym polegała wojna manewrowa</w:t>
            </w:r>
          </w:p>
          <w:p w14:paraId="6DA8C245" w14:textId="6763F35A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kluczowe momenty w przebiegu działań wojennych na froncie wschodnim i zachodnim w latach 1914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1916</w:t>
            </w:r>
          </w:p>
        </w:tc>
        <w:tc>
          <w:tcPr>
            <w:tcW w:w="2268" w:type="dxa"/>
          </w:tcPr>
          <w:p w14:paraId="5C0EBF55" w14:textId="6A4A1375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</w:t>
            </w:r>
            <w:r w:rsidR="005557A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wypowiedzenie wojny Rosji przez Austro-Węgry (5 VIII 1914)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wypowiedzenie wojny Austro-Węgrom przez Francję (10 VIII 1914)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wypowiedzenie wojny Austro-Węgrom przez Wielką Brytanię (12 VIII 1914)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ofensywę Brusiłowa (VI 1916)</w:t>
            </w:r>
          </w:p>
          <w:p w14:paraId="3CCF12BF" w14:textId="6867230F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 i przestrzeni</w:t>
            </w:r>
            <w:r w:rsidR="00BB632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bitwę nad jeziorami mazurskimi (II 1915)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bitwę o Gallipoli (II 1915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I 1916)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bitwę pod Gorlica</w:t>
            </w:r>
            <w:r w:rsidR="00A71C4D" w:rsidRPr="003D262E">
              <w:rPr>
                <w:rFonts w:asciiTheme="minorHAnsi" w:hAnsiTheme="minorHAnsi" w:cstheme="minorHAnsi"/>
                <w:sz w:val="22"/>
                <w:szCs w:val="22"/>
              </w:rPr>
              <w:t>mi (V 1915)</w:t>
            </w:r>
          </w:p>
          <w:p w14:paraId="2AD99DD3" w14:textId="5AD8BB1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5557A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Gawrił</w:t>
            </w:r>
            <w:r w:rsidR="0056037C" w:rsidRPr="003D262E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Principa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71C4D" w:rsidRPr="003D262E">
              <w:rPr>
                <w:rFonts w:asciiTheme="minorHAnsi" w:hAnsiTheme="minorHAnsi" w:cstheme="minorHAnsi"/>
                <w:sz w:val="22"/>
                <w:szCs w:val="22"/>
              </w:rPr>
              <w:t>Aleksieja Brusiłowa</w:t>
            </w:r>
          </w:p>
          <w:p w14:paraId="7F1DF923" w14:textId="37CB4007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polityczne konsekwencje zamachu w Sarajewie</w:t>
            </w:r>
          </w:p>
          <w:p w14:paraId="3AC1DC3A" w14:textId="77777777" w:rsidR="00C53BC9" w:rsidRPr="003D262E" w:rsidRDefault="00C53BC9" w:rsidP="00C53BC9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przedstawia postępowanie Austro-Węgier wobec Serbii po zamachu w Sarajewie</w:t>
            </w:r>
          </w:p>
          <w:p w14:paraId="6D1DCD8B" w14:textId="439FB74A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E0CB8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–</w:t>
            </w:r>
            <w:r w:rsidR="00DB54B5" w:rsidRPr="00DE0CB8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omawia okoliczności</w:t>
            </w:r>
            <w:r w:rsidRPr="00DE0CB8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,</w:t>
            </w:r>
            <w:r w:rsidR="00DB54B5" w:rsidRPr="00DE0CB8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 w jakich załamał się niemiecki plan wojny błyskawicznej</w:t>
            </w:r>
          </w:p>
          <w:p w14:paraId="16D77555" w14:textId="0CF95E80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przebieg działań wojennych na froncie zachodnim i wschodnim w latach 1914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1916</w:t>
            </w:r>
          </w:p>
          <w:p w14:paraId="25DE30AA" w14:textId="1E7D3F06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jaką rolę odgrywały nowe rodzaje broni </w:t>
            </w:r>
            <w:r w:rsidR="00A71C4D" w:rsidRPr="003D262E">
              <w:rPr>
                <w:rFonts w:asciiTheme="minorHAnsi" w:hAnsiTheme="minorHAnsi" w:cstheme="minorHAnsi"/>
                <w:sz w:val="22"/>
                <w:szCs w:val="22"/>
              </w:rPr>
              <w:t>zastosowane na froncie zachodni</w:t>
            </w:r>
            <w:r w:rsidR="00EA0CB3">
              <w:rPr>
                <w:rFonts w:asciiTheme="minorHAnsi" w:hAnsiTheme="minorHAnsi" w:cstheme="minorHAnsi"/>
                <w:sz w:val="22"/>
                <w:szCs w:val="22"/>
              </w:rPr>
              <w:t>m</w:t>
            </w:r>
          </w:p>
        </w:tc>
        <w:tc>
          <w:tcPr>
            <w:tcW w:w="2268" w:type="dxa"/>
          </w:tcPr>
          <w:p w14:paraId="45B9B01F" w14:textId="4ACAEF95" w:rsidR="0056037C" w:rsidRPr="003D262E" w:rsidRDefault="0056037C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 ultimatum Austro-Węgier wobec Serbii (23 VII 1914)</w:t>
            </w:r>
          </w:p>
          <w:p w14:paraId="419F8481" w14:textId="7FA66DC0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5557A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Helmutha von Moltke (Młodszego)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Josepha Joffre’a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Ericha von Falkenhayna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Winstona Churchilla</w:t>
            </w:r>
          </w:p>
          <w:p w14:paraId="4A515A0B" w14:textId="77777777" w:rsidR="00C53BC9" w:rsidRPr="003D262E" w:rsidRDefault="00C53BC9" w:rsidP="00C53BC9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E0CB8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– omawia strategiczne plany mocarstw przed wybuchem wojny</w:t>
            </w:r>
          </w:p>
          <w:p w14:paraId="7CA78768" w14:textId="191C79DB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opisuje działania wojenne na froncie bałkańskim i włoskim w latach 1914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1916</w:t>
            </w:r>
          </w:p>
        </w:tc>
        <w:tc>
          <w:tcPr>
            <w:tcW w:w="2268" w:type="dxa"/>
          </w:tcPr>
          <w:p w14:paraId="46398524" w14:textId="737713F7" w:rsidR="00DB54B5" w:rsidRPr="003D262E" w:rsidRDefault="00DB54B5" w:rsidP="000B213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 wpływ zamachu w Sarajewie na wybuch I wojny światowej</w:t>
            </w:r>
          </w:p>
        </w:tc>
      </w:tr>
      <w:tr w:rsidR="00DB54B5" w:rsidRPr="003D262E" w14:paraId="4BAC5CFF" w14:textId="77777777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14:paraId="7B8CF9F8" w14:textId="133A132D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Rewolucje w Rosji</w:t>
            </w:r>
          </w:p>
        </w:tc>
        <w:tc>
          <w:tcPr>
            <w:tcW w:w="2126" w:type="dxa"/>
          </w:tcPr>
          <w:p w14:paraId="1ED584C1" w14:textId="0DF12F48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Kryzys wojenny w Rosji</w:t>
            </w:r>
          </w:p>
          <w:p w14:paraId="2A8D53D6" w14:textId="5864D4C0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Rewolucja lutowa</w:t>
            </w:r>
          </w:p>
          <w:p w14:paraId="2F42A1F1" w14:textId="1C442252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Rząd Tymczasowy</w:t>
            </w:r>
          </w:p>
          <w:p w14:paraId="0052ABB8" w14:textId="17F2BE7F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Działalność bolszewików</w:t>
            </w:r>
          </w:p>
          <w:p w14:paraId="6F976B6D" w14:textId="7483BBBB" w:rsidR="00B96ADD" w:rsidRPr="003D262E" w:rsidRDefault="00B96ADD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Eksterminacja elit</w:t>
            </w:r>
          </w:p>
          <w:p w14:paraId="5682DB89" w14:textId="4EC20F43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Re</w:t>
            </w:r>
            <w:r w:rsidR="00B96ADD" w:rsidRPr="003D262E">
              <w:rPr>
                <w:rFonts w:cstheme="minorHAnsi"/>
              </w:rPr>
              <w:t>wolucja październikowa</w:t>
            </w:r>
          </w:p>
          <w:p w14:paraId="49DA41A0" w14:textId="74047F83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Wojna domowa w Rosji</w:t>
            </w:r>
          </w:p>
          <w:p w14:paraId="7E926FE2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28577C" w14:textId="4FFC5855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436CEB6" w14:textId="32466F8F" w:rsidR="00DB54B5" w:rsidRPr="003D262E" w:rsidRDefault="00A71C4D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bolszewicy</w:t>
            </w:r>
          </w:p>
          <w:p w14:paraId="55A503AB" w14:textId="3FF9FD76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BB632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wybuch rewolucji lutowej (8 III 1917)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wybuch rewolucji październikowej (6/7 XI 1917)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traktat pokojowy w </w:t>
            </w:r>
            <w:r w:rsidR="00A71C4D" w:rsidRPr="003D262E">
              <w:rPr>
                <w:rFonts w:asciiTheme="minorHAnsi" w:hAnsiTheme="minorHAnsi" w:cstheme="minorHAnsi"/>
                <w:sz w:val="22"/>
                <w:szCs w:val="22"/>
              </w:rPr>
              <w:t>Brześciu Litewskim (3 III 1918)</w:t>
            </w:r>
          </w:p>
          <w:p w14:paraId="5910A351" w14:textId="25467F6D" w:rsidR="00DB54B5" w:rsidRPr="003D262E" w:rsidRDefault="00A71C4D" w:rsidP="00A71C4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postać</w:t>
            </w:r>
            <w:r w:rsidR="00DB54B5"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Włodzimierza Lenina</w:t>
            </w:r>
          </w:p>
          <w:p w14:paraId="53D1B433" w14:textId="747D5B86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przyczyny i skutki rewolucji lutowej</w:t>
            </w:r>
          </w:p>
          <w:p w14:paraId="4F0336CD" w14:textId="082D24B6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skutki rewolucji październikowej</w:t>
            </w:r>
          </w:p>
        </w:tc>
        <w:tc>
          <w:tcPr>
            <w:tcW w:w="2268" w:type="dxa"/>
          </w:tcPr>
          <w:p w14:paraId="68BF39E1" w14:textId="04C2BF7C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BB632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nacjonalizacja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Czeka</w:t>
            </w:r>
            <w:r w:rsidR="009F2B3F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kułak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czerwoni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biali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komunizm wojenny</w:t>
            </w:r>
          </w:p>
          <w:p w14:paraId="48B34CB6" w14:textId="04F8D20B" w:rsidR="00DB54B5" w:rsidRPr="003D262E" w:rsidRDefault="00DB54B5" w:rsidP="00A71C4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BB632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Rządu Tymczasowego (14 III 1917)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abdykacj</w:t>
            </w:r>
            <w:r w:rsidR="00BB632E" w:rsidRPr="003D262E">
              <w:rPr>
                <w:rFonts w:asciiTheme="minorHAnsi" w:hAnsiTheme="minorHAnsi" w:cstheme="minorHAnsi"/>
                <w:sz w:val="22"/>
                <w:szCs w:val="22"/>
              </w:rPr>
              <w:t>ę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Mikołaja II (15 III 1917)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</w:t>
            </w:r>
            <w:r w:rsidR="00A71C4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Rady Komisarzy Ludowych (XI 1917)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uchwalenie dekretu o pokoju i dekretu o ziemi (XI 1917)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wojnę domową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(1917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1921)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wprowadzeni</w:t>
            </w:r>
            <w:r w:rsidR="00A71C4D" w:rsidRPr="003D262E">
              <w:rPr>
                <w:rFonts w:asciiTheme="minorHAnsi" w:hAnsiTheme="minorHAnsi" w:cstheme="minorHAnsi"/>
                <w:sz w:val="22"/>
                <w:szCs w:val="22"/>
              </w:rPr>
              <w:t>e komunizmu wojennego (IX 1918)</w:t>
            </w:r>
          </w:p>
          <w:p w14:paraId="16EAE48A" w14:textId="41C8F46B" w:rsidR="00DB54B5" w:rsidRPr="003D262E" w:rsidRDefault="00DB54B5" w:rsidP="00FA4819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BB632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Mikołaja II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Aleksandra Kiereńskiego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Feliksa Dzierżyńskiego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FA4819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Lwa Trockiego</w:t>
            </w:r>
          </w:p>
          <w:p w14:paraId="04E0910E" w14:textId="5555959F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przebieg rewolucji lutowej</w:t>
            </w:r>
          </w:p>
          <w:p w14:paraId="7617DBC9" w14:textId="42F60004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jaką rolę odegrał Włodzimierz Lenin w czasie rewolucji rosyjskich</w:t>
            </w:r>
          </w:p>
          <w:p w14:paraId="0C57A10A" w14:textId="726B6581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opisuje przebieg rewolucji październikowej</w:t>
            </w:r>
          </w:p>
          <w:p w14:paraId="18C9A938" w14:textId="39A95607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konsekwencje miało wydanie przez Radę Komisarzy Ludowych dekretu o ziemi i dekretu o pokoju</w:t>
            </w:r>
          </w:p>
          <w:p w14:paraId="528AF39C" w14:textId="18934F10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metody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stosowali bolszewicy</w:t>
            </w:r>
            <w:r w:rsidR="00BB632E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w celu umocnienia swojej władzy </w:t>
            </w:r>
          </w:p>
          <w:p w14:paraId="090DA4D6" w14:textId="664CCCE3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założenia komunizmu wojennego i sposób ich realizacji</w:t>
            </w:r>
          </w:p>
        </w:tc>
        <w:tc>
          <w:tcPr>
            <w:tcW w:w="2268" w:type="dxa"/>
          </w:tcPr>
          <w:p w14:paraId="480AA559" w14:textId="6AC79054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</w:t>
            </w:r>
            <w:r w:rsidR="00BB632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Rady Delegatów Robotniczych i Żołnierskich oraz Tymczasowego Komitetu</w:t>
            </w:r>
            <w:r w:rsidR="00FA4819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Wykonawczego Dumy (III 1917)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96AE6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ogłoszenie tzw. tez kwietniowych (IV 1917),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powołanie Kominternu (1919)</w:t>
            </w:r>
          </w:p>
          <w:p w14:paraId="5B7624B1" w14:textId="48A78AAB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przestrzeni obszary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które od początku rewolucji październikowej znaj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dowały się pod panowaniem bolszewików;</w:t>
            </w:r>
            <w:r w:rsidR="00BB632E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kierunki działań Armii Czerwonej podczas wojny domowej</w:t>
            </w:r>
          </w:p>
          <w:p w14:paraId="2480E82C" w14:textId="5E7F9810" w:rsidR="00FA4819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BB632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Grigorija Rasputina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Grigori</w:t>
            </w:r>
            <w:r w:rsidR="00FA4819" w:rsidRPr="003D262E">
              <w:rPr>
                <w:rFonts w:asciiTheme="minorHAnsi" w:hAnsiTheme="minorHAnsi" w:cstheme="minorHAnsi"/>
                <w:sz w:val="22"/>
                <w:szCs w:val="22"/>
              </w:rPr>
              <w:t>ja Lwowa</w:t>
            </w:r>
          </w:p>
          <w:p w14:paraId="6BACFAFD" w14:textId="02671CB6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sytuację militarną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polityczną i gospodarczą w Rosji do 1917 r.</w:t>
            </w:r>
          </w:p>
          <w:p w14:paraId="154B0D2F" w14:textId="48C52CDC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okres dwuwładzy w Rosji</w:t>
            </w:r>
          </w:p>
          <w:p w14:paraId="7B459212" w14:textId="52767F9D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bolszewicy w okresie dwuwładzy cieszyli się rosnącym poparciem</w:t>
            </w:r>
          </w:p>
          <w:p w14:paraId="51B0FBB1" w14:textId="5BCABF04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</w:t>
            </w:r>
            <w:r w:rsidR="00FA4819" w:rsidRPr="003D262E">
              <w:rPr>
                <w:rFonts w:asciiTheme="minorHAnsi" w:hAnsiTheme="minorHAnsi" w:cstheme="minorHAnsi"/>
                <w:sz w:val="22"/>
                <w:szCs w:val="22"/>
              </w:rPr>
              <w:t>pr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zyczyny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przebieg i skutki wojny domowej w Rosji</w:t>
            </w:r>
          </w:p>
          <w:p w14:paraId="65C52CD1" w14:textId="0C0EEAE7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konsekwencje gospodarcze i społeczne wprowadzenia zasad komunizmu wojennego w Rosji Sowieckiej</w:t>
            </w:r>
          </w:p>
          <w:p w14:paraId="5E13662A" w14:textId="1048ECB2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grupy społeczne dotknął terror bolszewicki</w:t>
            </w:r>
          </w:p>
        </w:tc>
        <w:tc>
          <w:tcPr>
            <w:tcW w:w="2268" w:type="dxa"/>
          </w:tcPr>
          <w:p w14:paraId="0544A0E2" w14:textId="644B4BB5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BB632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kadeci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mienszewicy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eserowcy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A4819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politruk</w:t>
            </w:r>
          </w:p>
          <w:p w14:paraId="6A3E59F5" w14:textId="37A4500C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1A350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pucz Ł. Korniłowa (IX 1917)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powołanie Robotniczo-Chło</w:t>
            </w:r>
            <w:r w:rsidR="00FA4819" w:rsidRPr="003D262E">
              <w:rPr>
                <w:rFonts w:asciiTheme="minorHAnsi" w:hAnsiTheme="minorHAnsi" w:cstheme="minorHAnsi"/>
                <w:sz w:val="22"/>
                <w:szCs w:val="22"/>
              </w:rPr>
              <w:t>pskiej Armii Czerwonej (I 1918)</w:t>
            </w:r>
          </w:p>
          <w:p w14:paraId="4E799BFD" w14:textId="020A26CF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BB632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Ławra Korniłowa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Pawła Milukowa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Wiktora Czernowa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Borysa Sawinkowa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Lwa Mar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towa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Antona Denikina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Jewgienija</w:t>
            </w:r>
            <w:r w:rsidR="00F627F8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Millera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Nikołaja Judenicza</w:t>
            </w:r>
          </w:p>
          <w:p w14:paraId="2A621E4A" w14:textId="5A7F92BD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i porównuje programy rosyjskich stronnictw politycznych</w:t>
            </w:r>
          </w:p>
          <w:p w14:paraId="28420ED4" w14:textId="40BEB31B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 sposób bolszewicy rozprawili się z Konstytuantą</w:t>
            </w:r>
          </w:p>
          <w:p w14:paraId="093FA1E7" w14:textId="2E035B3E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jaką rolę miał </w:t>
            </w:r>
            <w:r w:rsidR="00BB632E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odgrywać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Komintern</w:t>
            </w:r>
          </w:p>
          <w:p w14:paraId="2CCE7488" w14:textId="51D02E7E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wyjaśnia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w oddziałach Armii Czerwonej wprowadzono stanowisko oficera politycznego</w:t>
            </w:r>
          </w:p>
        </w:tc>
        <w:tc>
          <w:tcPr>
            <w:tcW w:w="2268" w:type="dxa"/>
          </w:tcPr>
          <w:p w14:paraId="46EE5C10" w14:textId="6646321E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ocenia skuteczność polityki wewnętrznej Rządu Tymczasowego</w:t>
            </w:r>
          </w:p>
          <w:p w14:paraId="0A968657" w14:textId="3A9470DD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ocenia wpływ W. Lenina na kształt państwa radzieckiego</w:t>
            </w:r>
          </w:p>
        </w:tc>
      </w:tr>
      <w:tr w:rsidR="00DB54B5" w:rsidRPr="003D262E" w14:paraId="2341989E" w14:textId="77777777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14:paraId="5A562E87" w14:textId="0057AF0A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Klęska </w:t>
            </w:r>
          </w:p>
          <w:p w14:paraId="3743E34F" w14:textId="77777777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państw </w:t>
            </w:r>
          </w:p>
          <w:p w14:paraId="4274279D" w14:textId="77777777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centralnych</w:t>
            </w:r>
          </w:p>
        </w:tc>
        <w:tc>
          <w:tcPr>
            <w:tcW w:w="2126" w:type="dxa"/>
          </w:tcPr>
          <w:p w14:paraId="3FBBC140" w14:textId="3A6AD5C8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Totalny charakter Wielkiej Wojny</w:t>
            </w:r>
          </w:p>
          <w:p w14:paraId="1F7F3500" w14:textId="77777777" w:rsidR="00B96ADD" w:rsidRPr="003D262E" w:rsidRDefault="00B96ADD" w:rsidP="00B96ADD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Sytuacja ludności cywilnej</w:t>
            </w:r>
          </w:p>
          <w:p w14:paraId="20F17A3C" w14:textId="01277FCF" w:rsidR="00DB54B5" w:rsidRPr="003D262E" w:rsidRDefault="00B96ADD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Działania wojenne na morzach</w:t>
            </w:r>
          </w:p>
          <w:p w14:paraId="6AE3468B" w14:textId="6C681733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Przystąpienie USA do wojny</w:t>
            </w:r>
          </w:p>
          <w:p w14:paraId="02278D45" w14:textId="77777777" w:rsidR="00B96ADD" w:rsidRPr="003D262E" w:rsidRDefault="00B96ADD" w:rsidP="00B96ADD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Nowe techniki walki</w:t>
            </w:r>
          </w:p>
          <w:p w14:paraId="704EF7C9" w14:textId="633B2363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Przyczyny klęski państw centralnych</w:t>
            </w:r>
          </w:p>
          <w:p w14:paraId="5B65D0CF" w14:textId="77777777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Ostatnie ofensywy niemieckie</w:t>
            </w:r>
          </w:p>
          <w:p w14:paraId="09D4AF43" w14:textId="2ACE781F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Rozejm w Compiègne</w:t>
            </w:r>
          </w:p>
          <w:p w14:paraId="4DE309C3" w14:textId="42CC73EA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Bilans Wielkiej Wojny</w:t>
            </w:r>
          </w:p>
          <w:p w14:paraId="6AEB1C4C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89312B" w14:textId="19E34ADD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E5648A5" w14:textId="6BBAA6FF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BB632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wojna totalna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FA4819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propaganda</w:t>
            </w:r>
          </w:p>
          <w:p w14:paraId="7F2DC332" w14:textId="5341F9B7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C50504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przystąpienie USA do wojny (6 IV 1917)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plan pokojowy prezydenta T.W. Wilsona (8 I 1918)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rozejm w Compiègne (11 XI 1918)</w:t>
            </w:r>
          </w:p>
          <w:p w14:paraId="7D4A68CD" w14:textId="0D5144D6" w:rsidR="00DB54B5" w:rsidRPr="003D262E" w:rsidRDefault="00DB54B5" w:rsidP="00FA4819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</w:t>
            </w:r>
            <w:r w:rsidR="00FA4819" w:rsidRPr="003D262E">
              <w:rPr>
                <w:rFonts w:asciiTheme="minorHAnsi" w:hAnsiTheme="minorHAnsi" w:cstheme="minorHAnsi"/>
                <w:sz w:val="22"/>
                <w:szCs w:val="22"/>
              </w:rPr>
              <w:t>dentyfikuje postać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Thomasa Woodrowa</w:t>
            </w:r>
            <w:r w:rsidR="00F627F8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A4819" w:rsidRPr="003D262E">
              <w:rPr>
                <w:rFonts w:asciiTheme="minorHAnsi" w:hAnsiTheme="minorHAnsi" w:cstheme="minorHAnsi"/>
                <w:sz w:val="22"/>
                <w:szCs w:val="22"/>
              </w:rPr>
              <w:t>Wilsona</w:t>
            </w:r>
          </w:p>
          <w:p w14:paraId="05C29AF8" w14:textId="4C391C0C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I wojna światowa miała charakter wojny totalnej</w:t>
            </w:r>
          </w:p>
          <w:p w14:paraId="092C1F67" w14:textId="45F5E920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założenia planu pokojowego Thomasa Woodrowa Wilsona</w:t>
            </w:r>
          </w:p>
          <w:p w14:paraId="4E4884AD" w14:textId="05FD58A1" w:rsidR="00FA4819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FA4819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postanowienia rozejmu w Compiègne </w:t>
            </w:r>
          </w:p>
          <w:p w14:paraId="466B53B5" w14:textId="633DD075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skutki Wielkiej Wojny</w:t>
            </w:r>
          </w:p>
        </w:tc>
        <w:tc>
          <w:tcPr>
            <w:tcW w:w="2268" w:type="dxa"/>
          </w:tcPr>
          <w:p w14:paraId="661BFD6B" w14:textId="55730CA4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BB632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gospodarka wojenna</w:t>
            </w:r>
            <w:r w:rsidR="009F2B3F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FA4819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nieograniczona wojna podwodna</w:t>
            </w:r>
          </w:p>
          <w:p w14:paraId="20FBF74A" w14:textId="65A47888" w:rsidR="00896AE6" w:rsidRPr="003D262E" w:rsidRDefault="00DB54B5" w:rsidP="00896AE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C50504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C53BC9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E5037">
              <w:rPr>
                <w:rFonts w:asciiTheme="minorHAnsi" w:hAnsiTheme="minorHAnsi" w:cstheme="minorHAnsi"/>
                <w:sz w:val="22"/>
                <w:szCs w:val="22"/>
              </w:rPr>
              <w:t xml:space="preserve">rozpoczęcie </w:t>
            </w:r>
            <w:r w:rsidR="00896AE6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przez Niemcy nieograniczonej wojny podwodnej (1915), </w:t>
            </w:r>
            <w:r w:rsidR="00C53BC9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bitwę jutlandzką (1916),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96AE6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drugą bitwę nad </w:t>
            </w:r>
          </w:p>
          <w:p w14:paraId="47F481E3" w14:textId="57B8E3D8" w:rsidR="00DB54B5" w:rsidRPr="003D262E" w:rsidRDefault="00896AE6" w:rsidP="00896AE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Marną (VII</w:t>
            </w:r>
            <w:r w:rsidR="000515E6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VIII 1918) </w:t>
            </w:r>
          </w:p>
          <w:p w14:paraId="0A27ABF2" w14:textId="32EAAE7E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przestrzeni państwa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których w 1918 r. wybuchły rewolucje</w:t>
            </w:r>
          </w:p>
          <w:p w14:paraId="78769A8E" w14:textId="7034DB0E" w:rsidR="00DB54B5" w:rsidRPr="003D262E" w:rsidRDefault="00DB54B5" w:rsidP="00FA4819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C50504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Ferdynanda Focha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Fried</w:t>
            </w:r>
            <w:r w:rsidR="00FA4819" w:rsidRPr="003D262E">
              <w:rPr>
                <w:rFonts w:asciiTheme="minorHAnsi" w:hAnsiTheme="minorHAnsi" w:cstheme="minorHAnsi"/>
                <w:sz w:val="22"/>
                <w:szCs w:val="22"/>
              </w:rPr>
              <w:t>richa Eberta</w:t>
            </w:r>
          </w:p>
          <w:p w14:paraId="59D19304" w14:textId="25DFB6E7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na czym polegała koncepcja nieograniczonej wojny </w:t>
            </w:r>
            <w:r w:rsidR="00896AE6" w:rsidRPr="003D262E">
              <w:rPr>
                <w:rFonts w:asciiTheme="minorHAnsi" w:hAnsiTheme="minorHAnsi" w:cstheme="minorHAnsi"/>
                <w:sz w:val="22"/>
                <w:szCs w:val="22"/>
              </w:rPr>
              <w:t>podwodnej</w:t>
            </w:r>
          </w:p>
          <w:p w14:paraId="59AA6638" w14:textId="171A1975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wpływ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 na ludność cywilną miała Wielka Wojna</w:t>
            </w:r>
          </w:p>
          <w:p w14:paraId="2A48ED21" w14:textId="5F4F6356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przyczyny klęski państw centralnych</w:t>
            </w:r>
          </w:p>
          <w:p w14:paraId="176C6C1B" w14:textId="03A2BF2D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nowe techniki walki zastosowane w czasie Wielkiej Wojny</w:t>
            </w:r>
          </w:p>
        </w:tc>
        <w:tc>
          <w:tcPr>
            <w:tcW w:w="2268" w:type="dxa"/>
          </w:tcPr>
          <w:p w14:paraId="61A6A6C2" w14:textId="055B7721" w:rsidR="00DB54B5" w:rsidRPr="003D262E" w:rsidRDefault="00FA4819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depesza Zimmermanna</w:t>
            </w:r>
          </w:p>
          <w:p w14:paraId="6BD673A8" w14:textId="016E2222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lokalizuje w czasie </w:t>
            </w:r>
            <w:r w:rsidR="00896AE6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ogłoszenie ofensywę stu dni (VIII–XI 1918), </w:t>
            </w:r>
            <w:r w:rsidR="00FA4819" w:rsidRPr="003D262E">
              <w:rPr>
                <w:rFonts w:asciiTheme="minorHAnsi" w:hAnsiTheme="minorHAnsi" w:cstheme="minorHAnsi"/>
                <w:sz w:val="22"/>
                <w:szCs w:val="22"/>
              </w:rPr>
              <w:t>kapitulację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Austro-Węgier</w:t>
            </w:r>
            <w:r w:rsidR="00FA4819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FA4819" w:rsidRPr="003D262E">
              <w:rPr>
                <w:rFonts w:asciiTheme="minorHAnsi" w:hAnsiTheme="minorHAnsi" w:cstheme="minorHAnsi"/>
                <w:sz w:val="22"/>
                <w:szCs w:val="22"/>
              </w:rPr>
              <w:t>3 XI 1918)</w:t>
            </w:r>
          </w:p>
          <w:p w14:paraId="1D1FEC25" w14:textId="72AAF332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przestrzeni zmia</w:t>
            </w:r>
            <w:r w:rsidR="00FA4819" w:rsidRPr="003D262E">
              <w:rPr>
                <w:rFonts w:asciiTheme="minorHAnsi" w:hAnsiTheme="minorHAnsi" w:cstheme="minorHAnsi"/>
                <w:sz w:val="22"/>
                <w:szCs w:val="22"/>
              </w:rPr>
              <w:t>ny na frontach w 1917 i 1918 r.</w:t>
            </w:r>
          </w:p>
          <w:p w14:paraId="3110AFC4" w14:textId="77777777" w:rsidR="00896AE6" w:rsidRPr="003D262E" w:rsidRDefault="00896AE6" w:rsidP="00896AE6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wyjaśnia, jaką rolę odgrywała propaganda w czasie I wojny światowej</w:t>
            </w:r>
          </w:p>
          <w:p w14:paraId="31A73587" w14:textId="67FEC0C0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konsekwencje nieograniczonej wojny </w:t>
            </w:r>
            <w:r w:rsidR="001F558A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podwodnej </w:t>
            </w:r>
          </w:p>
          <w:p w14:paraId="3B85052E" w14:textId="56788605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okoliczności przystąpienia USA do I wojny światowej</w:t>
            </w:r>
          </w:p>
          <w:p w14:paraId="09D7CF15" w14:textId="4DA0C699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konsekwencje militarne miało przystąpienie USA do wojny</w:t>
            </w:r>
          </w:p>
          <w:p w14:paraId="2B662863" w14:textId="2BEFC528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ostatnie ofensywy niemieckie na froncie zachodnim</w:t>
            </w:r>
          </w:p>
          <w:p w14:paraId="64C9C456" w14:textId="3B5197B6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przebieg i skutki rewolucji listopadowej w Niemczech</w:t>
            </w:r>
          </w:p>
          <w:p w14:paraId="5FE72387" w14:textId="2340B2F0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C2208A9" w14:textId="3680E737" w:rsidR="00DB54B5" w:rsidRPr="003D262E" w:rsidRDefault="00FA4819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identyfikuje postać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Matthiasa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Erzbergera</w:t>
            </w:r>
          </w:p>
          <w:p w14:paraId="57446050" w14:textId="64768B5B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problemy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 jakimi zmagały się państwa centralne po 1916 r.</w:t>
            </w:r>
          </w:p>
          <w:p w14:paraId="06CD2D96" w14:textId="77777777" w:rsidR="001F558A" w:rsidRPr="003D262E" w:rsidRDefault="001F558A" w:rsidP="001F558A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przedstawia stosunek USA do I wojny światowej</w:t>
            </w:r>
          </w:p>
          <w:p w14:paraId="19067E42" w14:textId="01C5203C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 zakończyły się walki toczone przez sojuszników Rzeszy Niemieckiej w 1918 r.</w:t>
            </w:r>
          </w:p>
        </w:tc>
        <w:tc>
          <w:tcPr>
            <w:tcW w:w="2268" w:type="dxa"/>
          </w:tcPr>
          <w:p w14:paraId="1604833A" w14:textId="3EE8F7B0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 wpływ sposobów prowadzenia działań zbrojnych na totalny charakter I wojny światowej</w:t>
            </w:r>
          </w:p>
          <w:p w14:paraId="035DBF1B" w14:textId="02723D1F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ocenia skutki I wojny światowej dla Europy</w:t>
            </w:r>
          </w:p>
          <w:p w14:paraId="36E250C6" w14:textId="77777777" w:rsidR="00DB54B5" w:rsidRPr="003D262E" w:rsidRDefault="00DB54B5" w:rsidP="00F627F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54B5" w:rsidRPr="003D262E" w14:paraId="35D7EAD0" w14:textId="77777777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14:paraId="2E786E9E" w14:textId="2A4D2C20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Sprawa polska</w:t>
            </w:r>
          </w:p>
          <w:p w14:paraId="5D385DEA" w14:textId="77777777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podczas I </w:t>
            </w:r>
          </w:p>
          <w:p w14:paraId="5677D4E4" w14:textId="77777777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wojny </w:t>
            </w:r>
          </w:p>
          <w:p w14:paraId="4E2F0478" w14:textId="77777777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światowej</w:t>
            </w:r>
          </w:p>
        </w:tc>
        <w:tc>
          <w:tcPr>
            <w:tcW w:w="2126" w:type="dxa"/>
          </w:tcPr>
          <w:p w14:paraId="7C6CC173" w14:textId="34733D0C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Orientacje polityczne Polaków</w:t>
            </w:r>
          </w:p>
          <w:p w14:paraId="313FB1F0" w14:textId="77777777" w:rsidR="00B96ADD" w:rsidRPr="003D262E" w:rsidRDefault="00B96ADD" w:rsidP="00B96ADD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Powstanie Legionów Polskich</w:t>
            </w:r>
          </w:p>
          <w:p w14:paraId="287837D4" w14:textId="04E14A52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Mocarstwa wobec sprawy polskiej</w:t>
            </w:r>
          </w:p>
          <w:p w14:paraId="43120069" w14:textId="739F7EE4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Walki z Rosjanami w latach 1914</w:t>
            </w:r>
            <w:r w:rsidR="00B83832" w:rsidRPr="003D262E">
              <w:rPr>
                <w:rFonts w:cstheme="minorHAnsi"/>
              </w:rPr>
              <w:t>–</w:t>
            </w:r>
            <w:r w:rsidRPr="003D262E">
              <w:rPr>
                <w:rFonts w:cstheme="minorHAnsi"/>
              </w:rPr>
              <w:t>1917</w:t>
            </w:r>
          </w:p>
          <w:p w14:paraId="734648DE" w14:textId="54861A63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Działalność Romana Dmowskiego</w:t>
            </w:r>
          </w:p>
          <w:p w14:paraId="37AF294D" w14:textId="0A29F1A5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Akt 5 listopada</w:t>
            </w:r>
          </w:p>
          <w:p w14:paraId="06280117" w14:textId="025D3B25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Budowa państwowości polskiej</w:t>
            </w:r>
          </w:p>
          <w:p w14:paraId="1BA3D29D" w14:textId="772ADC17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Wojska polskie w Rosji</w:t>
            </w:r>
          </w:p>
          <w:p w14:paraId="424A6587" w14:textId="3AFED1B1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Sprawa polska na Zachodzie</w:t>
            </w:r>
          </w:p>
          <w:p w14:paraId="6941F586" w14:textId="2ED813B2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Błękitna Armia we Francji</w:t>
            </w:r>
          </w:p>
          <w:p w14:paraId="0DD1B0B7" w14:textId="1DBA6F55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Sprawa polska pod koniec wojny</w:t>
            </w:r>
          </w:p>
          <w:p w14:paraId="6A6662A9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D41DB4" w14:textId="645A6F4D" w:rsidR="00DB54B5" w:rsidRPr="003D262E" w:rsidRDefault="00DB54B5" w:rsidP="00DB54B5">
            <w:pPr>
              <w:spacing w:after="0" w:line="240" w:lineRule="auto"/>
              <w:ind w:left="34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AA38BD7" w14:textId="48D3DD3F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C50504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orientacja proaustriacka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orientacja p</w:t>
            </w:r>
            <w:r w:rsidR="00FA4819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rorosyjska</w:t>
            </w:r>
          </w:p>
          <w:p w14:paraId="5F388B40" w14:textId="6AE8EC40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0E5D2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I Kompanii</w:t>
            </w:r>
            <w:r w:rsidR="00F627F8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Kadrowej (VIII 1914)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Legionów Polskich (27 VIII 1914)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Akt 5 listopada (1916)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plan pokojowy prez</w:t>
            </w:r>
            <w:r w:rsidR="00FA4819" w:rsidRPr="003D262E">
              <w:rPr>
                <w:rFonts w:asciiTheme="minorHAnsi" w:hAnsiTheme="minorHAnsi" w:cstheme="minorHAnsi"/>
                <w:sz w:val="22"/>
                <w:szCs w:val="22"/>
              </w:rPr>
              <w:t>ydenta T.W. Wilsona (18 I 1918)</w:t>
            </w:r>
          </w:p>
          <w:p w14:paraId="6F541239" w14:textId="44DDBD4A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C50504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Józefa Piłsudskiego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Romana</w:t>
            </w:r>
            <w:r w:rsidR="00FA4819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Dmowskie</w:t>
            </w:r>
            <w:r w:rsidR="00FA4819" w:rsidRPr="003D262E">
              <w:rPr>
                <w:rFonts w:asciiTheme="minorHAnsi" w:hAnsiTheme="minorHAnsi" w:cstheme="minorHAnsi"/>
                <w:sz w:val="22"/>
                <w:szCs w:val="22"/>
              </w:rPr>
              <w:t>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FA4819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Ignacego Jana Paderewskiego</w:t>
            </w:r>
          </w:p>
          <w:p w14:paraId="5D3B4A62" w14:textId="09B38FE9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polityczne koncepcje niepodległościowe w Galicji i Królestwie Polskim</w:t>
            </w:r>
          </w:p>
          <w:p w14:paraId="346C7D42" w14:textId="48A490D2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polskie formacje wojskowe walczące po stronie państw centralnych i ententy</w:t>
            </w:r>
          </w:p>
          <w:p w14:paraId="284BC319" w14:textId="6C54A473" w:rsidR="00FA4819" w:rsidRPr="003D262E" w:rsidRDefault="00B83832" w:rsidP="00FA4819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FA4819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postanowienia Aktu 5 listopada</w:t>
            </w:r>
          </w:p>
          <w:p w14:paraId="1ED171E0" w14:textId="3A325F52" w:rsidR="00DB54B5" w:rsidRPr="003D262E" w:rsidRDefault="00DB54B5" w:rsidP="00FA4819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A1A1CB9" w14:textId="7F1424D1" w:rsidR="00DB54B5" w:rsidRPr="003D262E" w:rsidRDefault="00FA4819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koncepcja trializmu</w:t>
            </w:r>
          </w:p>
          <w:p w14:paraId="63A98D4E" w14:textId="6EB6AE70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422BA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Naczelnego Komitetu</w:t>
            </w:r>
            <w:r w:rsidR="00FA4819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Narodowego (VIII 1914)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utworzenie Komitetu Narodowego</w:t>
            </w:r>
            <w:r w:rsidR="00FA4819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Polskiego (XI 1914)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kryzys przysięgowy (1917)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F558A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powołanie </w:t>
            </w:r>
            <w:r w:rsidR="000515E6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1F558A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ady </w:t>
            </w:r>
            <w:r w:rsidR="000515E6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1F558A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egencyjnej (1917),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utworzenie Błękitnej</w:t>
            </w:r>
            <w:r w:rsidR="00FA4819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Armii (VI 1917)</w:t>
            </w:r>
          </w:p>
          <w:p w14:paraId="50D5A277" w14:textId="02C069CE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przestrzeni rejony walk Legionów Polskich</w:t>
            </w:r>
          </w:p>
          <w:p w14:paraId="10BEFD9A" w14:textId="33CA758C" w:rsidR="00DB54B5" w:rsidRPr="003D262E" w:rsidRDefault="00FA4819" w:rsidP="00FA4819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postać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Józefa Hallera</w:t>
            </w:r>
          </w:p>
          <w:p w14:paraId="317DA43C" w14:textId="470870F8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okoliczności powstania Legionów Polskich</w:t>
            </w:r>
          </w:p>
          <w:p w14:paraId="3C1256F5" w14:textId="791AC99F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jaką rolę miała odegrać I Kompania Kadrowa</w:t>
            </w:r>
          </w:p>
          <w:p w14:paraId="642D427F" w14:textId="5F8D8673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były zasługi J</w:t>
            </w:r>
            <w:r w:rsidR="00422BAF" w:rsidRPr="003D262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Piłsudskiego dla tworzenia polskich formacji wojskowych w czasie I wojny światowej</w:t>
            </w:r>
          </w:p>
          <w:p w14:paraId="375CF2AE" w14:textId="32800417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plan pokojowy prezydenta T.W. Wilsona miał przełomowe znaczenie dla sprawy polskiej</w:t>
            </w:r>
          </w:p>
          <w:p w14:paraId="7573064D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3D6DBC6" w14:textId="470D53B3" w:rsidR="00DB54B5" w:rsidRPr="003D262E" w:rsidRDefault="00FA4819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stosuje pojęcie 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strzeleckie organizacje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paramilitarne</w:t>
            </w:r>
          </w:p>
          <w:p w14:paraId="74F51B8E" w14:textId="2EADF086" w:rsidR="00DB54B5" w:rsidRPr="003D262E" w:rsidRDefault="00DB54B5" w:rsidP="00FA481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C50504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założenie Związku Walki Czynnej (1908)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odezwę wielkiego księcia Mikołaja Mikołajewicza (14 VIII 1914)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Tymczasowej Rady Stanu Królestwa Polskiego (I 1917)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deklarację rosyjskiego Rządu Tymczasowego (III 1917)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zawiązanie Komitetu N</w:t>
            </w:r>
            <w:r w:rsidR="00352556" w:rsidRPr="003D262E">
              <w:rPr>
                <w:rFonts w:asciiTheme="minorHAnsi" w:hAnsiTheme="minorHAnsi" w:cstheme="minorHAnsi"/>
                <w:sz w:val="22"/>
                <w:szCs w:val="22"/>
              </w:rPr>
              <w:t>arodowego Polskiego (VIII 1917)</w:t>
            </w:r>
          </w:p>
          <w:p w14:paraId="7A2F0F4B" w14:textId="05975208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 i przestrzeni</w:t>
            </w:r>
            <w:r w:rsidR="008D4488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ważniejsze bitwy stoczone przez Legiony Polskie (np.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515E6">
              <w:rPr>
                <w:rFonts w:asciiTheme="minorHAnsi" w:hAnsiTheme="minorHAnsi" w:cstheme="minorHAnsi"/>
                <w:sz w:val="22"/>
                <w:szCs w:val="22"/>
              </w:rPr>
              <w:t xml:space="preserve">pod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Krzywopłotami </w:t>
            </w:r>
            <w:r w:rsidR="000515E6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8D4488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XI 1914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pod Rokitną </w:t>
            </w:r>
            <w:r w:rsidR="000515E6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8D4488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VI 1915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pod Kostiuchnówką </w:t>
            </w:r>
            <w:r w:rsidR="000515E6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8D4488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1916</w:t>
            </w:r>
            <w:r w:rsidR="001F558A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, pod Kaniowem </w:t>
            </w:r>
            <w:r w:rsidR="000515E6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8D4488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F558A" w:rsidRPr="003D262E">
              <w:rPr>
                <w:rFonts w:asciiTheme="minorHAnsi" w:hAnsiTheme="minorHAnsi" w:cstheme="minorHAnsi"/>
                <w:sz w:val="22"/>
                <w:szCs w:val="22"/>
              </w:rPr>
              <w:t>V 1918</w:t>
            </w:r>
            <w:r w:rsidR="008D4488" w:rsidRPr="003D262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14:paraId="6A1ABD01" w14:textId="18D18329" w:rsidR="00DB54B5" w:rsidRPr="003D262E" w:rsidRDefault="00FA4819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postać</w:t>
            </w:r>
            <w:r w:rsidR="00F627F8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F558A" w:rsidRPr="003D262E">
              <w:rPr>
                <w:rFonts w:asciiTheme="minorHAnsi" w:hAnsiTheme="minorHAnsi" w:cstheme="minorHAnsi"/>
                <w:sz w:val="22"/>
                <w:szCs w:val="22"/>
              </w:rPr>
              <w:t>Bolesława Roi</w:t>
            </w:r>
          </w:p>
          <w:p w14:paraId="51BEFC58" w14:textId="0D69E59F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szlak bojowy Legionów Polskich</w:t>
            </w:r>
          </w:p>
          <w:p w14:paraId="06163F6F" w14:textId="329ACC8B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działalność R. Dmowskiego na rzecz odbudowy niepodległego państwa polskiego</w:t>
            </w:r>
          </w:p>
          <w:p w14:paraId="5F86E66F" w14:textId="2E615624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 sposób władze niemieckie i austriackie realizowały obietnice zawarte w Akcie 5 listopada</w:t>
            </w:r>
          </w:p>
          <w:p w14:paraId="23305046" w14:textId="673263BD" w:rsidR="00DB54B5" w:rsidRPr="003D262E" w:rsidRDefault="00B83832" w:rsidP="00FA4819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skutki kryzysu przysięgowego</w:t>
            </w:r>
          </w:p>
        </w:tc>
        <w:tc>
          <w:tcPr>
            <w:tcW w:w="2268" w:type="dxa"/>
          </w:tcPr>
          <w:p w14:paraId="57676B4A" w14:textId="309C2520" w:rsidR="00DB54B5" w:rsidRPr="003D262E" w:rsidRDefault="00DB54B5" w:rsidP="0035255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</w:t>
            </w:r>
            <w:r w:rsidR="00C50504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powołanie Komisji Tymczasowej Skonfederowanych Stronnictw Niepodległościowych (XI 1912)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przekształcenie Legionów Polskich w Polski Korpus Posiłkowy (IX 1916)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deklarację wersalską w sprawie przyszłości Polski (3 VI 1918)</w:t>
            </w:r>
          </w:p>
          <w:p w14:paraId="5051610E" w14:textId="77777777" w:rsidR="001F558A" w:rsidRPr="003D262E" w:rsidRDefault="001F558A" w:rsidP="001F558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przestrzeni zmiany sytuacji militarnej na ziemiach polskich w latach 1914–1917</w:t>
            </w:r>
          </w:p>
          <w:p w14:paraId="6CA7844B" w14:textId="641DD72A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formacje polskie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które powstały u boku Rosji</w:t>
            </w:r>
          </w:p>
          <w:p w14:paraId="29E495E5" w14:textId="67D46569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proces formowania wojska polskiego we Francji</w:t>
            </w:r>
          </w:p>
        </w:tc>
        <w:tc>
          <w:tcPr>
            <w:tcW w:w="2268" w:type="dxa"/>
          </w:tcPr>
          <w:p w14:paraId="224A8B3A" w14:textId="636E530D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ocenia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znaczenie dla Polaków mogła mieć walka w wojnie toczonej przez zaborców</w:t>
            </w:r>
          </w:p>
          <w:p w14:paraId="4B5B0155" w14:textId="16E9A7DF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ocenia znaczenie Aktu 5 listopada dla narodu</w:t>
            </w:r>
            <w:r w:rsidR="001736C8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polskiego</w:t>
            </w:r>
          </w:p>
          <w:p w14:paraId="41741F5E" w14:textId="530D9E91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omawia i ocenia stanowisko aliantów zachodnich w sprawie polskiej</w:t>
            </w:r>
          </w:p>
          <w:p w14:paraId="1EE44280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54B5" w:rsidRPr="003D262E" w14:paraId="545B32E2" w14:textId="77777777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5310" w:type="dxa"/>
            <w:gridSpan w:val="7"/>
            <w:shd w:val="clear" w:color="auto" w:fill="D0CECE"/>
          </w:tcPr>
          <w:p w14:paraId="72F24C04" w14:textId="23ECF93E" w:rsidR="00DB54B5" w:rsidRPr="003D262E" w:rsidRDefault="00DB54B5" w:rsidP="00DB54B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VI. DWUDZIESTOLECIE MIĘDZYWOJENNE</w:t>
            </w:r>
          </w:p>
        </w:tc>
      </w:tr>
      <w:tr w:rsidR="00DB54B5" w:rsidRPr="003D262E" w14:paraId="32BF4715" w14:textId="77777777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14:paraId="49BBE4A3" w14:textId="4F8C7F3F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Ład</w:t>
            </w:r>
          </w:p>
          <w:p w14:paraId="483F2791" w14:textId="77777777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wersalski</w:t>
            </w:r>
          </w:p>
        </w:tc>
        <w:tc>
          <w:tcPr>
            <w:tcW w:w="2126" w:type="dxa"/>
          </w:tcPr>
          <w:p w14:paraId="797F97D6" w14:textId="459EA9CE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Konferencja paryska</w:t>
            </w:r>
          </w:p>
          <w:p w14:paraId="2EF0F2A4" w14:textId="1932AF1C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 xml:space="preserve">Wielka </w:t>
            </w:r>
            <w:r w:rsidR="00ED0189">
              <w:rPr>
                <w:rFonts w:cstheme="minorHAnsi"/>
              </w:rPr>
              <w:t>C</w:t>
            </w:r>
            <w:r w:rsidRPr="003D262E">
              <w:rPr>
                <w:rFonts w:cstheme="minorHAnsi"/>
              </w:rPr>
              <w:t>zwórka</w:t>
            </w:r>
          </w:p>
          <w:p w14:paraId="30416486" w14:textId="799F1E55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Traktat wersalski</w:t>
            </w:r>
          </w:p>
          <w:p w14:paraId="685BA1A8" w14:textId="610840E5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Ład wersalski</w:t>
            </w:r>
          </w:p>
          <w:p w14:paraId="14AE8256" w14:textId="5C08D38F" w:rsidR="00DB54B5" w:rsidRPr="003D262E" w:rsidRDefault="009977A3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Samostanowienie narodów i t</w:t>
            </w:r>
            <w:r w:rsidR="00DB54B5" w:rsidRPr="003D262E">
              <w:rPr>
                <w:rFonts w:cstheme="minorHAnsi"/>
              </w:rPr>
              <w:t>raktaty mniejszościowe</w:t>
            </w:r>
          </w:p>
          <w:p w14:paraId="2913C100" w14:textId="7D566500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Powstanie i zasady działania Ligi Narodów</w:t>
            </w:r>
          </w:p>
          <w:p w14:paraId="69249C44" w14:textId="7854C3B3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Konferencja waszyngtońska</w:t>
            </w:r>
          </w:p>
          <w:p w14:paraId="6C9947D4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3E1C48" w14:textId="5924F2B3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60AB71C" w14:textId="6AFC679B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1736C8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plebiscyt terytorialny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ład wersalski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i/>
              </w:rPr>
              <w:t xml:space="preserve"> </w:t>
            </w:r>
            <w:r w:rsidR="00352556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Liga Narodów</w:t>
            </w:r>
          </w:p>
          <w:p w14:paraId="141FB65E" w14:textId="09C1F608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9F2B3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konferencję </w:t>
            </w:r>
            <w:r w:rsidR="00CF570A" w:rsidRPr="003D262E">
              <w:rPr>
                <w:rFonts w:asciiTheme="minorHAnsi" w:hAnsiTheme="minorHAnsi" w:cstheme="minorHAnsi"/>
                <w:sz w:val="22"/>
                <w:szCs w:val="22"/>
              </w:rPr>
              <w:t>pokojową w Paryżu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(I 1919</w:t>
            </w:r>
            <w:r w:rsidR="00CF570A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– I 1920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traktat wersalski (28 VI 1919)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52556" w:rsidRPr="003D262E">
              <w:rPr>
                <w:rFonts w:asciiTheme="minorHAnsi" w:hAnsiTheme="minorHAnsi" w:cstheme="minorHAnsi"/>
                <w:sz w:val="22"/>
                <w:szCs w:val="22"/>
              </w:rPr>
              <w:t>powołanie Ligi Narodów (1919)</w:t>
            </w:r>
          </w:p>
          <w:p w14:paraId="71580FFF" w14:textId="77D428CC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przestrzeni nowe państwa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które pojawiły się na mapie Europy</w:t>
            </w:r>
          </w:p>
          <w:p w14:paraId="47A3BEA1" w14:textId="644E0FE0" w:rsidR="00DB54B5" w:rsidRPr="003D262E" w:rsidRDefault="00352556" w:rsidP="00352556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identyfikuje </w:t>
            </w:r>
            <w:r w:rsidR="00702232" w:rsidRPr="003D262E">
              <w:rPr>
                <w:rFonts w:asciiTheme="minorHAnsi" w:hAnsiTheme="minorHAnsi" w:cstheme="minorHAnsi"/>
                <w:sz w:val="22"/>
                <w:szCs w:val="22"/>
              </w:rPr>
              <w:t>postać</w:t>
            </w:r>
            <w:r w:rsidR="00DB54B5" w:rsidRPr="003D262E">
              <w:t xml:space="preserve">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Thomasa Woodrowa Wilsona</w:t>
            </w:r>
          </w:p>
          <w:p w14:paraId="302153DA" w14:textId="212E1C43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określa cele konferencji pokojowej w Paryżu</w:t>
            </w:r>
          </w:p>
          <w:p w14:paraId="5C022AA6" w14:textId="00FEFD73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postanowienia traktatu pokojowego z Niemcami</w:t>
            </w:r>
          </w:p>
          <w:p w14:paraId="2023C50B" w14:textId="6D8D2D4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omawia cele i zadania Ligi Narodów</w:t>
            </w:r>
          </w:p>
        </w:tc>
        <w:tc>
          <w:tcPr>
            <w:tcW w:w="2268" w:type="dxa"/>
          </w:tcPr>
          <w:p w14:paraId="2D8A630D" w14:textId="443D0438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1736C8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944F92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F570A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zasada samostanowienia narodów,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demilitaryzacja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reparacje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traktaty mniejszościowe </w:t>
            </w:r>
          </w:p>
          <w:p w14:paraId="3106BA1F" w14:textId="2445F6CB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1736C8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mały traktat wersalski (VI 1919)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konferencję waszyngtońską (1921/1922)</w:t>
            </w:r>
          </w:p>
          <w:p w14:paraId="6A1F0D47" w14:textId="397FB3EB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przestrzeni terytoria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które zostały utracone przez Niemcy w wyniku po</w:t>
            </w:r>
            <w:r w:rsidR="00352556" w:rsidRPr="003D262E">
              <w:rPr>
                <w:rFonts w:asciiTheme="minorHAnsi" w:hAnsiTheme="minorHAnsi" w:cstheme="minorHAnsi"/>
                <w:sz w:val="22"/>
                <w:szCs w:val="22"/>
              </w:rPr>
              <w:t>stanowień traktatu wersalskiego</w:t>
            </w:r>
          </w:p>
          <w:p w14:paraId="643813DD" w14:textId="7326057A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identyfikuje postacie</w:t>
            </w:r>
            <w:r w:rsidR="001736C8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Georges</w:t>
            </w:r>
            <w:r w:rsidR="001736C8" w:rsidRPr="003D262E">
              <w:rPr>
                <w:rFonts w:asciiTheme="minorHAnsi" w:hAnsiTheme="minorHAnsi" w:cstheme="minorHAnsi"/>
                <w:sz w:val="22"/>
                <w:szCs w:val="22"/>
              </w:rPr>
              <w:t>’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352556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Clemenceau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David</w:t>
            </w:r>
            <w:r w:rsidR="001736C8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Lloyda George’a </w:t>
            </w:r>
          </w:p>
          <w:p w14:paraId="1F8AAE17" w14:textId="1CD191F7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jaką rolę podczas konferencji paryskiej odgrywały USA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Francja i Wielka Brytania</w:t>
            </w:r>
          </w:p>
          <w:p w14:paraId="7C565955" w14:textId="277B24EE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strukturę organizacyjną i funkcjonowanie Ligi Narodów</w:t>
            </w:r>
          </w:p>
          <w:p w14:paraId="5F22EE90" w14:textId="3A448831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postanowienia konferencji waszyngtońskiej</w:t>
            </w:r>
          </w:p>
        </w:tc>
        <w:tc>
          <w:tcPr>
            <w:tcW w:w="2268" w:type="dxa"/>
          </w:tcPr>
          <w:p w14:paraId="05AE7580" w14:textId="72299AF3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1736C8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Wielka Czwórka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i/>
              </w:rPr>
              <w:t xml:space="preserve"> </w:t>
            </w:r>
            <w:r w:rsidR="00352556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terytorium mandatowe</w:t>
            </w:r>
          </w:p>
          <w:p w14:paraId="352287EA" w14:textId="6DCB3D41" w:rsidR="00CF570A" w:rsidRPr="003D262E" w:rsidRDefault="00CF570A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czasie: traktat z Austrią (10 IX 1919), traktat z Węgrami (4 VI 1919), traktat z Bułgarią (27 XI 1919), traktat z Turcją (10 VIII 1920)</w:t>
            </w:r>
          </w:p>
          <w:p w14:paraId="107608CA" w14:textId="3B4A5BAE" w:rsidR="00E24C13" w:rsidRPr="003D262E" w:rsidRDefault="00E24C13" w:rsidP="00E24C1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postać Vittori</w:t>
            </w:r>
            <w:r w:rsidR="00164FB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Orland</w:t>
            </w:r>
            <w:r w:rsidR="00164FB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2B639A3" w14:textId="22D04601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stosunek państw europejskich do rozwiązania kwestii niemieckiej po I wojnie światowej</w:t>
            </w:r>
          </w:p>
          <w:p w14:paraId="204E932C" w14:textId="77777777" w:rsidR="00CF570A" w:rsidRPr="003D262E" w:rsidRDefault="00CF570A" w:rsidP="00CF570A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wymienia postanowienia traktatów pokojowych z Austrią, Węgrami, Bułgarią i Turcją</w:t>
            </w:r>
          </w:p>
          <w:p w14:paraId="410156C2" w14:textId="3C4C3C28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doszło do przyjęcia tzw. małego traktatu wersalskiego</w:t>
            </w:r>
          </w:p>
          <w:p w14:paraId="6B6A2704" w14:textId="53AC9BE7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 okoliczności powstania Ligi Narodów</w:t>
            </w:r>
          </w:p>
          <w:p w14:paraId="4EA79EA1" w14:textId="4E8800D1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zagrożenia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niósł dla Europy ład wersalski</w:t>
            </w:r>
          </w:p>
        </w:tc>
        <w:tc>
          <w:tcPr>
            <w:tcW w:w="2268" w:type="dxa"/>
          </w:tcPr>
          <w:p w14:paraId="0347AB68" w14:textId="481BB48A" w:rsidR="00CF570A" w:rsidRPr="003D262E" w:rsidRDefault="00CF570A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lokalizuje w czasie utworzenie Wolnego Państwa Irlandzkiego (1921) </w:t>
            </w:r>
          </w:p>
          <w:p w14:paraId="1F2DFC55" w14:textId="6F875872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na czym polegały rozbieżności pomiędzy wizjami pokoju proponowanymi przez delegację brytyjską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francuską i amerykańską</w:t>
            </w:r>
          </w:p>
          <w:p w14:paraId="0FACED71" w14:textId="77777777" w:rsidR="00CF570A" w:rsidRPr="003D262E" w:rsidRDefault="00CF570A" w:rsidP="00CF570A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wymienia państwa, które były niezadowolone z postanowień traktatów pokojowych i wyjaśnia, z czego to niezadowolenie wynikało</w:t>
            </w:r>
          </w:p>
          <w:p w14:paraId="5CEF38B2" w14:textId="1D53DD05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1736C8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według jakich kryteriów podzielono terytoria mandatowe Ligi Narodów</w:t>
            </w:r>
          </w:p>
        </w:tc>
        <w:tc>
          <w:tcPr>
            <w:tcW w:w="2268" w:type="dxa"/>
          </w:tcPr>
          <w:p w14:paraId="7C8B3A77" w14:textId="5F7378AB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ocenia wpływ postanowień konferencji wersalskiej i konferencji waszyngtońskiej na kształtowanie się ładu międzynarodowego w powojennym świecie</w:t>
            </w:r>
          </w:p>
          <w:p w14:paraId="608A70A8" w14:textId="4BB97DEA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 skuteczność działania Ligi Narodów</w:t>
            </w:r>
          </w:p>
          <w:p w14:paraId="3A10D4C4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54B5" w:rsidRPr="003D262E" w14:paraId="65269E92" w14:textId="77777777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14:paraId="6F16CF56" w14:textId="267D7944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Kryzys </w:t>
            </w:r>
          </w:p>
          <w:p w14:paraId="591D06DC" w14:textId="275E931C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demokracji </w:t>
            </w:r>
          </w:p>
          <w:p w14:paraId="499D000F" w14:textId="333EB400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8D0104F" w14:textId="1998705C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Przyczyny kryzysu demokracji</w:t>
            </w:r>
          </w:p>
          <w:p w14:paraId="010E63FF" w14:textId="2B60C516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Kryzys powojenny we Włoszech</w:t>
            </w:r>
          </w:p>
          <w:p w14:paraId="3A75B602" w14:textId="386A33D2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Rządy Mussoliniego</w:t>
            </w:r>
          </w:p>
          <w:p w14:paraId="5D52C02D" w14:textId="579C16DE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Niemcy po I wojnie światowej</w:t>
            </w:r>
          </w:p>
          <w:p w14:paraId="0B4B5BFD" w14:textId="12640DD6" w:rsidR="00DB54B5" w:rsidRPr="003D262E" w:rsidRDefault="009977A3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 xml:space="preserve">Funkcjonowanie </w:t>
            </w:r>
            <w:r w:rsidR="00DB54B5" w:rsidRPr="003D262E">
              <w:rPr>
                <w:rFonts w:cstheme="minorHAnsi"/>
              </w:rPr>
              <w:t>Republik</w:t>
            </w:r>
            <w:r w:rsidRPr="003D262E">
              <w:rPr>
                <w:rFonts w:cstheme="minorHAnsi"/>
              </w:rPr>
              <w:t>i</w:t>
            </w:r>
            <w:r w:rsidR="00DB54B5" w:rsidRPr="003D262E">
              <w:rPr>
                <w:rFonts w:cstheme="minorHAnsi"/>
              </w:rPr>
              <w:t xml:space="preserve"> Weimarsk</w:t>
            </w:r>
            <w:r w:rsidRPr="003D262E">
              <w:rPr>
                <w:rFonts w:cstheme="minorHAnsi"/>
              </w:rPr>
              <w:t>iej</w:t>
            </w:r>
          </w:p>
          <w:p w14:paraId="1A263A63" w14:textId="02C99AFC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Polityka zagraniczna Niemiec</w:t>
            </w:r>
          </w:p>
          <w:p w14:paraId="201ED115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27AB15" w14:textId="4CC0BAEE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FD50AE4" w14:textId="781DD380" w:rsidR="00DB54B5" w:rsidRPr="003D262E" w:rsidRDefault="00DB54B5" w:rsidP="00352556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1736C8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faszyzm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352556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totalitaryzm</w:t>
            </w:r>
          </w:p>
          <w:p w14:paraId="5B0FB5F4" w14:textId="75BF623B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lokalizuje w czasie </w:t>
            </w:r>
            <w:r w:rsidR="00352556" w:rsidRPr="003D262E">
              <w:rPr>
                <w:rFonts w:asciiTheme="minorHAnsi" w:hAnsiTheme="minorHAnsi" w:cstheme="minorHAnsi"/>
                <w:sz w:val="22"/>
                <w:szCs w:val="22"/>
              </w:rPr>
              <w:t>marsz na Rzym (27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352556" w:rsidRPr="003D262E">
              <w:rPr>
                <w:rFonts w:asciiTheme="minorHAnsi" w:hAnsiTheme="minorHAnsi" w:cstheme="minorHAnsi"/>
                <w:sz w:val="22"/>
                <w:szCs w:val="22"/>
              </w:rPr>
              <w:t>29 X 1920)</w:t>
            </w:r>
          </w:p>
          <w:p w14:paraId="42821CDB" w14:textId="50496725" w:rsidR="00DB54B5" w:rsidRPr="003D262E" w:rsidRDefault="00352556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postać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Benita Mussoliniego</w:t>
            </w:r>
          </w:p>
          <w:p w14:paraId="4103B01E" w14:textId="67E2E3E7" w:rsidR="00DB54B5" w:rsidRPr="003D262E" w:rsidRDefault="00B83832" w:rsidP="00DB54B5">
            <w:pPr>
              <w:tabs>
                <w:tab w:val="center" w:pos="1026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okoliczności dojścia B. Mussoliniego do władzy</w:t>
            </w:r>
          </w:p>
          <w:p w14:paraId="6DE20F25" w14:textId="064DFC19" w:rsidR="00DB54B5" w:rsidRPr="003D262E" w:rsidRDefault="00B83832" w:rsidP="00352556">
            <w:pPr>
              <w:tabs>
                <w:tab w:val="center" w:pos="1026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założenia ideologii faszystowskiej</w:t>
            </w:r>
          </w:p>
        </w:tc>
        <w:tc>
          <w:tcPr>
            <w:tcW w:w="2268" w:type="dxa"/>
          </w:tcPr>
          <w:p w14:paraId="01A62F28" w14:textId="276A6B08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1736C8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769B6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autorytaryzm, „czarne koszule”, Duce</w:t>
            </w:r>
            <w:r w:rsidR="00E769B6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hiperinflacja</w:t>
            </w:r>
          </w:p>
          <w:p w14:paraId="5F6BC8E7" w14:textId="51C68F8A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2467D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769B6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Republikę Weimarską (1919–1933),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układ w Rapallo (IV 1922)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powołanie Wielkiej Rady Faszystows</w:t>
            </w:r>
            <w:r w:rsidR="00352556" w:rsidRPr="003D262E">
              <w:rPr>
                <w:rFonts w:asciiTheme="minorHAnsi" w:hAnsiTheme="minorHAnsi" w:cstheme="minorHAnsi"/>
                <w:sz w:val="22"/>
                <w:szCs w:val="22"/>
              </w:rPr>
              <w:t>kiej (1923)</w:t>
            </w:r>
            <w:r w:rsidR="00CF570A" w:rsidRPr="003D262E">
              <w:rPr>
                <w:rFonts w:asciiTheme="minorHAnsi" w:hAnsiTheme="minorHAnsi" w:cstheme="minorHAnsi"/>
                <w:sz w:val="22"/>
                <w:szCs w:val="22"/>
              </w:rPr>
              <w:t>, wprowadzenie ustaw wyjątkowych we Włoszech (1926)</w:t>
            </w:r>
          </w:p>
          <w:p w14:paraId="450728AD" w14:textId="44374EC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przestrzeni państwa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których w okresie mię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dzywojennym funkcjonował system demokratyczny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rządy autorytarne lub totalitarne</w:t>
            </w:r>
          </w:p>
          <w:p w14:paraId="3EB04339" w14:textId="6A48FFD2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identyfikuje </w:t>
            </w:r>
            <w:r w:rsidR="00E769B6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postać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Friedricha Eberta</w:t>
            </w:r>
          </w:p>
          <w:p w14:paraId="0B4C29A4" w14:textId="40144916" w:rsidR="00DB54B5" w:rsidRPr="003D262E" w:rsidRDefault="00B83832" w:rsidP="00DB54B5">
            <w:pPr>
              <w:tabs>
                <w:tab w:val="center" w:pos="1026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faszyści zdobyli popularność we Włoszech</w:t>
            </w:r>
          </w:p>
          <w:p w14:paraId="03E63294" w14:textId="6544AE93" w:rsidR="00DB54B5" w:rsidRPr="003D262E" w:rsidRDefault="00B83832" w:rsidP="00DB54B5">
            <w:pPr>
              <w:tabs>
                <w:tab w:val="center" w:pos="1026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proces budowania państwa faszystowskiego we Włoszech</w:t>
            </w:r>
          </w:p>
          <w:p w14:paraId="0D168915" w14:textId="16EA3896" w:rsidR="00DB54B5" w:rsidRPr="003D262E" w:rsidRDefault="00B83832" w:rsidP="00352556">
            <w:pPr>
              <w:tabs>
                <w:tab w:val="center" w:pos="1026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postanowienia traktatu w Rapallo </w:t>
            </w:r>
          </w:p>
        </w:tc>
        <w:tc>
          <w:tcPr>
            <w:tcW w:w="2268" w:type="dxa"/>
          </w:tcPr>
          <w:p w14:paraId="68093902" w14:textId="7929BA69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1736C8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korporacjonizm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Freikorpsy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i/>
              </w:rPr>
              <w:t xml:space="preserve"> </w:t>
            </w:r>
            <w:r w:rsidR="00352556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legenda o „ciosie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w plecy”</w:t>
            </w:r>
          </w:p>
          <w:p w14:paraId="44DCE7DB" w14:textId="143F6F70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9F2B3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769B6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uchwalenie konstytucji Republiki </w:t>
            </w:r>
            <w:r w:rsidR="00164FB2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E769B6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eimarskiej (1919),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okupację Zagłębia Ruhry przez aliantów (1923)</w:t>
            </w:r>
            <w:r w:rsidR="00CF570A" w:rsidRPr="003D262E">
              <w:rPr>
                <w:rFonts w:asciiTheme="minorHAnsi" w:hAnsiTheme="minorHAnsi" w:cstheme="minorHAnsi"/>
                <w:sz w:val="22"/>
                <w:szCs w:val="22"/>
              </w:rPr>
              <w:t>, przejęcie przez B. Mussoliniego pełni władz</w:t>
            </w:r>
            <w:r w:rsidR="00164FB2">
              <w:rPr>
                <w:rFonts w:asciiTheme="minorHAnsi" w:hAnsiTheme="minorHAnsi" w:cstheme="minorHAnsi"/>
                <w:sz w:val="22"/>
                <w:szCs w:val="22"/>
              </w:rPr>
              <w:t>y</w:t>
            </w:r>
            <w:r w:rsidR="00CF570A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we Włoszech (1925)</w:t>
            </w:r>
          </w:p>
          <w:p w14:paraId="2CA85F5E" w14:textId="77777777" w:rsidR="00E769B6" w:rsidRPr="003D262E" w:rsidRDefault="00E769B6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identyfikuje postać  Wiktora Emanuela III </w:t>
            </w:r>
          </w:p>
          <w:p w14:paraId="1B6D2EB0" w14:textId="525F5CBC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przyczyny kryzysu demokracji po I wojnie światowej</w:t>
            </w:r>
          </w:p>
          <w:p w14:paraId="46A4DF98" w14:textId="7F8FCE45" w:rsidR="00DB54B5" w:rsidRPr="003D262E" w:rsidRDefault="00B83832" w:rsidP="00DB54B5">
            <w:pPr>
              <w:tabs>
                <w:tab w:val="center" w:pos="1026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przejawy powojennego kryzysu we Włoszech</w:t>
            </w:r>
          </w:p>
          <w:p w14:paraId="61A10151" w14:textId="4AE92673" w:rsidR="00DB54B5" w:rsidRPr="003D262E" w:rsidRDefault="00B83832" w:rsidP="00DB54B5">
            <w:pPr>
              <w:tabs>
                <w:tab w:val="center" w:pos="1026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skutki wprowadzenia we Włoszech ustawodawstwa wyjątkowego</w:t>
            </w:r>
          </w:p>
          <w:p w14:paraId="78BC5A56" w14:textId="6D74ED81" w:rsidR="00DB54B5" w:rsidRPr="003D262E" w:rsidRDefault="00B83832" w:rsidP="00DB54B5">
            <w:pPr>
              <w:tabs>
                <w:tab w:val="center" w:pos="1026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sytuację w Niemczech po zakończeniu I wojny światowej</w:t>
            </w:r>
          </w:p>
          <w:p w14:paraId="6CE2943E" w14:textId="39C86500" w:rsidR="00DB54B5" w:rsidRPr="003D262E" w:rsidRDefault="00B83832" w:rsidP="00DB54B5">
            <w:pPr>
              <w:tabs>
                <w:tab w:val="center" w:pos="1026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sytuację wewnętrzną Republiki Weimarskiej</w:t>
            </w:r>
          </w:p>
          <w:p w14:paraId="6CB5D2EC" w14:textId="57D783A5" w:rsidR="00DB54B5" w:rsidRPr="003D262E" w:rsidRDefault="00B83832" w:rsidP="00352556">
            <w:pPr>
              <w:tabs>
                <w:tab w:val="center" w:pos="1026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cele polityki zagranicznej Republiki Weimarskiej i ich realizację</w:t>
            </w:r>
            <w:r w:rsidR="00352556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63F4930A" w14:textId="3871D656" w:rsidR="00DB54B5" w:rsidRPr="003D262E" w:rsidRDefault="00B83832" w:rsidP="00DB54B5">
            <w:pPr>
              <w:tabs>
                <w:tab w:val="center" w:pos="1026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1736C8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jaką rolę odgrywały we Włoszech „czarne koszule”</w:t>
            </w:r>
          </w:p>
          <w:p w14:paraId="027685AB" w14:textId="4C18C353" w:rsidR="00DB54B5" w:rsidRPr="003D262E" w:rsidRDefault="00B83832" w:rsidP="00352556">
            <w:pPr>
              <w:tabs>
                <w:tab w:val="center" w:pos="1026"/>
              </w:tabs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Europa w końcu lat 20. i na początku lat 30. XX w. przeżywała kryzys demokracji</w:t>
            </w:r>
          </w:p>
        </w:tc>
        <w:tc>
          <w:tcPr>
            <w:tcW w:w="2268" w:type="dxa"/>
          </w:tcPr>
          <w:p w14:paraId="4FBBB49F" w14:textId="6C9A4BEE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 polityczne skutki odwrotu od demokracji po I wojnie światowej</w:t>
            </w:r>
          </w:p>
          <w:p w14:paraId="6F0D1D36" w14:textId="43FADDF3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54B5" w:rsidRPr="003D262E" w14:paraId="358DA8EC" w14:textId="77777777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14:paraId="16F4059F" w14:textId="0115B6AB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Wielki Kryzys</w:t>
            </w:r>
          </w:p>
        </w:tc>
        <w:tc>
          <w:tcPr>
            <w:tcW w:w="2126" w:type="dxa"/>
          </w:tcPr>
          <w:p w14:paraId="11E306F2" w14:textId="25CCE8A7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 xml:space="preserve">Sytuacja gospodarcza po Wielkiej Wojnie </w:t>
            </w:r>
          </w:p>
          <w:p w14:paraId="2F5F7A3D" w14:textId="63BAB155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Wybuch Wielkiego Kryzysu</w:t>
            </w:r>
          </w:p>
          <w:p w14:paraId="4D8E3E44" w14:textId="41E05993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Wielki Kryzys w USA</w:t>
            </w:r>
          </w:p>
          <w:p w14:paraId="56D945E6" w14:textId="35429495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Wielki Kryzys na świecie</w:t>
            </w:r>
          </w:p>
          <w:p w14:paraId="564AEF92" w14:textId="49E5AF67" w:rsidR="00DB54B5" w:rsidRPr="003D262E" w:rsidRDefault="00163317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</w:t>
            </w:r>
            <w:r w:rsidR="00DB54B5" w:rsidRPr="003D262E">
              <w:rPr>
                <w:rFonts w:cstheme="minorHAnsi"/>
              </w:rPr>
              <w:t>alk</w:t>
            </w:r>
            <w:r w:rsidRPr="003D262E">
              <w:rPr>
                <w:rFonts w:cstheme="minorHAnsi"/>
              </w:rPr>
              <w:t xml:space="preserve">a </w:t>
            </w:r>
            <w:r w:rsidR="00422BAF" w:rsidRPr="003D262E">
              <w:rPr>
                <w:rFonts w:cstheme="minorHAnsi"/>
              </w:rPr>
              <w:t>z</w:t>
            </w:r>
            <w:r w:rsidR="00DB54B5" w:rsidRPr="003D262E">
              <w:rPr>
                <w:rFonts w:cstheme="minorHAnsi"/>
              </w:rPr>
              <w:t xml:space="preserve"> Wielkim Kryzysem</w:t>
            </w:r>
          </w:p>
          <w:p w14:paraId="64F79410" w14:textId="3517D675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lastRenderedPageBreak/>
              <w:t>Polityka Nowego Ładu</w:t>
            </w:r>
          </w:p>
          <w:p w14:paraId="2A8851CC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499DD78" w14:textId="2AFC0FC7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2467D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„czarny czwartek”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52556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interwencjonizm</w:t>
            </w:r>
          </w:p>
          <w:p w14:paraId="6DD20B40" w14:textId="552F62E1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9F2B3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krach na nowojorskiej giełdzie (24 X 1</w:t>
            </w:r>
            <w:r w:rsidR="00352556" w:rsidRPr="003D262E">
              <w:rPr>
                <w:rFonts w:asciiTheme="minorHAnsi" w:hAnsiTheme="minorHAnsi" w:cstheme="minorHAnsi"/>
                <w:sz w:val="22"/>
                <w:szCs w:val="22"/>
              </w:rPr>
              <w:t>929)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352556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Wielki Kryzys (1929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352556" w:rsidRPr="003D262E">
              <w:rPr>
                <w:rFonts w:asciiTheme="minorHAnsi" w:hAnsiTheme="minorHAnsi" w:cstheme="minorHAnsi"/>
                <w:sz w:val="22"/>
                <w:szCs w:val="22"/>
              </w:rPr>
              <w:t>1933)</w:t>
            </w:r>
          </w:p>
          <w:p w14:paraId="7C3345A2" w14:textId="0F174DEE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identyfikuje </w:t>
            </w:r>
            <w:r w:rsidR="00352556" w:rsidRPr="003D262E">
              <w:rPr>
                <w:rFonts w:asciiTheme="minorHAnsi" w:hAnsiTheme="minorHAnsi" w:cstheme="minorHAnsi"/>
                <w:sz w:val="22"/>
                <w:szCs w:val="22"/>
              </w:rPr>
              <w:t>postać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Franklina Delano Roosevelta</w:t>
            </w:r>
          </w:p>
          <w:p w14:paraId="6794B5C7" w14:textId="15F1310D"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przyczyny Wielkiego Kryzysu w USA</w:t>
            </w:r>
          </w:p>
          <w:p w14:paraId="4AB6B8F4" w14:textId="60F374FF" w:rsidR="00DB54B5" w:rsidRPr="003D262E" w:rsidRDefault="00B83832" w:rsidP="0006736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społeczne i gospodarcze skutki</w:t>
            </w:r>
            <w:r w:rsidR="0006736B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Wielkiego Kryzysu w USA</w:t>
            </w:r>
          </w:p>
        </w:tc>
        <w:tc>
          <w:tcPr>
            <w:tcW w:w="2268" w:type="dxa"/>
          </w:tcPr>
          <w:p w14:paraId="2CD1C443" w14:textId="3898CED3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2467D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769B6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inflacja, hiperinflacja,</w:t>
            </w:r>
            <w:r w:rsidR="00E769B6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autokratyzm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i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etatyzm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Nowy </w:t>
            </w:r>
            <w:r w:rsidR="002467DA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Ł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ad</w:t>
            </w:r>
          </w:p>
          <w:p w14:paraId="066304DA" w14:textId="2BFC8C9C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 ogłoszenie Nowego Ładu (1933)</w:t>
            </w:r>
          </w:p>
          <w:p w14:paraId="1FBDCFC0" w14:textId="23EB2A53" w:rsidR="00DB54B5" w:rsidRPr="003D262E" w:rsidRDefault="00352556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postać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Johna Keynesa</w:t>
            </w:r>
          </w:p>
          <w:p w14:paraId="749C810C" w14:textId="5EE09EBC"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okoliczności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jakich doszło do wybuchu Wielkiego Kryzysu w USA</w:t>
            </w:r>
          </w:p>
          <w:p w14:paraId="7C221CE2" w14:textId="6A367606"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cechy charakterystyczne Wielkiego Kryzysu w USA</w:t>
            </w:r>
          </w:p>
          <w:p w14:paraId="2863C84B" w14:textId="465ABB51"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52556" w:rsidRPr="003D262E">
              <w:rPr>
                <w:rFonts w:asciiTheme="minorHAnsi" w:hAnsiTheme="minorHAnsi" w:cstheme="minorHAnsi"/>
                <w:sz w:val="22"/>
                <w:szCs w:val="22"/>
              </w:rPr>
              <w:t>omawia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założenia Nowego Ładu</w:t>
            </w:r>
          </w:p>
          <w:p w14:paraId="5EE24B2B" w14:textId="21D0E4ED"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skutki realizacji polityki Nowego Ładu w USA</w:t>
            </w:r>
          </w:p>
        </w:tc>
        <w:tc>
          <w:tcPr>
            <w:tcW w:w="2268" w:type="dxa"/>
          </w:tcPr>
          <w:p w14:paraId="214C4C3B" w14:textId="7DE8A215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2467D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spekulacja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nadprodukcja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zjawisko rozwarcia nożyc cen</w:t>
            </w:r>
            <w:r w:rsidR="00DD0C88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owych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prohibicja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cła protekcyjne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t xml:space="preserve"> </w:t>
            </w:r>
            <w:r w:rsidR="00352556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ceny dumpingowe</w:t>
            </w:r>
          </w:p>
          <w:p w14:paraId="53D0108C" w14:textId="62FC5885"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były bezpośrednie skutki krachu na giełdzie nowojorskiej</w:t>
            </w:r>
          </w:p>
          <w:p w14:paraId="23F341FE" w14:textId="05DCC302"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przejawy Wielkiego Kryzysu w państwach europejskich</w:t>
            </w:r>
          </w:p>
          <w:p w14:paraId="463771FC" w14:textId="0131CB4B"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sposoby walki w Wielkim Kryzysem zastosowane w USA</w:t>
            </w:r>
          </w:p>
          <w:p w14:paraId="2A6AAB5B" w14:textId="6E50AC1F"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gospodarcze i polityczne skutki Wielkiego Kryzysu</w:t>
            </w:r>
          </w:p>
        </w:tc>
        <w:tc>
          <w:tcPr>
            <w:tcW w:w="2268" w:type="dxa"/>
          </w:tcPr>
          <w:p w14:paraId="75A93674" w14:textId="6EB013EA" w:rsidR="00DD0C88" w:rsidRPr="003D262E" w:rsidRDefault="00DD0C88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 wprowadzenie prohibicji w USA (1919)</w:t>
            </w:r>
          </w:p>
          <w:p w14:paraId="16B712AD" w14:textId="779AF3AD"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sytuację gospodarczą w Stanach Zjednoczonych po zakończeniu I wojny światowej</w:t>
            </w:r>
          </w:p>
          <w:p w14:paraId="593C89C4" w14:textId="6ABA852E"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kryzys zapoczątko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wany w Stanach Zjednoczonych wpłynął również na Europę i inne kontynenty</w:t>
            </w:r>
          </w:p>
        </w:tc>
        <w:tc>
          <w:tcPr>
            <w:tcW w:w="2268" w:type="dxa"/>
          </w:tcPr>
          <w:p w14:paraId="23FE05D2" w14:textId="716580B6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ocenia zasadność określeń</w:t>
            </w:r>
            <w:r w:rsidR="002467DA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szalone lata 20.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brudne lata 30.</w:t>
            </w:r>
          </w:p>
          <w:p w14:paraId="027DF787" w14:textId="5E07C831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ocenia skuteczność polityki prowadzonej w ramach New Deal</w:t>
            </w:r>
          </w:p>
        </w:tc>
      </w:tr>
      <w:tr w:rsidR="00DB54B5" w:rsidRPr="003D262E" w14:paraId="62995353" w14:textId="77777777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14:paraId="159E2DEB" w14:textId="6E8B164D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Narodziny I</w:t>
            </w:r>
            <w:r w:rsidR="00163317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I Rzeszy</w:t>
            </w:r>
          </w:p>
        </w:tc>
        <w:tc>
          <w:tcPr>
            <w:tcW w:w="2126" w:type="dxa"/>
          </w:tcPr>
          <w:p w14:paraId="2F8E19DF" w14:textId="1A8DDDD8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Republika Weimarska</w:t>
            </w:r>
          </w:p>
          <w:p w14:paraId="224CD167" w14:textId="77777777" w:rsidR="00163317" w:rsidRPr="003D262E" w:rsidRDefault="00163317" w:rsidP="00163317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Skutki Wielkiego Kryzysu w Niemczech</w:t>
            </w:r>
          </w:p>
          <w:p w14:paraId="79835FD8" w14:textId="1D1C2CB9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Początek działalności Adolfa Hitlera</w:t>
            </w:r>
          </w:p>
          <w:p w14:paraId="4065C809" w14:textId="6539988D" w:rsidR="00DB54B5" w:rsidRPr="003D262E" w:rsidRDefault="00163317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Hitler u</w:t>
            </w:r>
            <w:r w:rsidR="00DB54B5" w:rsidRPr="003D262E">
              <w:rPr>
                <w:rFonts w:cstheme="minorHAnsi"/>
              </w:rPr>
              <w:t xml:space="preserve"> władzy</w:t>
            </w:r>
          </w:p>
          <w:p w14:paraId="75091F94" w14:textId="6555D08D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Antysemi</w:t>
            </w:r>
            <w:r w:rsidR="00163317" w:rsidRPr="003D262E">
              <w:rPr>
                <w:rFonts w:cstheme="minorHAnsi"/>
              </w:rPr>
              <w:t>tyzm</w:t>
            </w:r>
            <w:r w:rsidRPr="003D262E">
              <w:rPr>
                <w:rFonts w:cstheme="minorHAnsi"/>
              </w:rPr>
              <w:t xml:space="preserve"> nazistów</w:t>
            </w:r>
          </w:p>
          <w:p w14:paraId="054FEDCB" w14:textId="13DBC1C9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Ideologia nazistowska</w:t>
            </w:r>
          </w:p>
          <w:p w14:paraId="4000C785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5A2637" w14:textId="08F81018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6035E1F" w14:textId="4EAE6309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941E71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nazizm</w:t>
            </w:r>
            <w:r w:rsidR="00DD0C88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(narodowy socjalizm)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Führer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kult jednostki</w:t>
            </w:r>
          </w:p>
          <w:p w14:paraId="5A3EB848" w14:textId="4E72FD9C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941E71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objęcie urzędu kanclerza przez A. Hitlera (30 I 1933)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ustawy norymberskie (1935)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41E71" w:rsidRPr="003D262E">
              <w:rPr>
                <w:rFonts w:asciiTheme="minorHAnsi" w:hAnsiTheme="minorHAnsi" w:cstheme="minorHAnsi"/>
                <w:sz w:val="22"/>
                <w:szCs w:val="22"/>
              </w:rPr>
              <w:t>„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noc kryształową</w:t>
            </w:r>
            <w:r w:rsidR="00941E71" w:rsidRPr="003D262E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(XI 1938)</w:t>
            </w:r>
          </w:p>
          <w:p w14:paraId="42FDED63" w14:textId="5147341F" w:rsidR="00DB54B5" w:rsidRPr="003D262E" w:rsidRDefault="00352556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postać Adolfa Hitlera</w:t>
            </w:r>
            <w:r w:rsidR="00DB54B5" w:rsidRPr="003D262E">
              <w:t xml:space="preserve"> </w:t>
            </w:r>
          </w:p>
          <w:p w14:paraId="200168B8" w14:textId="2C78235D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założenia ideologii nazistowskiej</w:t>
            </w:r>
          </w:p>
          <w:p w14:paraId="68C8BC6A" w14:textId="17F16A86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etapy przejmowania przez A. Hitlera władzy w Niemczech</w:t>
            </w:r>
          </w:p>
          <w:p w14:paraId="3E2D02C7" w14:textId="315152E9" w:rsidR="00DB54B5" w:rsidRPr="003D262E" w:rsidRDefault="00B83832" w:rsidP="00352556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jaką rolę </w:t>
            </w:r>
            <w:r w:rsidR="00941E7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odgrywał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kult jednostki w nazistowskich Niemczech</w:t>
            </w:r>
          </w:p>
        </w:tc>
        <w:tc>
          <w:tcPr>
            <w:tcW w:w="2268" w:type="dxa"/>
          </w:tcPr>
          <w:p w14:paraId="4C7FFE6A" w14:textId="6A24A6C1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941E71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Lebensraum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Herrenvolk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D0C88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D0C88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system monopartyjny,</w:t>
            </w:r>
            <w:r w:rsidR="00DD0C88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obóz koncentracyjny</w:t>
            </w:r>
          </w:p>
          <w:p w14:paraId="65500471" w14:textId="4CA7BD8F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941E71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pucz w Monachium (1923)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układ w Locarno (1925)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ustawę o specjalnych pełnomocnictwach (1933)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52556" w:rsidRPr="003D262E">
              <w:rPr>
                <w:rFonts w:asciiTheme="minorHAnsi" w:hAnsiTheme="minorHAnsi" w:cstheme="minorHAnsi"/>
                <w:sz w:val="22"/>
                <w:szCs w:val="22"/>
              </w:rPr>
              <w:t>„noc długich noży” (VI 1934)</w:t>
            </w:r>
          </w:p>
          <w:p w14:paraId="49C75E62" w14:textId="18EC09F6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941E71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Heinricha Himmlera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Hermanna Göringa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Josepha Goebbelsa</w:t>
            </w:r>
          </w:p>
          <w:p w14:paraId="4A469504" w14:textId="3246CEE0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postanowienia traktatu w Locarno</w:t>
            </w:r>
          </w:p>
          <w:p w14:paraId="6F427532" w14:textId="617B3D2B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proces dojścia A. Hitlera do władzy</w:t>
            </w:r>
          </w:p>
          <w:p w14:paraId="30C4626F" w14:textId="56EF05F6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czynniki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które wpłynęły na wzrost popularności nazizmu</w:t>
            </w:r>
          </w:p>
          <w:p w14:paraId="670CCF8F" w14:textId="2AC48EBA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antysemicką politykę nazistów</w:t>
            </w:r>
          </w:p>
          <w:p w14:paraId="7C5D428A" w14:textId="252B9BFA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funkcje spełniali w aparacie państwowym najbliżsi współpracownicy Hitlera</w:t>
            </w:r>
          </w:p>
          <w:p w14:paraId="1F83D81C" w14:textId="150B8E47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 cele indoktrynacji ideologicznej społeczeństwa w III Rzeszy</w:t>
            </w:r>
          </w:p>
          <w:p w14:paraId="06234BE1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006637F" w14:textId="3036AE2B" w:rsidR="00DB54B5" w:rsidRPr="003D262E" w:rsidRDefault="00643DE3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</w:t>
            </w:r>
            <w:r w:rsidR="00DD0C88" w:rsidRPr="003D262E">
              <w:rPr>
                <w:rFonts w:asciiTheme="minorHAnsi" w:hAnsiTheme="minorHAnsi" w:cstheme="minorHAnsi"/>
                <w:sz w:val="22"/>
                <w:szCs w:val="22"/>
              </w:rPr>
              <w:t>a: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plan Dawesa</w:t>
            </w:r>
            <w:r w:rsidR="00DD0C88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, plutokracja</w:t>
            </w:r>
          </w:p>
          <w:p w14:paraId="3023B0E4" w14:textId="6D1BB6EE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9F2B3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pożar Reichstagu (II 1933)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wprowadzenie systemu jednopartyjnego (1934)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przejęcie przez A. Hitlera fu</w:t>
            </w:r>
            <w:r w:rsidR="00643DE3" w:rsidRPr="003D262E">
              <w:rPr>
                <w:rFonts w:asciiTheme="minorHAnsi" w:hAnsiTheme="minorHAnsi" w:cstheme="minorHAnsi"/>
                <w:sz w:val="22"/>
                <w:szCs w:val="22"/>
              </w:rPr>
              <w:t>nkcji szefa państwa (VIII 1934)</w:t>
            </w:r>
          </w:p>
          <w:p w14:paraId="6445E5AE" w14:textId="78AEEF70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941E71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Gustava Stresemanna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43DE3" w:rsidRPr="003D262E">
              <w:rPr>
                <w:rFonts w:asciiTheme="minorHAnsi" w:hAnsiTheme="minorHAnsi" w:cstheme="minorHAnsi"/>
                <w:sz w:val="22"/>
                <w:szCs w:val="22"/>
              </w:rPr>
              <w:t>Ericha Ludendorffa</w:t>
            </w:r>
            <w:r w:rsidR="00DD0C88" w:rsidRPr="003D262E">
              <w:rPr>
                <w:rFonts w:asciiTheme="minorHAnsi" w:hAnsiTheme="minorHAnsi" w:cstheme="minorHAnsi"/>
                <w:sz w:val="22"/>
                <w:szCs w:val="22"/>
              </w:rPr>
              <w:t>, Ernsta Röhma</w:t>
            </w:r>
          </w:p>
          <w:p w14:paraId="0C02F264" w14:textId="21D987EE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traktat w Locarno budził niezadowolenie państw Europy Środkowej</w:t>
            </w:r>
          </w:p>
          <w:p w14:paraId="68199981" w14:textId="31408603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skutki Wielkiego Kryzysu w Niemczech</w:t>
            </w:r>
          </w:p>
          <w:p w14:paraId="3922C607" w14:textId="2CA89EE4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początki politycznej działalności</w:t>
            </w:r>
            <w:r w:rsidR="00941E7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A. Hitlera</w:t>
            </w:r>
          </w:p>
          <w:p w14:paraId="40596467" w14:textId="79E59691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okoliczności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jakich </w:t>
            </w:r>
            <w:r w:rsidR="0006736B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164FB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Hitler sięgnął po władzę w Niemczech</w:t>
            </w:r>
          </w:p>
          <w:p w14:paraId="0914B7CB" w14:textId="412AC2E4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wskazuje działania podejmowane przez nazistów zmierzające do likwidacji bezrobocia i poprawy sytuacji gospodarczej kraju</w:t>
            </w:r>
          </w:p>
          <w:p w14:paraId="7ADB8C5C" w14:textId="2083839D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skutki nadania A. Hitlerowi specjalnych pełnomocnictw</w:t>
            </w:r>
          </w:p>
          <w:p w14:paraId="074CE96B" w14:textId="705CEF41" w:rsidR="00DB54B5" w:rsidRPr="003D262E" w:rsidRDefault="00B83832" w:rsidP="00643DE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skutki antysemickiej polityki nazistów</w:t>
            </w:r>
          </w:p>
        </w:tc>
        <w:tc>
          <w:tcPr>
            <w:tcW w:w="2268" w:type="dxa"/>
          </w:tcPr>
          <w:p w14:paraId="053707F3" w14:textId="1D231F77" w:rsidR="00DD0C88" w:rsidRPr="003D262E" w:rsidRDefault="00DD0C88" w:rsidP="00DD0C8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stosuje pojęcie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plan Younga</w:t>
            </w:r>
          </w:p>
          <w:p w14:paraId="0488674C" w14:textId="01433D1B" w:rsidR="00DD0C88" w:rsidRPr="003D262E" w:rsidRDefault="00DD0C88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czasie: przystąpienie Niemiec do Ligi Narodów (1926), ogłoszenie planu Younga (1929)</w:t>
            </w:r>
          </w:p>
          <w:p w14:paraId="313DEDF9" w14:textId="7FEF823B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 sposób Republika Weimarska realizowała spłatę reparacji wojennych</w:t>
            </w:r>
          </w:p>
          <w:p w14:paraId="2FDF33F0" w14:textId="23FB772E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jaką rolę odgrywały oddziały SA w przejmowaniu władzy przez nazistów</w:t>
            </w:r>
          </w:p>
          <w:p w14:paraId="3DF41ECC" w14:textId="0E8B7662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 wpływ na państwo i społeczeństwo miała NSDAP</w:t>
            </w:r>
          </w:p>
          <w:p w14:paraId="56D5551D" w14:textId="174941D5" w:rsidR="00DB54B5" w:rsidRPr="003D262E" w:rsidRDefault="00B83832" w:rsidP="00643DE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porównuje przyczyny i sposób dojścia do władzy B. Mussoliniego i A. Hitlera</w:t>
            </w:r>
          </w:p>
        </w:tc>
        <w:tc>
          <w:tcPr>
            <w:tcW w:w="2268" w:type="dxa"/>
          </w:tcPr>
          <w:p w14:paraId="6B945261" w14:textId="706F3825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ocenia politykę zagraniczną Republiki Weimarskiej prowadzoną przez G. Stresemanna</w:t>
            </w:r>
          </w:p>
          <w:p w14:paraId="046A853F" w14:textId="75C9C8A1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ocenia pozycję Niemiec w Europie po traktatach lokarneńskich</w:t>
            </w:r>
          </w:p>
          <w:p w14:paraId="167456A3" w14:textId="5922C159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 wpływ przemian politycznych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06EB818" w14:textId="25604CB9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ekonomicznych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społecznych i kulturowych w Niemczech na sukces nazistów i ugruntowanie ich władzy</w:t>
            </w:r>
          </w:p>
        </w:tc>
      </w:tr>
      <w:tr w:rsidR="00DB54B5" w:rsidRPr="003D262E" w14:paraId="41D1B90D" w14:textId="77777777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14:paraId="3E1B0F5C" w14:textId="51A37E0D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Totalitaryzm stalinowski</w:t>
            </w:r>
          </w:p>
        </w:tc>
        <w:tc>
          <w:tcPr>
            <w:tcW w:w="2126" w:type="dxa"/>
          </w:tcPr>
          <w:p w14:paraId="3DBC025B" w14:textId="3963F03B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Powstanie ZSRS</w:t>
            </w:r>
          </w:p>
          <w:p w14:paraId="70B33565" w14:textId="56274FD7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Nowa Polityka Ekonomiczna</w:t>
            </w:r>
          </w:p>
          <w:p w14:paraId="3D2EC22D" w14:textId="57C57171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Stalin u władzy</w:t>
            </w:r>
          </w:p>
          <w:p w14:paraId="4C9DECD1" w14:textId="0AB58E7C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Uprzemysłowienie i kolektywizacja ZSRS</w:t>
            </w:r>
          </w:p>
          <w:p w14:paraId="27393164" w14:textId="77777777" w:rsidR="00163317" w:rsidRPr="003D262E" w:rsidRDefault="00163317" w:rsidP="00163317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Stalinizm</w:t>
            </w:r>
          </w:p>
          <w:p w14:paraId="7227D53B" w14:textId="256F0A45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Klęska głodu na Ukrainie</w:t>
            </w:r>
          </w:p>
          <w:p w14:paraId="34F1669F" w14:textId="6CC43DCF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lastRenderedPageBreak/>
              <w:t>Wielki terror</w:t>
            </w:r>
          </w:p>
          <w:p w14:paraId="261469D1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1F7C69" w14:textId="09347D6A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288CE20" w14:textId="21982514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941E71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dyktatura monopartyjna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643DE3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stalinizm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43DE3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kult jednostki</w:t>
            </w:r>
          </w:p>
          <w:p w14:paraId="75586F53" w14:textId="16BDD747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9F2B3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utworzenie Związku Socjalistycznych Republik Sowieckich (30 XII 1922)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stalinizm (19</w:t>
            </w:r>
            <w:r w:rsidR="00643DE3" w:rsidRPr="003D262E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643DE3" w:rsidRPr="003D262E">
              <w:rPr>
                <w:rFonts w:asciiTheme="minorHAnsi" w:hAnsiTheme="minorHAnsi" w:cstheme="minorHAnsi"/>
                <w:sz w:val="22"/>
                <w:szCs w:val="22"/>
              </w:rPr>
              <w:t>1939)</w:t>
            </w:r>
          </w:p>
          <w:p w14:paraId="05B535E8" w14:textId="08E9DFD9" w:rsidR="00DB54B5" w:rsidRPr="003D262E" w:rsidRDefault="00DB54B5" w:rsidP="00643DE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identyfikuje postacie</w:t>
            </w:r>
            <w:r w:rsidR="009F2B3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Włodzimierza Lenina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Józefa Stalina</w:t>
            </w:r>
          </w:p>
          <w:p w14:paraId="45653D05" w14:textId="0F3D4D38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cechy charakterystyczne stalinizmu</w:t>
            </w:r>
          </w:p>
          <w:p w14:paraId="61A89106" w14:textId="2310FC9B" w:rsidR="00DB54B5" w:rsidRPr="003D262E" w:rsidRDefault="00B83832" w:rsidP="00643DE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jaką rolę w ZSRS </w:t>
            </w:r>
            <w:r w:rsidR="00941E7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odgrywał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kult jednostki</w:t>
            </w:r>
          </w:p>
        </w:tc>
        <w:tc>
          <w:tcPr>
            <w:tcW w:w="2268" w:type="dxa"/>
          </w:tcPr>
          <w:p w14:paraId="5B50D099" w14:textId="1F6EC5A1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941E71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Nowa Polityka Ekonomiczna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kolektywizacja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D6058F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G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ułag</w:t>
            </w:r>
            <w:r w:rsidR="00D6058F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, łag</w:t>
            </w:r>
            <w:r w:rsidR="00CA75AC">
              <w:rPr>
                <w:rFonts w:asciiTheme="minorHAnsi" w:hAnsiTheme="minorHAnsi" w:cstheme="minorHAnsi"/>
                <w:i/>
                <w:sz w:val="22"/>
                <w:szCs w:val="22"/>
              </w:rPr>
              <w:t>ie</w:t>
            </w:r>
            <w:r w:rsidR="00D6058F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r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14:paraId="465F6A9A" w14:textId="6165DC82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9F2B3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wprowadzenie NEP-u (1921)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43DE3" w:rsidRPr="003D262E">
              <w:rPr>
                <w:rFonts w:asciiTheme="minorHAnsi" w:hAnsiTheme="minorHAnsi" w:cstheme="minorHAnsi"/>
                <w:sz w:val="22"/>
                <w:szCs w:val="22"/>
              </w:rPr>
              <w:t>kolektywizację (1929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643DE3" w:rsidRPr="003D262E">
              <w:rPr>
                <w:rFonts w:asciiTheme="minorHAnsi" w:hAnsiTheme="minorHAnsi" w:cstheme="minorHAnsi"/>
                <w:sz w:val="22"/>
                <w:szCs w:val="22"/>
              </w:rPr>
              <w:t>1934)</w:t>
            </w:r>
          </w:p>
          <w:p w14:paraId="1638D0AF" w14:textId="131417E0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identyfikuje postacie</w:t>
            </w:r>
            <w:r w:rsidR="00941E71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Feliksa Dzierżyńskiego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L</w:t>
            </w:r>
            <w:r w:rsidR="00643DE3" w:rsidRPr="003D262E">
              <w:rPr>
                <w:rFonts w:asciiTheme="minorHAnsi" w:hAnsiTheme="minorHAnsi" w:cstheme="minorHAnsi"/>
                <w:sz w:val="22"/>
                <w:szCs w:val="22"/>
              </w:rPr>
              <w:t>wa Trockiego</w:t>
            </w:r>
          </w:p>
          <w:p w14:paraId="12067956" w14:textId="54CEFD98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jaką rolę odgrywał terror w zarządzaniu państwem sowieckim</w:t>
            </w:r>
          </w:p>
          <w:p w14:paraId="1D699995" w14:textId="23E39E11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założenia i skutki Nowej Polityki Ekonomicznej</w:t>
            </w:r>
          </w:p>
          <w:p w14:paraId="0932ABDC" w14:textId="6E33B097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gospodarcze i społeczne skutki kolektywizacji</w:t>
            </w:r>
          </w:p>
          <w:p w14:paraId="7BD6AA44" w14:textId="500A7675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przejawy terroru w ZSRS</w:t>
            </w:r>
          </w:p>
          <w:p w14:paraId="66798227" w14:textId="3C6F4C08" w:rsidR="00DB54B5" w:rsidRPr="003D262E" w:rsidRDefault="00B83832" w:rsidP="00643DE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sposób sprawowania władzy przez J. Stalina</w:t>
            </w:r>
          </w:p>
        </w:tc>
        <w:tc>
          <w:tcPr>
            <w:tcW w:w="2268" w:type="dxa"/>
          </w:tcPr>
          <w:p w14:paraId="7C3E5EB1" w14:textId="14C4AD78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941E71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43DE3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sowchoz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43DE3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kołchoz</w:t>
            </w:r>
          </w:p>
          <w:p w14:paraId="7FC3B079" w14:textId="3B0E7C1B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941E71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Wielki Głód na Ukrainie (1932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1933)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operację polską NKWD (1937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1938)</w:t>
            </w:r>
          </w:p>
          <w:p w14:paraId="06BD67FC" w14:textId="77777777" w:rsidR="00D6058F" w:rsidRPr="003D262E" w:rsidRDefault="00D6058F" w:rsidP="00D6058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przestrzeni regiony, w któ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rych znalazły się największe skupiska łagrów </w:t>
            </w:r>
          </w:p>
          <w:p w14:paraId="59578EAC" w14:textId="0554E8F0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proces tworzenia Związku Socjalistycznych Republik Sowieckich</w:t>
            </w:r>
          </w:p>
          <w:p w14:paraId="79F229DB" w14:textId="2578FCA1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okoliczności dojścia J. Stalina do władzy</w:t>
            </w:r>
          </w:p>
          <w:p w14:paraId="1595F314" w14:textId="365D99CF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na czym polegał i jak działał system łagrów w ZSRS</w:t>
            </w:r>
          </w:p>
          <w:p w14:paraId="67BD2BCC" w14:textId="173636F2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metody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jakimi </w:t>
            </w:r>
            <w:r w:rsidR="00422BAF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J.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Stalin pozbywał się swoich przeciwników politycznych</w:t>
            </w:r>
          </w:p>
        </w:tc>
        <w:tc>
          <w:tcPr>
            <w:tcW w:w="2268" w:type="dxa"/>
          </w:tcPr>
          <w:p w14:paraId="1255AB55" w14:textId="60A2C652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lokalizuje w czasie </w:t>
            </w:r>
            <w:r w:rsidR="00643DE3" w:rsidRPr="003D262E">
              <w:rPr>
                <w:rFonts w:asciiTheme="minorHAnsi" w:hAnsiTheme="minorHAnsi" w:cstheme="minorHAnsi"/>
                <w:sz w:val="22"/>
                <w:szCs w:val="22"/>
              </w:rPr>
              <w:t>powołanie NKWD (1934)</w:t>
            </w:r>
            <w:r w:rsidR="00D6058F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FB5539" w:rsidRPr="00046D5C">
              <w:rPr>
                <w:rFonts w:asciiTheme="minorHAnsi" w:hAnsiTheme="minorHAnsi" w:cstheme="minorHAnsi"/>
                <w:sz w:val="22"/>
                <w:szCs w:val="22"/>
              </w:rPr>
              <w:t>wielk</w:t>
            </w:r>
            <w:r w:rsidR="00FB5539">
              <w:rPr>
                <w:rFonts w:asciiTheme="minorHAnsi" w:hAnsiTheme="minorHAnsi" w:cstheme="minorHAnsi"/>
                <w:sz w:val="22"/>
                <w:szCs w:val="22"/>
              </w:rPr>
              <w:t>ą</w:t>
            </w:r>
            <w:r w:rsidR="00FB5539" w:rsidRPr="00046D5C">
              <w:rPr>
                <w:rFonts w:asciiTheme="minorHAnsi" w:hAnsiTheme="minorHAnsi" w:cstheme="minorHAnsi"/>
                <w:sz w:val="22"/>
                <w:szCs w:val="22"/>
              </w:rPr>
              <w:t xml:space="preserve"> czystk</w:t>
            </w:r>
            <w:r w:rsidR="00FB5539">
              <w:rPr>
                <w:rFonts w:asciiTheme="minorHAnsi" w:hAnsiTheme="minorHAnsi" w:cstheme="minorHAnsi"/>
                <w:sz w:val="22"/>
                <w:szCs w:val="22"/>
              </w:rPr>
              <w:t>ę</w:t>
            </w:r>
            <w:r w:rsidR="00FB5539" w:rsidRPr="00046D5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6058F" w:rsidRPr="003D262E">
              <w:rPr>
                <w:rFonts w:asciiTheme="minorHAnsi" w:hAnsiTheme="minorHAnsi" w:cstheme="minorHAnsi"/>
                <w:sz w:val="22"/>
                <w:szCs w:val="22"/>
              </w:rPr>
              <w:t>(1934</w:t>
            </w:r>
            <w:r w:rsidR="00164FB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6058F" w:rsidRPr="003D262E">
              <w:rPr>
                <w:rFonts w:asciiTheme="minorHAnsi" w:hAnsiTheme="minorHAnsi" w:cstheme="minorHAnsi"/>
                <w:sz w:val="22"/>
                <w:szCs w:val="22"/>
              </w:rPr>
              <w:t>1938)</w:t>
            </w:r>
          </w:p>
          <w:p w14:paraId="726C33E2" w14:textId="15E6AF78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941E71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Lwa Kamieniewa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Grigorija Zinowiewa</w:t>
            </w:r>
          </w:p>
          <w:p w14:paraId="2EC6BED0" w14:textId="77777777" w:rsidR="00D6058F" w:rsidRPr="003D262E" w:rsidRDefault="00D6058F" w:rsidP="00D6058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omawia koncepcje nowego państwa forsowane przez W. Lenina i J. Stalina</w:t>
            </w:r>
          </w:p>
          <w:p w14:paraId="3C0F689A" w14:textId="4DE641FE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proces konsolidacji wewnętrznej Rosji Sowieckiej</w:t>
            </w:r>
          </w:p>
          <w:p w14:paraId="24C85DCB" w14:textId="358D4D1E" w:rsidR="00DB54B5" w:rsidRPr="003D262E" w:rsidRDefault="00B83832" w:rsidP="00643DE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opisuje rywalizację mi</w:t>
            </w:r>
            <w:r w:rsidR="00941E71" w:rsidRPr="003D262E">
              <w:rPr>
                <w:rFonts w:asciiTheme="minorHAnsi" w:hAnsiTheme="minorHAnsi" w:cstheme="minorHAnsi"/>
                <w:sz w:val="22"/>
                <w:szCs w:val="22"/>
              </w:rPr>
              <w:t>ę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dzy L. Trockim i J. Stalinem</w:t>
            </w:r>
          </w:p>
        </w:tc>
        <w:tc>
          <w:tcPr>
            <w:tcW w:w="2268" w:type="dxa"/>
          </w:tcPr>
          <w:p w14:paraId="0567276D" w14:textId="4D777225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ocenia skutki terroru państwowego w ZSRS</w:t>
            </w:r>
          </w:p>
          <w:p w14:paraId="61602E01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54B5" w:rsidRPr="003D262E" w14:paraId="4D5EFE09" w14:textId="77777777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14:paraId="25B4F5A6" w14:textId="05D422BE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Świat w okresie </w:t>
            </w:r>
          </w:p>
          <w:p w14:paraId="2A40B78C" w14:textId="77777777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międzywojennym</w:t>
            </w:r>
          </w:p>
        </w:tc>
        <w:tc>
          <w:tcPr>
            <w:tcW w:w="2126" w:type="dxa"/>
          </w:tcPr>
          <w:p w14:paraId="69C60BC5" w14:textId="0CE37153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Kryzys kolonializmu</w:t>
            </w:r>
          </w:p>
          <w:p w14:paraId="6DBE69F1" w14:textId="2F94DE52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Rozpad imperium osmańskiego</w:t>
            </w:r>
          </w:p>
          <w:p w14:paraId="7D21B578" w14:textId="61FBDD80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Kwestia żydowska</w:t>
            </w:r>
          </w:p>
          <w:p w14:paraId="166D56BD" w14:textId="79ADF689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Ekspansja kolonialna Włoch w Afryce</w:t>
            </w:r>
          </w:p>
          <w:p w14:paraId="58287FBA" w14:textId="5461092E" w:rsidR="00163317" w:rsidRPr="003D262E" w:rsidRDefault="00163317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Niepodległość państw arabskich</w:t>
            </w:r>
          </w:p>
          <w:p w14:paraId="21D7F1E3" w14:textId="1EEFC2C1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Indie w okresie międzywojennym</w:t>
            </w:r>
          </w:p>
          <w:p w14:paraId="54684C57" w14:textId="7CDFF9A4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Chiny w okresie międzywojennym</w:t>
            </w:r>
          </w:p>
          <w:p w14:paraId="3779106D" w14:textId="0FE74F97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Ekspansja Japonii</w:t>
            </w:r>
          </w:p>
          <w:p w14:paraId="3CF3398A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1360F78" w14:textId="639BC449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C230F13" w14:textId="3F6F3788" w:rsidR="00DB54B5" w:rsidRPr="003D262E" w:rsidRDefault="00643DE3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ludobójstwo</w:t>
            </w:r>
          </w:p>
          <w:p w14:paraId="780618A0" w14:textId="08D445C1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941E71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najazd Włoch na Etiopię (X 1935)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wybuch wojny Japonii z Chinami (1937)</w:t>
            </w:r>
          </w:p>
          <w:p w14:paraId="4FB06A48" w14:textId="7BC33C3A" w:rsidR="00DB54B5" w:rsidRPr="003D262E" w:rsidRDefault="00643DE3" w:rsidP="00643DE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postać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Benita Mussoliniego</w:t>
            </w:r>
          </w:p>
          <w:p w14:paraId="27A81632" w14:textId="5284A606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ekspansję kolonialną faszystowskich Włoch</w:t>
            </w:r>
          </w:p>
          <w:p w14:paraId="447EE88A" w14:textId="0D435BDA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Japonia w latach 30.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XX w. weszła na drogę ekspansji terytorialnej</w:t>
            </w:r>
          </w:p>
        </w:tc>
        <w:tc>
          <w:tcPr>
            <w:tcW w:w="2268" w:type="dxa"/>
          </w:tcPr>
          <w:p w14:paraId="7756B844" w14:textId="417E9BF2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941E71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obywatelskie nieposłuszeństwo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bierny opór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militaryzm</w:t>
            </w:r>
          </w:p>
          <w:p w14:paraId="54E7EFBB" w14:textId="524DE0F4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941E71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deklarację Balfoura (1917)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incydent mukdeński (1931)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43DE3" w:rsidRPr="003D262E">
              <w:rPr>
                <w:rFonts w:asciiTheme="minorHAnsi" w:hAnsiTheme="minorHAnsi" w:cstheme="minorHAnsi"/>
                <w:sz w:val="22"/>
                <w:szCs w:val="22"/>
              </w:rPr>
              <w:t>pakt antykominternowski (1936)</w:t>
            </w:r>
          </w:p>
          <w:p w14:paraId="3F46B7A3" w14:textId="6CDB8DB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941E71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Mustafy Kemala Paszy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Wiktora Emanuela II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Mohandasa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Gandhiego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Jawaharlala Nehru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Mao Zedonga</w:t>
            </w:r>
          </w:p>
          <w:p w14:paraId="16FFCDE5" w14:textId="3DD894C0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 wpływ Wielkiej Wojny na kryzys kolonializmu</w:t>
            </w:r>
          </w:p>
          <w:p w14:paraId="3B6A75FC" w14:textId="05AB3ADC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 sposób Brytyjczycy postanowili rozwiązać kwestię państwa żydowskiego w Palestynie</w:t>
            </w:r>
          </w:p>
          <w:p w14:paraId="194FE85B" w14:textId="14FDCC16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proces budowania imperium japońskiego w Azji</w:t>
            </w:r>
          </w:p>
        </w:tc>
        <w:tc>
          <w:tcPr>
            <w:tcW w:w="2268" w:type="dxa"/>
          </w:tcPr>
          <w:p w14:paraId="4E6E9FD7" w14:textId="176980DA" w:rsidR="00DB54B5" w:rsidRPr="003D262E" w:rsidRDefault="00643DE3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stosuje pojęcie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panarabizm</w:t>
            </w:r>
          </w:p>
          <w:p w14:paraId="04F6E236" w14:textId="5D94DD4B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941E71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Indyjskiego Kongresu Narodowego (1885)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założenie Ligi Muzułmańskiej (1906)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pokój w Sèvres (10 VIII 1920)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pokój w Lozannie (VII 1923)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wybuch</w:t>
            </w:r>
            <w:r w:rsidR="00643DE3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wojny domowej w Chinach (1927)</w:t>
            </w:r>
          </w:p>
          <w:p w14:paraId="48C3367D" w14:textId="77777777" w:rsidR="001D747E" w:rsidRPr="003D262E" w:rsidRDefault="001D747E" w:rsidP="001D747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lokalizuje w przestrzeni zdobycze Japonii w Azji </w:t>
            </w:r>
          </w:p>
          <w:p w14:paraId="6895E837" w14:textId="4C5E857B" w:rsidR="00DB54B5" w:rsidRPr="003D262E" w:rsidRDefault="00DB54B5" w:rsidP="00643DE3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identyfikuje postacie</w:t>
            </w:r>
            <w:r w:rsidR="009F2B3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Mohammada Jinnaha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43DE3" w:rsidRPr="003D262E">
              <w:rPr>
                <w:rFonts w:asciiTheme="minorHAnsi" w:hAnsiTheme="minorHAnsi" w:cstheme="minorHAnsi"/>
                <w:sz w:val="22"/>
                <w:szCs w:val="22"/>
              </w:rPr>
              <w:t>Sun Jat-sena, Czang Kaj-szeka</w:t>
            </w:r>
          </w:p>
          <w:p w14:paraId="59FA6E94" w14:textId="613395B3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proces rozpadu imperium osmańskiego</w:t>
            </w:r>
          </w:p>
          <w:p w14:paraId="0E7F32C6" w14:textId="1302E1F3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działania Hindusów na rzecz uzyskania autonomii i równouprawnienia</w:t>
            </w:r>
          </w:p>
          <w:p w14:paraId="67996E87" w14:textId="70A2ECA9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rządy Kuomintangu w Chinach</w:t>
            </w:r>
          </w:p>
        </w:tc>
        <w:tc>
          <w:tcPr>
            <w:tcW w:w="2268" w:type="dxa"/>
          </w:tcPr>
          <w:p w14:paraId="1563F863" w14:textId="6EB9387C" w:rsidR="00DB54B5" w:rsidRPr="003D262E" w:rsidRDefault="00643DE3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Biała Księga</w:t>
            </w:r>
          </w:p>
          <w:p w14:paraId="373C9D65" w14:textId="5EACE956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 ludobójstwo Ormian (1915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1916)</w:t>
            </w:r>
          </w:p>
          <w:p w14:paraId="2B6F04B5" w14:textId="319709B4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przestrzeni obszary dawnego imperium osmańskiego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które st</w:t>
            </w:r>
            <w:r w:rsidR="00643DE3" w:rsidRPr="003D262E">
              <w:rPr>
                <w:rFonts w:asciiTheme="minorHAnsi" w:hAnsiTheme="minorHAnsi" w:cstheme="minorHAnsi"/>
                <w:sz w:val="22"/>
                <w:szCs w:val="22"/>
              </w:rPr>
              <w:t>ały się terytoriami mandatowymi</w:t>
            </w:r>
          </w:p>
          <w:p w14:paraId="5D146580" w14:textId="0A5C0859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941E71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Hajle Sellasje 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43DE3" w:rsidRPr="003D262E">
              <w:rPr>
                <w:rFonts w:asciiTheme="minorHAnsi" w:hAnsiTheme="minorHAnsi" w:cstheme="minorHAnsi"/>
                <w:sz w:val="22"/>
                <w:szCs w:val="22"/>
              </w:rPr>
              <w:t>Yuana Shikai</w:t>
            </w:r>
          </w:p>
          <w:p w14:paraId="2D4849BF" w14:textId="5EBC7160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Turcja dopuściła się ludobójstwa Ormian</w:t>
            </w:r>
          </w:p>
          <w:p w14:paraId="31F62DD6" w14:textId="7E5661C3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dążenia niepodległościowe państw arabskich</w:t>
            </w:r>
          </w:p>
        </w:tc>
        <w:tc>
          <w:tcPr>
            <w:tcW w:w="2268" w:type="dxa"/>
          </w:tcPr>
          <w:p w14:paraId="06CDCAF5" w14:textId="52F179A3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941E7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ocenia sposoby i metody walki Hindusów o niepodległość</w:t>
            </w:r>
          </w:p>
          <w:p w14:paraId="1FEFCB82" w14:textId="1EB85FA9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 charakter japońskiej okupacji Chin</w:t>
            </w:r>
          </w:p>
        </w:tc>
      </w:tr>
      <w:tr w:rsidR="00DB54B5" w:rsidRPr="003D262E" w14:paraId="29DB8760" w14:textId="77777777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14:paraId="544B8C86" w14:textId="37178999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Kultura i nauka w latach 20. i 30.</w:t>
            </w:r>
          </w:p>
          <w:p w14:paraId="715AD575" w14:textId="77777777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D1E0A19" w14:textId="50C990F1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Powojenny kryzys wartości</w:t>
            </w:r>
          </w:p>
          <w:p w14:paraId="5FCA4464" w14:textId="2C930C73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Radio i telewizja</w:t>
            </w:r>
          </w:p>
          <w:p w14:paraId="20517238" w14:textId="1ECC801F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Rozwój techniki</w:t>
            </w:r>
          </w:p>
          <w:p w14:paraId="247620B3" w14:textId="193AAB34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Rozwój szkolnictwa i nauki</w:t>
            </w:r>
          </w:p>
          <w:p w14:paraId="674E5A9C" w14:textId="77777777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Literatura i sztuka</w:t>
            </w:r>
          </w:p>
          <w:p w14:paraId="135680D8" w14:textId="7ADB43F1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 xml:space="preserve">Kultura </w:t>
            </w:r>
            <w:r w:rsidR="00163317" w:rsidRPr="003D262E">
              <w:rPr>
                <w:rFonts w:cstheme="minorHAnsi"/>
              </w:rPr>
              <w:t>popularna</w:t>
            </w:r>
          </w:p>
          <w:p w14:paraId="79A97BC9" w14:textId="11795F37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Architektura okresu międzywojennego</w:t>
            </w:r>
          </w:p>
        </w:tc>
        <w:tc>
          <w:tcPr>
            <w:tcW w:w="2268" w:type="dxa"/>
          </w:tcPr>
          <w:p w14:paraId="694D017A" w14:textId="1CCD4F72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</w:t>
            </w:r>
            <w:r w:rsidR="00643DE3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pojęcie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modernizm</w:t>
            </w:r>
          </w:p>
          <w:p w14:paraId="740F2D7D" w14:textId="2FFC1522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941E71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Alberta Einsteina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43DE3" w:rsidRPr="003D262E">
              <w:rPr>
                <w:rFonts w:asciiTheme="minorHAnsi" w:hAnsiTheme="minorHAnsi" w:cstheme="minorHAnsi"/>
                <w:sz w:val="22"/>
                <w:szCs w:val="22"/>
              </w:rPr>
              <w:t>Pabla Picassa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43DE3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Salvadora Dali</w:t>
            </w:r>
          </w:p>
          <w:p w14:paraId="12CC97F8" w14:textId="74C3956F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skutki upowszechnienia oświaty i rozwoju szkolnictwa</w:t>
            </w:r>
          </w:p>
          <w:p w14:paraId="344D5875" w14:textId="6951C9A3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jaką rolę odgrywały kino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radio i prasa w rozwoju kultury masowej</w:t>
            </w:r>
          </w:p>
        </w:tc>
        <w:tc>
          <w:tcPr>
            <w:tcW w:w="2268" w:type="dxa"/>
          </w:tcPr>
          <w:p w14:paraId="1F27B357" w14:textId="01B16DC7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941E71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643DE3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art déco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realizm socjalistyczny (socrealizm)</w:t>
            </w:r>
          </w:p>
          <w:p w14:paraId="5117C8F3" w14:textId="6B67BCAA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941E71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Zygmunta Freuda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</w:t>
            </w:r>
            <w:r w:rsidR="00643DE3" w:rsidRPr="003D262E">
              <w:rPr>
                <w:rFonts w:asciiTheme="minorHAnsi" w:hAnsiTheme="minorHAnsi" w:cstheme="minorHAnsi"/>
                <w:sz w:val="22"/>
                <w:szCs w:val="22"/>
              </w:rPr>
              <w:t>ranza Kafki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43DE3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Ernesta Hemingwaya</w:t>
            </w:r>
          </w:p>
          <w:p w14:paraId="188502E6" w14:textId="05BDBA20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przyczyny i przejawy kryzysu wartości po I wojnie światowej</w:t>
            </w:r>
          </w:p>
          <w:p w14:paraId="41CCE541" w14:textId="64131E2B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 sposób rozwój techniki wpłynął na życie codzienne</w:t>
            </w:r>
          </w:p>
          <w:p w14:paraId="189685D4" w14:textId="4C793342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główne kierunki rozwoju nauki w okresie międzywojennym </w:t>
            </w:r>
          </w:p>
          <w:p w14:paraId="42AE7165" w14:textId="60B04A6F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cechy architektury modernistycznej i 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art déco</w:t>
            </w:r>
          </w:p>
        </w:tc>
        <w:tc>
          <w:tcPr>
            <w:tcW w:w="2268" w:type="dxa"/>
          </w:tcPr>
          <w:p w14:paraId="48124F02" w14:textId="1E98E7C6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941E71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abst</w:t>
            </w:r>
            <w:r w:rsidR="00643DE3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rakcjonizm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43DE3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43DE3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surrealizm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43DE3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dadaizm</w:t>
            </w:r>
          </w:p>
          <w:p w14:paraId="016DDE24" w14:textId="50783CDC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F908D6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Nielsa Bohra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Maxa Plancka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Alexandra Fleminga</w:t>
            </w:r>
          </w:p>
          <w:p w14:paraId="241F6092" w14:textId="5C6F571B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najważniejsze odkrycia naukowe okresu międzywojennego</w:t>
            </w:r>
          </w:p>
          <w:p w14:paraId="62C889F1" w14:textId="366D9D1F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osiągnięcia w literaturze i sztuce okresu międzywojennego</w:t>
            </w:r>
          </w:p>
          <w:p w14:paraId="6F747C56" w14:textId="54284BA9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rozwój architektury w</w:t>
            </w:r>
            <w:r w:rsidR="00F908D6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okresie międzywojennym</w:t>
            </w:r>
          </w:p>
        </w:tc>
        <w:tc>
          <w:tcPr>
            <w:tcW w:w="2268" w:type="dxa"/>
          </w:tcPr>
          <w:p w14:paraId="69D4554F" w14:textId="644EE9CD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941E71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643DE3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Jeana Frédérica Joliot-Curie, Irène Joliot-Curie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D747E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Enrica Fermiego, Francisa Scotta Fitzgeralda,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Leni Riefenstahl</w:t>
            </w:r>
          </w:p>
          <w:p w14:paraId="75899823" w14:textId="39D54722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 sposób państwa totalitarne wykorzystywały kulturę w imię ideologii</w:t>
            </w:r>
          </w:p>
        </w:tc>
        <w:tc>
          <w:tcPr>
            <w:tcW w:w="2268" w:type="dxa"/>
          </w:tcPr>
          <w:p w14:paraId="43518802" w14:textId="1C66689D" w:rsidR="00DB54B5" w:rsidRPr="003D262E" w:rsidRDefault="00DB54B5" w:rsidP="009E48E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ocenia wpływ rozwoju techniki na życie codzienne społeczeństw w okresie </w:t>
            </w:r>
            <w:r w:rsidR="00702232" w:rsidRPr="003D262E">
              <w:rPr>
                <w:rFonts w:asciiTheme="minorHAnsi" w:hAnsiTheme="minorHAnsi" w:cstheme="minorHAnsi"/>
                <w:sz w:val="22"/>
                <w:szCs w:val="22"/>
              </w:rPr>
              <w:t>międzywojennym</w:t>
            </w:r>
          </w:p>
        </w:tc>
      </w:tr>
      <w:tr w:rsidR="00DB54B5" w:rsidRPr="003D262E" w14:paraId="1E3FE285" w14:textId="77777777" w:rsidTr="005071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844" w:type="dxa"/>
          </w:tcPr>
          <w:p w14:paraId="504487DE" w14:textId="3FC199DF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Na drodze ku wojnie</w:t>
            </w:r>
          </w:p>
        </w:tc>
        <w:tc>
          <w:tcPr>
            <w:tcW w:w="2126" w:type="dxa"/>
          </w:tcPr>
          <w:p w14:paraId="76636BC0" w14:textId="4CB6D32D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Europa na początku lat 30.</w:t>
            </w:r>
          </w:p>
          <w:p w14:paraId="5F29A57A" w14:textId="0C6A7A37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Cele polityczne Hitlera</w:t>
            </w:r>
          </w:p>
          <w:p w14:paraId="6BDF3BA9" w14:textId="6341B84A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Mała Ententa i ententa bałkańska</w:t>
            </w:r>
          </w:p>
          <w:p w14:paraId="6B47DE60" w14:textId="0BBA3C2F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Remilitaryzacja Nadrenii</w:t>
            </w:r>
          </w:p>
          <w:p w14:paraId="02A38A1B" w14:textId="37A6CD57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Wojna domowa w Hiszpanii</w:t>
            </w:r>
          </w:p>
          <w:p w14:paraId="152046DE" w14:textId="673F5B7F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Anszlus Austrii</w:t>
            </w:r>
          </w:p>
          <w:p w14:paraId="04A5FD7E" w14:textId="4ED454DD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Polityka appeaseme</w:t>
            </w:r>
            <w:r w:rsidR="00F908D6" w:rsidRPr="003D262E">
              <w:rPr>
                <w:rFonts w:cstheme="minorHAnsi"/>
              </w:rPr>
              <w:t>n</w:t>
            </w:r>
            <w:r w:rsidRPr="003D262E">
              <w:rPr>
                <w:rFonts w:cstheme="minorHAnsi"/>
              </w:rPr>
              <w:t>tu</w:t>
            </w:r>
          </w:p>
          <w:p w14:paraId="283E0A75" w14:textId="5E571D3D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Czechosłowacja</w:t>
            </w:r>
          </w:p>
          <w:p w14:paraId="7C19652C" w14:textId="1B50092D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Cele polityki zagranicznej ZSRS</w:t>
            </w:r>
          </w:p>
          <w:p w14:paraId="5BBE158E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F72331" w14:textId="317BD33C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FA9062" w14:textId="4616B34D" w:rsidR="00DB54B5" w:rsidRPr="003D262E" w:rsidRDefault="00643DE3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F908D6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anszlus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appeasement</w:t>
            </w:r>
          </w:p>
          <w:p w14:paraId="2181D1A6" w14:textId="1533019D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F53AEC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wojnę domową w Hiszpanii (1936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1939)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anszlus Austrii (12 III 1938)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aneksję Czechosłowacji przez III Rzeszę (III 1939)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pakt Ribbentrop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Mołotow (23 VIII 1939)</w:t>
            </w:r>
          </w:p>
          <w:p w14:paraId="2604AEF8" w14:textId="2ADF8DB0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przestrzeni</w:t>
            </w:r>
            <w:r w:rsidR="00643DE3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granicę dzieląc</w:t>
            </w:r>
            <w:r w:rsidR="009E48E1" w:rsidRPr="003D262E">
              <w:rPr>
                <w:rFonts w:asciiTheme="minorHAnsi" w:hAnsiTheme="minorHAnsi" w:cstheme="minorHAnsi"/>
                <w:sz w:val="22"/>
                <w:szCs w:val="22"/>
              </w:rPr>
              <w:t>ą strefy wpływów Niemiec i ZSRS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ustaloną w pakcie Ribbentrop–Mołotow</w:t>
            </w:r>
          </w:p>
          <w:p w14:paraId="071BCC94" w14:textId="0797271C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F908D6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Francisca Franco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Adolfa Hitlera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Joachima von Ribbentropa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Wiaczesława Mołotowa</w:t>
            </w:r>
          </w:p>
          <w:p w14:paraId="5435CB83" w14:textId="4CC40E06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przyczyny i skutki wojny domowej w Hiszpanii</w:t>
            </w:r>
          </w:p>
          <w:p w14:paraId="159FF919" w14:textId="185AE681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etapy ekspansji terytorialnej nazistowskich Niemiec w latach 30. XX w.</w:t>
            </w:r>
          </w:p>
          <w:p w14:paraId="436F358F" w14:textId="106647C0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na czym polegała polityka appeasementu</w:t>
            </w:r>
          </w:p>
        </w:tc>
        <w:tc>
          <w:tcPr>
            <w:tcW w:w="2268" w:type="dxa"/>
          </w:tcPr>
          <w:p w14:paraId="0B1420E0" w14:textId="3EDB3E62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F908D6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rewizjonizm niemiecki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643DE3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frankiści</w:t>
            </w:r>
          </w:p>
          <w:p w14:paraId="1E3DE6E0" w14:textId="012DACF2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1C1D09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remilitaryzację Nadrenii (III 1936)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konferencję w Monachium (29 IX 1938)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aneksję Kłajp</w:t>
            </w:r>
            <w:r w:rsidR="00643DE3" w:rsidRPr="003D262E">
              <w:rPr>
                <w:rFonts w:asciiTheme="minorHAnsi" w:hAnsiTheme="minorHAnsi" w:cstheme="minorHAnsi"/>
                <w:sz w:val="22"/>
                <w:szCs w:val="22"/>
              </w:rPr>
              <w:t>edy przez III Rzeszę (III 1939)</w:t>
            </w:r>
          </w:p>
          <w:p w14:paraId="68755915" w14:textId="22E359C3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przestrzeni obszary włączone do terytorium</w:t>
            </w:r>
            <w:r w:rsidR="009E48E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niemieckiego w latach 1935–1939</w:t>
            </w:r>
          </w:p>
          <w:p w14:paraId="78E77954" w14:textId="38361372" w:rsidR="00DB54B5" w:rsidRPr="003D262E" w:rsidRDefault="00643DE3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postać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Engelberta Dollfussa</w:t>
            </w:r>
          </w:p>
          <w:p w14:paraId="02478573" w14:textId="505070FE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cele polityki zagranicznej hitlerowskich Niemiec</w:t>
            </w:r>
          </w:p>
          <w:p w14:paraId="3A3E7E7A" w14:textId="390B9924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przyczyny i skutki remilitaryzacji Nadrenii</w:t>
            </w:r>
          </w:p>
          <w:p w14:paraId="02FB74E5" w14:textId="0CFEC95B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przyczyny i skutki anszlusu Austrii</w:t>
            </w:r>
          </w:p>
          <w:p w14:paraId="20CBB8A7" w14:textId="257F6248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postanowienia konferencji monachijskiej</w:t>
            </w:r>
          </w:p>
          <w:p w14:paraId="7449A888" w14:textId="22EA1CCE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losy Czechosłowacji po konferencji monachijskiej</w:t>
            </w:r>
          </w:p>
          <w:p w14:paraId="48D36AF5" w14:textId="17EC3F87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proces militaryzacji Niemiec</w:t>
            </w:r>
          </w:p>
          <w:p w14:paraId="326198B7" w14:textId="5D4DDFC1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proces budowania sojuszy polityczno-militarnych przez III Rzeszę</w:t>
            </w:r>
          </w:p>
        </w:tc>
        <w:tc>
          <w:tcPr>
            <w:tcW w:w="2268" w:type="dxa"/>
          </w:tcPr>
          <w:p w14:paraId="0C7CD644" w14:textId="58C3B9FE" w:rsidR="00DB54B5" w:rsidRPr="003D262E" w:rsidRDefault="00643DE3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pakt czterech</w:t>
            </w:r>
          </w:p>
          <w:p w14:paraId="2C349DE9" w14:textId="3B505B36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1C1D09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pakt o wyrzeczeniu się wojny (1928)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międzynarodową konferencję</w:t>
            </w:r>
            <w:r w:rsidR="00352160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rozbrojeniową w Genewie (1932)</w:t>
            </w:r>
            <w:r w:rsidR="001D747E" w:rsidRPr="003D262E">
              <w:rPr>
                <w:rFonts w:asciiTheme="minorHAnsi" w:hAnsiTheme="minorHAnsi" w:cstheme="minorHAnsi"/>
                <w:sz w:val="22"/>
                <w:szCs w:val="22"/>
              </w:rPr>
              <w:t>, wystąpienie Niemiec z Ligi Narodów (1933)</w:t>
            </w:r>
          </w:p>
          <w:p w14:paraId="69D47AF0" w14:textId="5DE7D9F4" w:rsidR="00DB54B5" w:rsidRPr="003D262E" w:rsidRDefault="00352160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postać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Arthura Seyss-Inquart</w:t>
            </w:r>
            <w:r w:rsidR="00F53AEC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  <w:p w14:paraId="3BAEFBED" w14:textId="4F1AD686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inicjatywy na rzecz utrzymania pokoju w Europie</w:t>
            </w:r>
          </w:p>
          <w:p w14:paraId="76D02C8F" w14:textId="72A8B763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jaką rolę miały odegrać Mała Ententa i ententa bałkańska</w:t>
            </w:r>
          </w:p>
          <w:p w14:paraId="67126818" w14:textId="4D90415B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przebieg wojny domowej w Hiszpanii</w:t>
            </w:r>
          </w:p>
          <w:p w14:paraId="7F14FCAB" w14:textId="4A1CBFB5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 wpływ na przebieg wojny w Hiszpanii miało wsparcie niemieckie i włoskie udzielone gen. F. Franco</w:t>
            </w:r>
          </w:p>
          <w:p w14:paraId="7831F046" w14:textId="1183888F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jakich okolicznościach doszło do zwołania międzynarodowej konferencji</w:t>
            </w:r>
            <w:r w:rsidR="00F53AEC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 Monachium</w:t>
            </w:r>
          </w:p>
          <w:p w14:paraId="6C4D4EA8" w14:textId="5A679428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dyplomacja francuska i brytyjska stały się bierne wobec działań III Rzeszy</w:t>
            </w:r>
          </w:p>
          <w:p w14:paraId="1F140C32" w14:textId="1FB9D63C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doszło do politycznego zbliżenia między III Rzeszą i ZSRR w 1939 r.</w:t>
            </w:r>
          </w:p>
        </w:tc>
        <w:tc>
          <w:tcPr>
            <w:tcW w:w="2268" w:type="dxa"/>
          </w:tcPr>
          <w:p w14:paraId="44CFD0FC" w14:textId="375C7412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F908D6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Mała Ententa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i/>
              </w:rPr>
              <w:t xml:space="preserve"> </w:t>
            </w:r>
            <w:r w:rsidR="00643DE3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ententa bałkańska</w:t>
            </w:r>
          </w:p>
          <w:p w14:paraId="73913C25" w14:textId="10450758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F53AEC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Brytyjskiej Wspólnoty Narodów (1931)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przystąpienie ZSRS do Ligi Narodów (1934)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ententy bałkańskiej (1934)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francusko-</w:t>
            </w:r>
            <w:r w:rsidR="00F53AEC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sowiecki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układ przyjaźni (1935)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b</w:t>
            </w:r>
            <w:r w:rsidR="00352160" w:rsidRPr="003D262E">
              <w:rPr>
                <w:rFonts w:asciiTheme="minorHAnsi" w:hAnsiTheme="minorHAnsi" w:cstheme="minorHAnsi"/>
                <w:sz w:val="22"/>
                <w:szCs w:val="22"/>
              </w:rPr>
              <w:t>ombardowanie Guerni</w:t>
            </w:r>
            <w:r w:rsidR="00F908D6" w:rsidRPr="003D262E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352160" w:rsidRPr="003D262E">
              <w:rPr>
                <w:rFonts w:asciiTheme="minorHAnsi" w:hAnsiTheme="minorHAnsi" w:cstheme="minorHAnsi"/>
                <w:sz w:val="22"/>
                <w:szCs w:val="22"/>
              </w:rPr>
              <w:t>i (IV 1937)</w:t>
            </w:r>
          </w:p>
          <w:p w14:paraId="1109571C" w14:textId="3F476C17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ZSRS stał się w latach 30. XX w. ważnym graczem na arenie międzynarodowej</w:t>
            </w:r>
          </w:p>
          <w:p w14:paraId="02312BA4" w14:textId="0463C0F8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na czym polegała tragedia Guerni</w:t>
            </w:r>
            <w:r w:rsidR="00F908D6" w:rsidRPr="003D262E">
              <w:rPr>
                <w:rFonts w:asciiTheme="minorHAnsi" w:hAnsiTheme="minorHAnsi" w:cstheme="minorHAnsi"/>
                <w:sz w:val="22"/>
                <w:szCs w:val="22"/>
              </w:rPr>
              <w:t>k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  <w:p w14:paraId="1A3E3B9C" w14:textId="70770FAD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kto i dlaczego opowiedział się po stronie wojsk republikańskich w wojnie domowej w Hiszpanii</w:t>
            </w:r>
          </w:p>
          <w:p w14:paraId="38C4B2D6" w14:textId="22A16094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postawy mocarstw za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chodnich wobec anszlusu Austrii i aneksji Czechosłowacji</w:t>
            </w:r>
          </w:p>
          <w:p w14:paraId="2697FC15" w14:textId="2402C3A4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cele polityki zagranicznej ZSRS w latach 30. XX w.</w:t>
            </w:r>
          </w:p>
          <w:p w14:paraId="4F58C62D" w14:textId="50B8490E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 wpływ miała wojna domowa w Hiszpanii na międzynarodową sytuację w Europie</w:t>
            </w:r>
          </w:p>
        </w:tc>
        <w:tc>
          <w:tcPr>
            <w:tcW w:w="2268" w:type="dxa"/>
          </w:tcPr>
          <w:p w14:paraId="471BB34D" w14:textId="48D7784D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ocenia skuteczność międzynarodowych inicjatyw na rzecz zachowania pokoju w Europie</w:t>
            </w:r>
          </w:p>
          <w:p w14:paraId="6A19B751" w14:textId="101E6891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 rozdźwięk między intencjami zwolenników appeasementu a konsekwencjami tej polityki</w:t>
            </w:r>
          </w:p>
          <w:p w14:paraId="5478CB80" w14:textId="0D2EF020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ocenia postawy mocarstw zachodnich wobec anszlusu Austrii i aneksji Czechosłowacji</w:t>
            </w:r>
          </w:p>
          <w:p w14:paraId="65BCFCEC" w14:textId="3923D5E0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7A46FFDC" w14:textId="77777777" w:rsidR="00352160" w:rsidRPr="003D262E" w:rsidRDefault="00352160">
      <w:r w:rsidRPr="003D262E">
        <w:lastRenderedPageBreak/>
        <w:br w:type="page"/>
      </w:r>
    </w:p>
    <w:p w14:paraId="5EA0A8C3" w14:textId="77777777" w:rsidR="00352160" w:rsidRPr="003D262E" w:rsidRDefault="00352160"/>
    <w:tbl>
      <w:tblPr>
        <w:tblW w:w="15310" w:type="dxa"/>
        <w:tblInd w:w="-3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126"/>
        <w:gridCol w:w="2268"/>
        <w:gridCol w:w="2268"/>
        <w:gridCol w:w="2268"/>
        <w:gridCol w:w="2268"/>
        <w:gridCol w:w="2268"/>
      </w:tblGrid>
      <w:tr w:rsidR="00DB54B5" w:rsidRPr="003D262E" w14:paraId="7B6ECCF1" w14:textId="77777777" w:rsidTr="00916F0F">
        <w:tc>
          <w:tcPr>
            <w:tcW w:w="15310" w:type="dxa"/>
            <w:gridSpan w:val="7"/>
            <w:shd w:val="clear" w:color="auto" w:fill="D0CECE"/>
          </w:tcPr>
          <w:p w14:paraId="7E64C88D" w14:textId="6C855ECE" w:rsidR="00DB54B5" w:rsidRPr="003D262E" w:rsidRDefault="00DB54B5" w:rsidP="00DB54B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VII. II RZECZPOSPOLITA</w:t>
            </w:r>
          </w:p>
        </w:tc>
      </w:tr>
      <w:tr w:rsidR="00DB54B5" w:rsidRPr="003D262E" w14:paraId="2808BD8D" w14:textId="77777777" w:rsidTr="00916F0F">
        <w:tc>
          <w:tcPr>
            <w:tcW w:w="1844" w:type="dxa"/>
          </w:tcPr>
          <w:p w14:paraId="64B94657" w14:textId="24DADC7F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Odzyskanie niepodległości</w:t>
            </w:r>
          </w:p>
        </w:tc>
        <w:tc>
          <w:tcPr>
            <w:tcW w:w="2126" w:type="dxa"/>
          </w:tcPr>
          <w:p w14:paraId="13D93C32" w14:textId="5DADD120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Sytuacja międzynarodowa</w:t>
            </w:r>
          </w:p>
          <w:p w14:paraId="404C4698" w14:textId="77777777" w:rsidR="00C91A32" w:rsidRPr="003D262E" w:rsidRDefault="00C91A32" w:rsidP="00C91A32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Ośrodki władzy państwowej</w:t>
            </w:r>
          </w:p>
          <w:p w14:paraId="0D58FA4A" w14:textId="77777777" w:rsidR="00C91A32" w:rsidRPr="003D262E" w:rsidRDefault="00C91A32" w:rsidP="00C91A32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 xml:space="preserve">Odzyskanie niepodległości </w:t>
            </w:r>
          </w:p>
          <w:p w14:paraId="6EB325B8" w14:textId="2986A474" w:rsidR="00C91A32" w:rsidRPr="003D262E" w:rsidRDefault="00C91A32" w:rsidP="00C91A32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Sejm Ustawodawczy i mała konstytucja</w:t>
            </w:r>
          </w:p>
          <w:p w14:paraId="2135CEFD" w14:textId="77777777" w:rsidR="00C91A32" w:rsidRPr="003D262E" w:rsidRDefault="00C91A32" w:rsidP="00C91A32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Konferencja paryska</w:t>
            </w:r>
          </w:p>
          <w:p w14:paraId="285291BC" w14:textId="69F04B39" w:rsidR="00C91A32" w:rsidRPr="003D262E" w:rsidRDefault="00C91A32" w:rsidP="00C91A32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Trudny początek niepodległości</w:t>
            </w:r>
          </w:p>
          <w:p w14:paraId="2C9D22BE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B5A480" w14:textId="5E0C2AF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18A747E" w14:textId="37BA89AF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F53AEC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przekazanie przez </w:t>
            </w:r>
            <w:r w:rsidR="00F53AEC" w:rsidRPr="003D262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adę Regencyjną władzy wojskowej J. Piłsudskiemu (11 XI 1918)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przekazanie przez Radę Regencyjną pełnej wład</w:t>
            </w:r>
            <w:r w:rsidR="00352160" w:rsidRPr="003D262E">
              <w:rPr>
                <w:rFonts w:asciiTheme="minorHAnsi" w:hAnsiTheme="minorHAnsi" w:cstheme="minorHAnsi"/>
                <w:sz w:val="22"/>
                <w:szCs w:val="22"/>
              </w:rPr>
              <w:t>zy J. Piłsudskiemu (14 XI 1918)</w:t>
            </w:r>
            <w:r w:rsidR="00A0225B" w:rsidRPr="003D262E">
              <w:rPr>
                <w:rFonts w:asciiTheme="minorHAnsi" w:hAnsiTheme="minorHAnsi" w:cstheme="minorHAnsi"/>
                <w:sz w:val="22"/>
                <w:szCs w:val="22"/>
              </w:rPr>
              <w:t>, pierwsze wybory w odrodzonej Polsce (26 I 1919), uchwalenie małej konstytucji (20 II 1919)</w:t>
            </w:r>
          </w:p>
          <w:p w14:paraId="020F9375" w14:textId="6BD70F29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F53AEC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Józefa Piłsudskiego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Ignacego Jana Paderewskiego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Romana Dmowskiego</w:t>
            </w:r>
          </w:p>
          <w:p w14:paraId="2A95021E" w14:textId="3FC579A6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wydarzenia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które doprowadziły do odzyskania przez Polskę niepodległości</w:t>
            </w:r>
            <w:r w:rsidR="00204E3F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 1918 r.</w:t>
            </w:r>
          </w:p>
          <w:p w14:paraId="7AC21394" w14:textId="31711665" w:rsidR="00DB54B5" w:rsidRPr="003D262E" w:rsidRDefault="00B83832" w:rsidP="0035216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dzień 11 listopada 1918 r. jest uważany za datę odzyskania przez Polskę niepodległości</w:t>
            </w:r>
          </w:p>
        </w:tc>
        <w:tc>
          <w:tcPr>
            <w:tcW w:w="2268" w:type="dxa"/>
          </w:tcPr>
          <w:p w14:paraId="67D1EC90" w14:textId="14F350D7" w:rsidR="00A0225B" w:rsidRPr="003D262E" w:rsidRDefault="00A0225B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pojęcia: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mała konstytucja, kontrasygnata</w:t>
            </w:r>
          </w:p>
          <w:p w14:paraId="3A551497" w14:textId="642663C4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– lokalizuje w czasie</w:t>
            </w:r>
            <w:r w:rsidR="00F53AEC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0225B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ogłoszenie przez Radę Regencyjną utworzenia niepodległego państwa polskiego (7 XI 1918), powrót J. Piłsudskiego z Magdeburga do Warszawy (10 XI 1918),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powstanie rządu J. Moraczewskiego (18 XI 1918)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0225B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przyznanie praw wyborczych kobietom (XI 1918),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powołanie rządu I.J. Paderewskiego (I 1919)</w:t>
            </w:r>
          </w:p>
          <w:p w14:paraId="7E80B7A7" w14:textId="030FB8B7" w:rsidR="00DB54B5" w:rsidRPr="003D262E" w:rsidRDefault="00DB54B5" w:rsidP="0035216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F53AEC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Wincentego Witosa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52160" w:rsidRPr="003D262E">
              <w:rPr>
                <w:rFonts w:asciiTheme="minorHAnsi" w:hAnsiTheme="minorHAnsi" w:cstheme="minorHAnsi"/>
                <w:sz w:val="22"/>
                <w:szCs w:val="22"/>
              </w:rPr>
              <w:t>Jędrzeja Moraczewskiego</w:t>
            </w:r>
          </w:p>
          <w:p w14:paraId="2B1281CC" w14:textId="38230547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straty i zniszczenia wojenne na ziemiach polskich</w:t>
            </w:r>
          </w:p>
          <w:p w14:paraId="235E7DD1" w14:textId="328E4E69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lokalne ośrodki polskiej władzy powstałe w 1918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r. i określa zasięg ich wpływów</w:t>
            </w:r>
          </w:p>
          <w:p w14:paraId="31A19810" w14:textId="063E3BF8" w:rsidR="00DB54B5" w:rsidRPr="003D262E" w:rsidRDefault="00A0225B" w:rsidP="00700292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charakteryzuje ustrój II Rzeczypospolitej określony w małej konstytucji</w:t>
            </w:r>
          </w:p>
        </w:tc>
        <w:tc>
          <w:tcPr>
            <w:tcW w:w="2268" w:type="dxa"/>
          </w:tcPr>
          <w:p w14:paraId="508D7404" w14:textId="5E046428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</w:t>
            </w:r>
            <w:r w:rsidR="00F53AEC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utworzenie Polskiej Komisji Likwidacyjnej w Krakowie (X 1918)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Tymczasowego Rządu Republiki Polskiej w Lublinie (XI 1918)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utworzenie Naczelnej Rad</w:t>
            </w:r>
            <w:r w:rsidR="00352160" w:rsidRPr="003D262E">
              <w:rPr>
                <w:rFonts w:asciiTheme="minorHAnsi" w:hAnsiTheme="minorHAnsi" w:cstheme="minorHAnsi"/>
                <w:sz w:val="22"/>
                <w:szCs w:val="22"/>
              </w:rPr>
              <w:t>y Ludowej w Poznaniu (XII 1918)</w:t>
            </w:r>
          </w:p>
          <w:p w14:paraId="2B27E2BC" w14:textId="089ED57D" w:rsidR="00DB54B5" w:rsidRPr="003D262E" w:rsidRDefault="00352160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postać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Ignacego Daszyński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ego</w:t>
            </w:r>
          </w:p>
          <w:p w14:paraId="34320AA2" w14:textId="67C2F043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 wpływ na odbudowę państwa polskiego miała sytuacja międzynarodowa w 1918 r.</w:t>
            </w:r>
          </w:p>
          <w:p w14:paraId="3D1EC86B" w14:textId="771E36E9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i ocenia reformy rządu J</w:t>
            </w:r>
            <w:r w:rsidR="00204E3F" w:rsidRPr="003D262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Moraczewskiego</w:t>
            </w:r>
          </w:p>
          <w:p w14:paraId="631F3026" w14:textId="77777777" w:rsidR="00DB54B5" w:rsidRPr="003D262E" w:rsidRDefault="00B83832" w:rsidP="0035216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okoliczności powołania rządu I. J. Paderewskiego</w:t>
            </w:r>
          </w:p>
          <w:p w14:paraId="0426B663" w14:textId="2D67F281" w:rsidR="00700292" w:rsidRPr="003D262E" w:rsidRDefault="00700292" w:rsidP="0035216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przedstawia działalność polskiej delegacji na konferencji paryskiej</w:t>
            </w:r>
          </w:p>
          <w:p w14:paraId="74ED37BF" w14:textId="121D2BD1" w:rsidR="00700292" w:rsidRPr="003D262E" w:rsidRDefault="00700292" w:rsidP="0035216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EC9E80C" w14:textId="1B0642B0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jaką rolę odgrywała POW w czasie I wojny światowej</w:t>
            </w:r>
          </w:p>
          <w:p w14:paraId="7991F8EE" w14:textId="77777777" w:rsidR="00700292" w:rsidRPr="003D262E" w:rsidRDefault="00B83832" w:rsidP="00700292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problemy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 jakimi borykały się lokalne ośrodki władzy powstałe w 1918 r.</w:t>
            </w:r>
            <w:r w:rsidR="00700292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31D95DF" w14:textId="7007B972" w:rsidR="00700292" w:rsidRPr="003D262E" w:rsidRDefault="00700292" w:rsidP="00700292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omawia sytuację państwa polskiego w czasie pierwszych wyborów w odrodzonej Polsce</w:t>
            </w:r>
          </w:p>
          <w:p w14:paraId="2EE142E4" w14:textId="59CA2CEB" w:rsidR="00DB54B5" w:rsidRPr="003D262E" w:rsidRDefault="00DB54B5" w:rsidP="0035216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D8FFDCF" w14:textId="3C2A2AE2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ocenia rolę Józefa Piłsudskiego w procesie kształtowania się początków niepodległości </w:t>
            </w:r>
          </w:p>
        </w:tc>
      </w:tr>
      <w:tr w:rsidR="00DB54B5" w:rsidRPr="003D262E" w14:paraId="2A7B6989" w14:textId="77777777" w:rsidTr="00916F0F">
        <w:tc>
          <w:tcPr>
            <w:tcW w:w="1844" w:type="dxa"/>
          </w:tcPr>
          <w:p w14:paraId="39ECBF77" w14:textId="7B6D450C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Ustalenie granic na zachodzie i południu</w:t>
            </w:r>
          </w:p>
        </w:tc>
        <w:tc>
          <w:tcPr>
            <w:tcW w:w="2126" w:type="dxa"/>
          </w:tcPr>
          <w:p w14:paraId="4282B00F" w14:textId="11215A1C" w:rsidR="00C91A32" w:rsidRPr="003D262E" w:rsidRDefault="00C91A32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Koncepcje granic Rzecz</w:t>
            </w:r>
            <w:r w:rsidR="00FB1366" w:rsidRPr="003D262E">
              <w:rPr>
                <w:rFonts w:cstheme="minorHAnsi"/>
              </w:rPr>
              <w:t>y</w:t>
            </w:r>
            <w:r w:rsidRPr="003D262E">
              <w:rPr>
                <w:rFonts w:cstheme="minorHAnsi"/>
              </w:rPr>
              <w:t>pospolitej</w:t>
            </w:r>
          </w:p>
          <w:p w14:paraId="1E9BB62B" w14:textId="487CDE88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Sytuacja w zaborze pruskim</w:t>
            </w:r>
          </w:p>
          <w:p w14:paraId="7971E776" w14:textId="0179C1C5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Powstanie wielkopolskie</w:t>
            </w:r>
          </w:p>
          <w:p w14:paraId="56A84C50" w14:textId="79B1B2E9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Powstania śląskie</w:t>
            </w:r>
          </w:p>
          <w:p w14:paraId="7FF6EE2C" w14:textId="077759C1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Spór o Śląsk Cieszyński</w:t>
            </w:r>
          </w:p>
          <w:p w14:paraId="6FC8D319" w14:textId="38BBEF14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Pomorze</w:t>
            </w:r>
            <w:r w:rsidR="00B83832" w:rsidRPr="003D262E">
              <w:rPr>
                <w:rFonts w:cstheme="minorHAnsi"/>
              </w:rPr>
              <w:t>,</w:t>
            </w:r>
            <w:r w:rsidRPr="003D262E">
              <w:rPr>
                <w:rFonts w:cstheme="minorHAnsi"/>
              </w:rPr>
              <w:t xml:space="preserve"> Warmia i Mazury</w:t>
            </w:r>
          </w:p>
          <w:p w14:paraId="118477DA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7A10DF" w14:textId="27E1DB02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1BB1ADF" w14:textId="56715FFF" w:rsidR="00DB54B5" w:rsidRPr="003D262E" w:rsidRDefault="0070029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pojęcia: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koncepcja inkorporacyjna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koncepcja federacyjna</w:t>
            </w:r>
          </w:p>
          <w:p w14:paraId="5202A77D" w14:textId="39A78F7C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1C1D09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wielkopolskie (XII 1918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II 1919)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00292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plebiscyt na Warmii, Mazurach i Powiślu (11 VII 1920),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plebiscyt na Górnym Śląsku (20 III 1921)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III</w:t>
            </w:r>
            <w:r w:rsidR="00352160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śląskie (V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352160" w:rsidRPr="003D262E">
              <w:rPr>
                <w:rFonts w:asciiTheme="minorHAnsi" w:hAnsiTheme="minorHAnsi" w:cstheme="minorHAnsi"/>
                <w:sz w:val="22"/>
                <w:szCs w:val="22"/>
              </w:rPr>
              <w:t>VII 1921)</w:t>
            </w:r>
          </w:p>
          <w:p w14:paraId="1B384474" w14:textId="0F0C673B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przestrzeni tereny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na któ</w:t>
            </w:r>
            <w:r w:rsidR="00352160" w:rsidRPr="003D262E">
              <w:rPr>
                <w:rFonts w:asciiTheme="minorHAnsi" w:hAnsiTheme="minorHAnsi" w:cstheme="minorHAnsi"/>
                <w:sz w:val="22"/>
                <w:szCs w:val="22"/>
              </w:rPr>
              <w:t>rych miały odbyć się plebiscyty</w:t>
            </w:r>
          </w:p>
          <w:p w14:paraId="3121549F" w14:textId="77777777" w:rsidR="00700292" w:rsidRPr="003D262E" w:rsidRDefault="00700292" w:rsidP="00700292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postacie: Romana Dmowskiego, Józefa Piłsudskiego</w:t>
            </w:r>
          </w:p>
          <w:p w14:paraId="3F404190" w14:textId="77777777" w:rsidR="00700292" w:rsidRPr="003D262E" w:rsidRDefault="00700292" w:rsidP="00700292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omawia koncepcje granicy wschodniej zaproponowane przez R. Dmowskiego i J. Piłsudskiego</w:t>
            </w:r>
          </w:p>
          <w:p w14:paraId="0340F2D9" w14:textId="530878A6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omawia przyczyny i skutki powstania wielkopolskiego </w:t>
            </w:r>
          </w:p>
          <w:p w14:paraId="47E61048" w14:textId="25DDF308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BDE4854" w14:textId="64E59703" w:rsidR="00DB54B5" w:rsidRPr="003D262E" w:rsidRDefault="0070029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pojęcia: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asymilacja,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plebiscyt,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arbitraż</w:t>
            </w:r>
          </w:p>
          <w:p w14:paraId="69898159" w14:textId="61D3C567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9F2B3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wybuch powstania wielkopolskiego (27 XII 1918)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352160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zajęcie Śląska Cieszyńskiego przez Czechosłowację (I 1919)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00292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I powstanie śląskie (VIII 1919), </w:t>
            </w:r>
            <w:r w:rsidR="00257F8F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zaślubiny Polski z Bałtykiem (10 II 1920), </w:t>
            </w:r>
            <w:r w:rsidR="00700292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II powstanie śląskie (VIII 1920) </w:t>
            </w:r>
          </w:p>
          <w:p w14:paraId="5B34346F" w14:textId="661328F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przestrzeni z</w:t>
            </w:r>
            <w:r w:rsidR="00352160" w:rsidRPr="003D262E">
              <w:rPr>
                <w:rFonts w:asciiTheme="minorHAnsi" w:hAnsiTheme="minorHAnsi" w:cstheme="minorHAnsi"/>
                <w:sz w:val="22"/>
                <w:szCs w:val="22"/>
              </w:rPr>
              <w:t>asięg powstania wielkopolskiego</w:t>
            </w:r>
          </w:p>
          <w:p w14:paraId="45B7D39B" w14:textId="53ADA17C" w:rsidR="00DB54B5" w:rsidRPr="003D262E" w:rsidRDefault="00DB54B5" w:rsidP="0035216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204E3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Wojciecha Korfantego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Józefa Hallera</w:t>
            </w:r>
          </w:p>
          <w:p w14:paraId="383DB2C2" w14:textId="21ED5756"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okoliczności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jakich wybuchło powstanie wielkopolskie</w:t>
            </w:r>
          </w:p>
          <w:p w14:paraId="40867CA2" w14:textId="68328984" w:rsidR="00DB54B5" w:rsidRPr="003D262E" w:rsidRDefault="00257F8F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przedstawia przyczyny i skutki kolejnych powstań śląskich 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i ocenia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wyniki plebiscytu na Górnym Śląsku</w:t>
            </w:r>
          </w:p>
          <w:p w14:paraId="600B68C1" w14:textId="09FADB97"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okoliczności włączenia Pomorza do Polski</w:t>
            </w:r>
          </w:p>
        </w:tc>
        <w:tc>
          <w:tcPr>
            <w:tcW w:w="2268" w:type="dxa"/>
          </w:tcPr>
          <w:p w14:paraId="0B7DC6E1" w14:textId="2178BEDD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</w:t>
            </w:r>
            <w:r w:rsidR="00204E3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przybycie I.J. Paderewskiego do Poznania (26 XII 1918)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podział Górnego Śląska (X 1921)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włączenie Górnego Śląska w granice II Rzeczypospolitej (VII 1922)</w:t>
            </w:r>
          </w:p>
          <w:p w14:paraId="734354CA" w14:textId="09EDFA3E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lokalizuje w przestrzeni najdalszy zasięg powstań na Górnym Śląsku </w:t>
            </w:r>
          </w:p>
          <w:p w14:paraId="7918CC48" w14:textId="57D7A8F2" w:rsidR="00DB54B5" w:rsidRPr="003D262E" w:rsidRDefault="00352160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postać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Józefa Dowbora-Muśnickiego</w:t>
            </w:r>
          </w:p>
          <w:p w14:paraId="03E8B7BC" w14:textId="7AC4CD83"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 czego wynikał sukces powstania wielkopolskiego</w:t>
            </w:r>
          </w:p>
          <w:p w14:paraId="237790A5" w14:textId="6DC4725B"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na czym polegał spór o Śląsk Cieszyński i jak został rozwiązany</w:t>
            </w:r>
          </w:p>
          <w:p w14:paraId="1994042D" w14:textId="290DC6C0"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uprawnienia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Polska uzyskała w Wolnym Mieście Gdańsku</w:t>
            </w:r>
          </w:p>
          <w:p w14:paraId="30BEA2B5" w14:textId="3B4259E8"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czynniki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które wpłynęły na niekorzystne dla Polski wyniki plebiscytu na Warmii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Mazurach i Powiślu</w:t>
            </w:r>
          </w:p>
        </w:tc>
        <w:tc>
          <w:tcPr>
            <w:tcW w:w="2268" w:type="dxa"/>
          </w:tcPr>
          <w:p w14:paraId="4AA7A4F8" w14:textId="77777777" w:rsidR="00700292" w:rsidRPr="003D262E" w:rsidRDefault="0070029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porównuje wizje wschodniej granicy Rzeczypospolitej proponowane przez J. Piłsudskiego i R. Dmowskiego </w:t>
            </w:r>
          </w:p>
          <w:p w14:paraId="7CC6BDDC" w14:textId="1C709CA8"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sytuację narodowościową na Górnym Śląsku </w:t>
            </w:r>
          </w:p>
          <w:p w14:paraId="1C74D77E" w14:textId="764E4EBB" w:rsidR="00DB54B5" w:rsidRPr="003D262E" w:rsidRDefault="00B8383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 wpływ miało powstanie wielkopolskie na decyzję mocarstw o przyznaniu Polsce ziem byłego zaboru pruskiego</w:t>
            </w:r>
          </w:p>
        </w:tc>
        <w:tc>
          <w:tcPr>
            <w:tcW w:w="2268" w:type="dxa"/>
          </w:tcPr>
          <w:p w14:paraId="18D7A80C" w14:textId="767C67C0" w:rsidR="00700292" w:rsidRPr="003D262E" w:rsidRDefault="00700292" w:rsidP="00700292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ocenia, która koncepcj</w:t>
            </w:r>
            <w:r w:rsidR="003B4FE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granicy wschodniej była korzystniejsza z punktu widzenia interesów państwa polskiego</w:t>
            </w:r>
          </w:p>
          <w:p w14:paraId="7ADF2D31" w14:textId="352F5DEF" w:rsidR="00352160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352160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ocenia wkład wielkopolan w walkę o kształt zachodniej granicy odrodzonej Polski</w:t>
            </w:r>
          </w:p>
          <w:p w14:paraId="497BB92A" w14:textId="52C3889A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352160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ocenia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352160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czy podział Górnego Śląska po III powstaniu śląskim był korzystny dla Polski</w:t>
            </w:r>
          </w:p>
        </w:tc>
      </w:tr>
      <w:tr w:rsidR="00DB54B5" w:rsidRPr="003D262E" w14:paraId="035A7C39" w14:textId="77777777" w:rsidTr="00916F0F">
        <w:tc>
          <w:tcPr>
            <w:tcW w:w="1844" w:type="dxa"/>
          </w:tcPr>
          <w:p w14:paraId="725C8B68" w14:textId="690768D6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Walki o granicę na wschodzie</w:t>
            </w:r>
          </w:p>
        </w:tc>
        <w:tc>
          <w:tcPr>
            <w:tcW w:w="2126" w:type="dxa"/>
          </w:tcPr>
          <w:p w14:paraId="75CD7847" w14:textId="259B15A4" w:rsidR="00DB54B5" w:rsidRPr="003D262E" w:rsidRDefault="00FB1366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Walki polsko-ukraińskie</w:t>
            </w:r>
          </w:p>
          <w:p w14:paraId="022EB55E" w14:textId="4999EC2D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Początek walk</w:t>
            </w:r>
            <w:r w:rsidR="00FB1366" w:rsidRPr="003D262E">
              <w:rPr>
                <w:rFonts w:cstheme="minorHAnsi"/>
              </w:rPr>
              <w:t>i</w:t>
            </w:r>
            <w:r w:rsidRPr="003D262E">
              <w:rPr>
                <w:rFonts w:cstheme="minorHAnsi"/>
              </w:rPr>
              <w:t xml:space="preserve"> z bolszewikami</w:t>
            </w:r>
          </w:p>
          <w:p w14:paraId="62FB4665" w14:textId="72038E88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Kontrofensywa bolszewicka</w:t>
            </w:r>
          </w:p>
          <w:p w14:paraId="64540CAE" w14:textId="410A61BF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Ententa a sprawa polska</w:t>
            </w:r>
          </w:p>
          <w:p w14:paraId="4654AAD6" w14:textId="484F86EC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Bitwa Warszawska</w:t>
            </w:r>
          </w:p>
          <w:p w14:paraId="2DF7DC6F" w14:textId="004E3DB2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Traktat ryski</w:t>
            </w:r>
          </w:p>
          <w:p w14:paraId="54A18F95" w14:textId="31E1E5C2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Konflikt polsko-litewski</w:t>
            </w:r>
          </w:p>
          <w:p w14:paraId="668C2E5C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09D500" w14:textId="43BB38AF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06FC101" w14:textId="62851E86" w:rsidR="00DB54B5" w:rsidRPr="003D262E" w:rsidRDefault="00257F8F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pojęcie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„</w:t>
            </w:r>
            <w:r w:rsidR="00F7053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c</w:t>
            </w:r>
            <w:r w:rsidR="00DB54B5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ud nad Wisłą”</w:t>
            </w:r>
          </w:p>
          <w:p w14:paraId="0A4C23E0" w14:textId="1DA51F7F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9F2B3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wojnę polsko-bolszewicką (II 1919–III 1921)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traktat ryski (18 III 1921)</w:t>
            </w:r>
          </w:p>
          <w:p w14:paraId="2608FA0E" w14:textId="5EC4F096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 i przestrzeni Bit</w:t>
            </w:r>
            <w:r w:rsidR="00352160" w:rsidRPr="003D262E">
              <w:rPr>
                <w:rFonts w:asciiTheme="minorHAnsi" w:hAnsiTheme="minorHAnsi" w:cstheme="minorHAnsi"/>
                <w:sz w:val="22"/>
                <w:szCs w:val="22"/>
              </w:rPr>
              <w:t>wę Warszawską (13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257F8F" w:rsidRPr="003D262E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  <w:r w:rsidR="00352160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VIII 1920)</w:t>
            </w:r>
          </w:p>
          <w:p w14:paraId="416DAEF9" w14:textId="11260AF0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przestrzeni obszary przyłączone do Polski na mocy traktatu ryskiego</w:t>
            </w:r>
          </w:p>
          <w:p w14:paraId="16A2F1FF" w14:textId="0AD88B28" w:rsidR="00DB54B5" w:rsidRPr="003D262E" w:rsidRDefault="00DB54B5" w:rsidP="00352160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204E3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Romana D</w:t>
            </w:r>
            <w:r w:rsidR="006C68EF" w:rsidRPr="003D262E">
              <w:rPr>
                <w:rFonts w:asciiTheme="minorHAnsi" w:hAnsiTheme="minorHAnsi" w:cstheme="minorHAnsi"/>
                <w:sz w:val="22"/>
                <w:szCs w:val="22"/>
              </w:rPr>
              <w:t>mowskiego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C68EF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Józefa Piłsudskiego</w:t>
            </w:r>
          </w:p>
          <w:p w14:paraId="2CB22C33" w14:textId="12991D5B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znaczenie polityczne i militarne miała Bitwa Warszawska</w:t>
            </w:r>
          </w:p>
          <w:p w14:paraId="07A14360" w14:textId="1707EFA6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postanowienia traktatu ryskiego</w:t>
            </w:r>
          </w:p>
        </w:tc>
        <w:tc>
          <w:tcPr>
            <w:tcW w:w="2268" w:type="dxa"/>
          </w:tcPr>
          <w:p w14:paraId="08024133" w14:textId="441F10F9" w:rsidR="00DB54B5" w:rsidRPr="003D262E" w:rsidRDefault="00352160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</w:t>
            </w:r>
            <w:r w:rsidR="00700292" w:rsidRPr="003D262E">
              <w:rPr>
                <w:rFonts w:asciiTheme="minorHAnsi" w:hAnsiTheme="minorHAnsi" w:cstheme="minorHAnsi"/>
                <w:sz w:val="22"/>
                <w:szCs w:val="22"/>
              </w:rPr>
              <w:t>a: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00292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Orlęta Lwowskie,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linia Curzona</w:t>
            </w:r>
          </w:p>
          <w:p w14:paraId="6B23036F" w14:textId="4C6522EF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2F771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układ z Symonem Petlurą (IV 1920)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Rady Obrony Państwa (VII 1920)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zajęcie Wilna </w:t>
            </w:r>
            <w:r w:rsidR="00352160" w:rsidRPr="003D262E">
              <w:rPr>
                <w:rFonts w:asciiTheme="minorHAnsi" w:hAnsiTheme="minorHAnsi" w:cstheme="minorHAnsi"/>
                <w:sz w:val="22"/>
                <w:szCs w:val="22"/>
              </w:rPr>
              <w:t>przez L. Żeligowskiego (X 1920)</w:t>
            </w:r>
          </w:p>
          <w:p w14:paraId="3947BB67" w14:textId="66487D97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 i przestrzeni</w:t>
            </w:r>
            <w:r w:rsidR="009F2B3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00292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walki o Lwów (XI 1918–IX 1919),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bitwę nad Niemnem (IX 1920)</w:t>
            </w:r>
          </w:p>
          <w:p w14:paraId="0FED1E7C" w14:textId="0064794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lokalizuje w przestrzeni </w:t>
            </w:r>
            <w:r w:rsidR="00352160" w:rsidRPr="003D262E">
              <w:rPr>
                <w:rFonts w:asciiTheme="minorHAnsi" w:hAnsiTheme="minorHAnsi" w:cstheme="minorHAnsi"/>
                <w:sz w:val="22"/>
                <w:szCs w:val="22"/>
              </w:rPr>
              <w:t>linię Curzona</w:t>
            </w:r>
          </w:p>
          <w:p w14:paraId="0E3E284F" w14:textId="2F5D4BDF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2F771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Symona Petlurę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Michaiła Tuchaczewskiego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57F8F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Wincentego Witosa,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Lucjana</w:t>
            </w:r>
            <w:r w:rsidR="00352160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Żeligowskiego</w:t>
            </w:r>
          </w:p>
          <w:p w14:paraId="03C063A6" w14:textId="7DD18DD4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początek walk polsko-bolszewickich wiosną 1919 r.</w:t>
            </w:r>
          </w:p>
          <w:p w14:paraId="4653DEF6" w14:textId="6B3B051C" w:rsidR="00DB54B5" w:rsidRPr="003D262E" w:rsidRDefault="00204E3F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przebieg wojny polsko-bolszewickiej</w:t>
            </w:r>
          </w:p>
          <w:p w14:paraId="23B418EB" w14:textId="79EE6CBA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na czym polegał spór o Wileńszczyznę</w:t>
            </w:r>
          </w:p>
          <w:p w14:paraId="574DAF23" w14:textId="4ACE0F1C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okoliczności zajęcia przez gen. Żeligowskiego Wileńszczyzny w 1920 r.</w:t>
            </w:r>
          </w:p>
        </w:tc>
        <w:tc>
          <w:tcPr>
            <w:tcW w:w="2268" w:type="dxa"/>
          </w:tcPr>
          <w:p w14:paraId="26A94D62" w14:textId="5E26829B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</w:t>
            </w:r>
            <w:r w:rsidR="009F2B3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kontrofensywę bolszewików (V 1920)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B3061" w:rsidRPr="003D262E">
              <w:rPr>
                <w:rFonts w:asciiTheme="minorHAnsi" w:hAnsiTheme="minorHAnsi" w:cstheme="minorHAnsi"/>
                <w:sz w:val="22"/>
                <w:szCs w:val="22"/>
              </w:rPr>
              <w:t>konferencję w Spa (VII 1920)</w:t>
            </w:r>
          </w:p>
          <w:p w14:paraId="2976798E" w14:textId="62B61098" w:rsidR="00257F8F" w:rsidRPr="003D262E" w:rsidRDefault="00257F8F" w:rsidP="001B306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lokalizuje w czasie i przestrzeni: zdobycie Kijowa przez Wojsko Polskie (V 1920), </w:t>
            </w:r>
            <w:r w:rsidR="00493B1E" w:rsidRPr="003D262E">
              <w:rPr>
                <w:rFonts w:asciiTheme="minorHAnsi" w:hAnsiTheme="minorHAnsi" w:cstheme="minorHAnsi"/>
                <w:sz w:val="22"/>
                <w:szCs w:val="22"/>
              </w:rPr>
              <w:t>bitwę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pod Zadwórzem (VIII 1920)</w:t>
            </w:r>
          </w:p>
          <w:p w14:paraId="771CDBE5" w14:textId="5BBC3602" w:rsidR="00DB54B5" w:rsidRPr="003D262E" w:rsidRDefault="00DB54B5" w:rsidP="001B306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204E3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Józefa Hallera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Władysław</w:t>
            </w:r>
            <w:r w:rsidR="001B3061" w:rsidRPr="003D262E">
              <w:rPr>
                <w:rFonts w:asciiTheme="minorHAnsi" w:hAnsiTheme="minorHAnsi" w:cstheme="minorHAnsi"/>
                <w:sz w:val="22"/>
                <w:szCs w:val="22"/>
              </w:rPr>
              <w:t>a Grabskiego</w:t>
            </w:r>
          </w:p>
          <w:p w14:paraId="3BC2BFA3" w14:textId="77777777" w:rsidR="00700292" w:rsidRPr="003D262E" w:rsidRDefault="00700292" w:rsidP="00700292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omawia przebieg walk polsko-ukraińskich o Lwów i Galicję Wschodnią</w:t>
            </w:r>
          </w:p>
          <w:p w14:paraId="31273D41" w14:textId="31F01865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okoliczności podpisania soju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szu polsko-ukraińskiego i jego militarne konsekwencje</w:t>
            </w:r>
          </w:p>
          <w:p w14:paraId="4965A986" w14:textId="62E496DB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przebieg kontrofensywy M. Tuchaczewskiego</w:t>
            </w:r>
          </w:p>
          <w:p w14:paraId="0160D442" w14:textId="7DA77FAA" w:rsidR="00257F8F" w:rsidRPr="003D262E" w:rsidRDefault="00531511" w:rsidP="00257F8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257F8F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porównuje przebieg proponowanej linii Curzona z ostatecznym kształtem granicy polsko-sowieckiej</w:t>
            </w:r>
          </w:p>
          <w:p w14:paraId="35DA1824" w14:textId="7ABB98AD" w:rsidR="00257F8F" w:rsidRPr="003D262E" w:rsidRDefault="00257F8F" w:rsidP="00257F8F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ustalonej w 1922 r.</w:t>
            </w:r>
          </w:p>
          <w:p w14:paraId="535D420C" w14:textId="767C4A4A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i ocenia sposób rozwiązania polsko-litewskiego sporu o Wilno</w:t>
            </w:r>
            <w:r w:rsidR="001B306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54414D09" w14:textId="38DF97B1" w:rsidR="00DB54B5" w:rsidRPr="003D262E" w:rsidRDefault="00700292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lokalizuje w czasie powołanie Zachodnioukraińskiej Republiki Ludowej (1918),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proklamowanie Ukraińskiej Republiki</w:t>
            </w:r>
            <w:r w:rsidR="001B306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C68EF" w:rsidRPr="003D262E">
              <w:rPr>
                <w:rFonts w:asciiTheme="minorHAnsi" w:hAnsiTheme="minorHAnsi" w:cstheme="minorHAnsi"/>
                <w:sz w:val="22"/>
                <w:szCs w:val="22"/>
              </w:rPr>
              <w:t>Ludowej (I 1918)</w:t>
            </w:r>
          </w:p>
          <w:p w14:paraId="00DAA9B3" w14:textId="0C31E1DB" w:rsidR="00DB54B5" w:rsidRPr="003D262E" w:rsidRDefault="00DB54B5" w:rsidP="001B306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204E3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Mychajła Hruszewskiego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Siemiona Budionnego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Juliana Marchlewskiego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Felik</w:t>
            </w:r>
            <w:r w:rsidR="001B3061" w:rsidRPr="003D262E">
              <w:rPr>
                <w:rFonts w:asciiTheme="minorHAnsi" w:hAnsiTheme="minorHAnsi" w:cstheme="minorHAnsi"/>
                <w:sz w:val="22"/>
                <w:szCs w:val="22"/>
              </w:rPr>
              <w:t>sa Dzierżyńskiego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1B306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Feliksa Kona</w:t>
            </w:r>
          </w:p>
          <w:p w14:paraId="5FACE129" w14:textId="00CA4E63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 kształtowała się Ukraińska Republika Ludowa</w:t>
            </w:r>
          </w:p>
          <w:p w14:paraId="2E722D5A" w14:textId="35EA8ED9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stanowisko zajęły państwa ententy w sprawie konfliktu polsko-ukraińskiego</w:t>
            </w:r>
          </w:p>
          <w:p w14:paraId="6F9E0808" w14:textId="48E59BC5" w:rsidR="00DB54B5" w:rsidRPr="003D262E" w:rsidRDefault="00DB54B5" w:rsidP="00700292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12621A56" w14:textId="6D46A8E4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ocenia znaczenie </w:t>
            </w:r>
            <w:r w:rsidR="00204E3F" w:rsidRPr="003D262E">
              <w:rPr>
                <w:rFonts w:asciiTheme="minorHAnsi" w:hAnsiTheme="minorHAnsi" w:cstheme="minorHAnsi"/>
                <w:sz w:val="22"/>
                <w:szCs w:val="22"/>
              </w:rPr>
              <w:t>B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itwy </w:t>
            </w:r>
            <w:r w:rsidR="00204E3F" w:rsidRPr="003D262E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arszawskiej i zwycięstwa w wojnie z bolszewikami dla Polski i Europy</w:t>
            </w:r>
          </w:p>
          <w:p w14:paraId="58991228" w14:textId="47D88550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ocenia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czy postanowienia traktatu ryskiego były korzystne dla Rzeczypospolitej</w:t>
            </w:r>
          </w:p>
        </w:tc>
      </w:tr>
      <w:tr w:rsidR="00DB54B5" w:rsidRPr="003D262E" w14:paraId="5BF5023B" w14:textId="77777777" w:rsidTr="00916F0F">
        <w:tc>
          <w:tcPr>
            <w:tcW w:w="1844" w:type="dxa"/>
          </w:tcPr>
          <w:p w14:paraId="0F31A0BF" w14:textId="38381A4A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Pierwsze lata II Rzeczypospolitej</w:t>
            </w:r>
          </w:p>
        </w:tc>
        <w:tc>
          <w:tcPr>
            <w:tcW w:w="2126" w:type="dxa"/>
          </w:tcPr>
          <w:p w14:paraId="08E31222" w14:textId="5CBE71D2" w:rsidR="00DB54B5" w:rsidRPr="003D262E" w:rsidRDefault="00FB1366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Partie</w:t>
            </w:r>
            <w:r w:rsidR="00DB54B5" w:rsidRPr="003D262E">
              <w:rPr>
                <w:rFonts w:cstheme="minorHAnsi"/>
              </w:rPr>
              <w:t xml:space="preserve"> polityczne II </w:t>
            </w:r>
            <w:r w:rsidRPr="003D262E">
              <w:rPr>
                <w:rFonts w:cstheme="minorHAnsi"/>
              </w:rPr>
              <w:t>RP</w:t>
            </w:r>
          </w:p>
          <w:p w14:paraId="68459A48" w14:textId="08A613DF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Konstytucja marcowa</w:t>
            </w:r>
          </w:p>
          <w:p w14:paraId="66550064" w14:textId="4459DFA8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Wybory prezydenckie</w:t>
            </w:r>
          </w:p>
          <w:p w14:paraId="46E61017" w14:textId="500DD60A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Polityka zagraniczna II Rzeczypospolitej</w:t>
            </w:r>
          </w:p>
          <w:p w14:paraId="4755CB9E" w14:textId="37CEDE4C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Kryzys polityczny i gospodarczy</w:t>
            </w:r>
          </w:p>
          <w:p w14:paraId="0A3B6591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E9C14B0" w14:textId="5A3F994D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6B36F011" w14:textId="637DE55A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2E02DB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uchwalenie konstytucji marcowej (17 III 1921)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</w:t>
            </w:r>
            <w:r w:rsidR="001B3061" w:rsidRPr="003D262E">
              <w:rPr>
                <w:rFonts w:asciiTheme="minorHAnsi" w:hAnsiTheme="minorHAnsi" w:cstheme="minorHAnsi"/>
                <w:sz w:val="22"/>
                <w:szCs w:val="22"/>
              </w:rPr>
              <w:t>ybory prezydenckie (9 XII 1922)</w:t>
            </w:r>
          </w:p>
          <w:p w14:paraId="6793FC9A" w14:textId="07F91108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6717C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Romana Dmowskiego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Gabriela Narutowic</w:t>
            </w:r>
            <w:r w:rsidR="001B3061" w:rsidRPr="003D262E">
              <w:rPr>
                <w:rFonts w:asciiTheme="minorHAnsi" w:hAnsiTheme="minorHAnsi" w:cstheme="minorHAnsi"/>
                <w:sz w:val="22"/>
                <w:szCs w:val="22"/>
              </w:rPr>
              <w:t>za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1B306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Stanisława Wojciechowskiego</w:t>
            </w:r>
          </w:p>
          <w:p w14:paraId="3427585B" w14:textId="790F2549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ugrupowania polityczne działające w początkach II Rzeczypospolitej</w:t>
            </w:r>
          </w:p>
          <w:p w14:paraId="34499C87" w14:textId="5516695D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system trójpodziału władz ustanowiony w konstytucji marcowej</w:t>
            </w:r>
          </w:p>
        </w:tc>
        <w:tc>
          <w:tcPr>
            <w:tcW w:w="2268" w:type="dxa"/>
          </w:tcPr>
          <w:p w14:paraId="794858AC" w14:textId="5570F570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</w:t>
            </w:r>
            <w:r w:rsidR="002E02DB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polsko-francuski układ sojuszniczy (II 1921), polsko-rumuński układ sojuszniczy (1921)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zabójstwo prezydenta G. Narutowicza (16 XII 1922)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reformę walutową (1924)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wybuch wojny celnej z Niemcami (1925)</w:t>
            </w:r>
          </w:p>
          <w:p w14:paraId="677EC79A" w14:textId="7A4EC2AC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2F771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Wojciecha Korfantego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Wincentego Witosa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B3061" w:rsidRPr="003D262E">
              <w:rPr>
                <w:rFonts w:asciiTheme="minorHAnsi" w:hAnsiTheme="minorHAnsi" w:cstheme="minorHAnsi"/>
                <w:sz w:val="22"/>
                <w:szCs w:val="22"/>
              </w:rPr>
              <w:t>Macieja Rataja</w:t>
            </w:r>
          </w:p>
          <w:p w14:paraId="66E389B3" w14:textId="21F6F10A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scenę polityczną w początkach funkcjonowania II Rzeczypospolitej</w:t>
            </w:r>
          </w:p>
          <w:p w14:paraId="56A10400" w14:textId="1989C3A2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ustrój II Rzeczypospolitej określony w konstytucji marcowej</w:t>
            </w:r>
          </w:p>
          <w:p w14:paraId="39AFC8C9" w14:textId="5522DDC4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przebieg pierwszych wyborów prezydenckich w II Rzeczypospolitej</w:t>
            </w:r>
          </w:p>
          <w:p w14:paraId="0F1E1A25" w14:textId="35A27FB8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politykę zagraniczną II Rzeczypospolitej w latach 20. XX w.</w:t>
            </w:r>
          </w:p>
        </w:tc>
        <w:tc>
          <w:tcPr>
            <w:tcW w:w="2268" w:type="dxa"/>
          </w:tcPr>
          <w:p w14:paraId="22B588A7" w14:textId="5D26CC7E" w:rsidR="002F1524" w:rsidRPr="003D262E" w:rsidRDefault="002F1524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lokalizuje w czasie wybory parlamentarne po zakończeniu kadencji Sejmu Ustawodawczego (1922) </w:t>
            </w:r>
          </w:p>
          <w:p w14:paraId="4057150E" w14:textId="2948346E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2F771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Ignacego Daszyńskiego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Jędrzeja Moraczewskiego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Władysława Sikorskiego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Władysława Grabskiego</w:t>
            </w:r>
          </w:p>
          <w:p w14:paraId="229C5434" w14:textId="18004CB2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okoliczności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jakich przyjęto konstytucję marcową</w:t>
            </w:r>
          </w:p>
          <w:p w14:paraId="53233EB9" w14:textId="1DD9A4E8" w:rsidR="002F1524" w:rsidRPr="003D262E" w:rsidRDefault="00531511" w:rsidP="00FB1D99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FB1D99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wyjaśnia, na czym polegała przewaga </w:t>
            </w:r>
            <w:r w:rsidR="00FB1D99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wład</w:t>
            </w:r>
            <w:r w:rsidR="002F1524" w:rsidRPr="003D262E">
              <w:rPr>
                <w:rFonts w:asciiTheme="minorHAnsi" w:hAnsiTheme="minorHAnsi" w:cstheme="minorHAnsi"/>
                <w:sz w:val="22"/>
                <w:szCs w:val="22"/>
              </w:rPr>
              <w:t>zy ustawodawczej nad wykonawczą</w:t>
            </w:r>
            <w:r w:rsidR="00FB1D99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konstytucji marcowej</w:t>
            </w:r>
          </w:p>
          <w:p w14:paraId="3F56AB38" w14:textId="0A2A1EE5" w:rsidR="00DB54B5" w:rsidRPr="003D262E" w:rsidRDefault="00B83832" w:rsidP="00FB1D99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wyniki wyborów parlamentarnych w 1922 r. i ich konsekwencje</w:t>
            </w:r>
          </w:p>
          <w:p w14:paraId="665E9954" w14:textId="720B4B28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 wpływ na międzynarodową pozycję Polski miały traktaty w Rapallo i Locarno</w:t>
            </w:r>
          </w:p>
          <w:p w14:paraId="0AFCBE6C" w14:textId="364F271B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wskazuje przejawy kryzysu gospodarczego w pierwszych latach funkcjonowania II Rzeczypospolitej</w:t>
            </w:r>
          </w:p>
        </w:tc>
        <w:tc>
          <w:tcPr>
            <w:tcW w:w="2268" w:type="dxa"/>
          </w:tcPr>
          <w:p w14:paraId="347FF13D" w14:textId="581E2F4B" w:rsidR="002F1524" w:rsidRPr="003D262E" w:rsidRDefault="002F1524" w:rsidP="001B306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 strajk powszechny (XI 1923)</w:t>
            </w:r>
          </w:p>
          <w:p w14:paraId="5ED5B1B1" w14:textId="3FEA97F3" w:rsidR="00DB54B5" w:rsidRPr="003D262E" w:rsidRDefault="00DB54B5" w:rsidP="001B306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2F771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Stanisława Thugutta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Adama</w:t>
            </w:r>
            <w:r w:rsidR="00944F92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Warskiego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Maurycego Zamoyskiego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B3061" w:rsidRPr="003D262E">
              <w:rPr>
                <w:rFonts w:asciiTheme="minorHAnsi" w:hAnsiTheme="minorHAnsi" w:cstheme="minorHAnsi"/>
                <w:sz w:val="22"/>
                <w:szCs w:val="22"/>
              </w:rPr>
              <w:t>Jana Baudouin</w:t>
            </w:r>
            <w:r w:rsidR="002E02DB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1B306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de Courtenay</w:t>
            </w:r>
          </w:p>
          <w:p w14:paraId="52B515C3" w14:textId="2B140335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 sposób napięta sytuacja polityczna w kraju przyczyniła się do śmierci G. Narutowicza</w:t>
            </w:r>
          </w:p>
          <w:p w14:paraId="02955F03" w14:textId="39CBCDA3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 przyczyny niestabilności polskich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rządów w pierwszych latach po odzyskaniu niepodległości</w:t>
            </w:r>
          </w:p>
        </w:tc>
        <w:tc>
          <w:tcPr>
            <w:tcW w:w="2268" w:type="dxa"/>
          </w:tcPr>
          <w:p w14:paraId="376AB58E" w14:textId="5DE40561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ocenia ustrój II Rzeczypospolitej w świetle konstytucji marcowej</w:t>
            </w:r>
          </w:p>
          <w:p w14:paraId="0FAF55A6" w14:textId="5A9CC7B2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ocenia skuteczność polityki zagranicznej II Rzeczypospolitej w pierwszej połowie lat 20.</w:t>
            </w:r>
          </w:p>
          <w:p w14:paraId="13C3DCA9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54B5" w:rsidRPr="003D262E" w14:paraId="3DA20B8F" w14:textId="77777777" w:rsidTr="00916F0F">
        <w:tc>
          <w:tcPr>
            <w:tcW w:w="1844" w:type="dxa"/>
          </w:tcPr>
          <w:p w14:paraId="3E39AC8D" w14:textId="66F136BC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Zamach majowy i rządy sanacji</w:t>
            </w:r>
          </w:p>
        </w:tc>
        <w:tc>
          <w:tcPr>
            <w:tcW w:w="2126" w:type="dxa"/>
          </w:tcPr>
          <w:p w14:paraId="5F844A62" w14:textId="397A30A4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Przewrót majowy</w:t>
            </w:r>
          </w:p>
          <w:p w14:paraId="2B7F9C18" w14:textId="2AEC2568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Nowela sierpniowa</w:t>
            </w:r>
          </w:p>
          <w:p w14:paraId="4063E125" w14:textId="2DA0C819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Wzmacnianie władzy piłsudczyków</w:t>
            </w:r>
          </w:p>
          <w:p w14:paraId="3F50725C" w14:textId="5DAC3E11" w:rsidR="00DB54B5" w:rsidRPr="003D262E" w:rsidRDefault="00FB1366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K</w:t>
            </w:r>
            <w:r w:rsidR="00DB54B5" w:rsidRPr="003D262E">
              <w:rPr>
                <w:rFonts w:cstheme="minorHAnsi"/>
              </w:rPr>
              <w:t>ryzys</w:t>
            </w:r>
            <w:r w:rsidRPr="003D262E">
              <w:rPr>
                <w:rFonts w:cstheme="minorHAnsi"/>
              </w:rPr>
              <w:t xml:space="preserve"> </w:t>
            </w:r>
            <w:r w:rsidR="00DB54B5" w:rsidRPr="003D262E">
              <w:rPr>
                <w:rFonts w:cstheme="minorHAnsi"/>
              </w:rPr>
              <w:t>gospodarcz</w:t>
            </w:r>
            <w:r w:rsidRPr="003D262E">
              <w:rPr>
                <w:rFonts w:cstheme="minorHAnsi"/>
              </w:rPr>
              <w:t>y</w:t>
            </w:r>
          </w:p>
          <w:p w14:paraId="647CC728" w14:textId="702DF1CA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Wybory brzeskie</w:t>
            </w:r>
          </w:p>
          <w:p w14:paraId="2DA1C8C5" w14:textId="469D5FD2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Konstytucja kwietniowa</w:t>
            </w:r>
          </w:p>
          <w:p w14:paraId="6CB2002A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66993C" w14:textId="774CFC9F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34E7D4F" w14:textId="4BA5DD91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stosuje pojęcia</w:t>
            </w:r>
            <w:r w:rsidR="002F771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sanacja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1B3061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dyktatur</w:t>
            </w:r>
            <w:r w:rsidR="002F771E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</w:t>
            </w:r>
            <w:r w:rsidR="001B3061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autorytarna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  <w:p w14:paraId="6529FF9C" w14:textId="7744E843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2E02DB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zamach stanu J. Piłsudskiego (12–1</w:t>
            </w:r>
            <w:r w:rsidR="002F1524" w:rsidRPr="003D262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V 1926)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nowelę sierpniową (2 VIII 1926)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kons</w:t>
            </w:r>
            <w:r w:rsidR="001B3061" w:rsidRPr="003D262E">
              <w:rPr>
                <w:rFonts w:asciiTheme="minorHAnsi" w:hAnsiTheme="minorHAnsi" w:cstheme="minorHAnsi"/>
                <w:sz w:val="22"/>
                <w:szCs w:val="22"/>
              </w:rPr>
              <w:t>tytucję kwietniową (23 IV 1935)</w:t>
            </w:r>
          </w:p>
          <w:p w14:paraId="18D698B1" w14:textId="315DE401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2F771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Józefa Piłsudskiego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Stanisława Wojciechowskiego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B3061" w:rsidRPr="003D262E">
              <w:rPr>
                <w:rFonts w:asciiTheme="minorHAnsi" w:hAnsiTheme="minorHAnsi" w:cstheme="minorHAnsi"/>
                <w:sz w:val="22"/>
                <w:szCs w:val="22"/>
              </w:rPr>
              <w:t>Ignacego Mościckiego</w:t>
            </w:r>
          </w:p>
          <w:p w14:paraId="0B008B52" w14:textId="7A00D134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przebieg zamachu majowego</w:t>
            </w:r>
          </w:p>
          <w:p w14:paraId="634740A8" w14:textId="0C66A5BD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uprawnienia prezydenta wynikające z konstytucji kwietniowej</w:t>
            </w:r>
          </w:p>
          <w:p w14:paraId="3E6DE5A0" w14:textId="644DA62C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dlaczego ustrój II </w:t>
            </w:r>
            <w:r w:rsidR="002F771E" w:rsidRPr="003D262E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zeczypospolitej po uchwaleniu konstytucji kwietniowej określa się mianem dyktatury autorytarnej</w:t>
            </w:r>
          </w:p>
        </w:tc>
        <w:tc>
          <w:tcPr>
            <w:tcW w:w="2268" w:type="dxa"/>
          </w:tcPr>
          <w:p w14:paraId="1D09917A" w14:textId="1DBA211D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2F771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F1524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sejmokracja,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rządy pułkowników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  <w:r w:rsidR="001B4B93">
              <w:rPr>
                <w:rFonts w:asciiTheme="minorHAnsi" w:hAnsiTheme="minorHAnsi" w:cstheme="minorHAnsi"/>
                <w:i/>
                <w:sz w:val="22"/>
                <w:szCs w:val="22"/>
              </w:rPr>
              <w:t>system prezydencki</w:t>
            </w:r>
          </w:p>
          <w:p w14:paraId="131EC07A" w14:textId="0F9ABFDF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2E02DB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dymisję prezydenta S. Wojciechowskiego (</w:t>
            </w:r>
            <w:r w:rsidR="002F1524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14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V 1926)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wybór I. Mościckiego na prezydenta II Rzeczypospolitej (1 VI 1926)</w:t>
            </w:r>
          </w:p>
          <w:p w14:paraId="1DCAC2EB" w14:textId="138838E6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2F771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Wincentego Witosa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Macieja Rataja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Józefa Becka</w:t>
            </w:r>
          </w:p>
          <w:p w14:paraId="06A46680" w14:textId="2D56FF21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zjawiska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które budziły niezadowolenie społeczne w połowie lat 20. XX w.</w:t>
            </w:r>
          </w:p>
          <w:p w14:paraId="01AFEB6D" w14:textId="7D86563F" w:rsidR="001B3061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1B306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pośrednie i bezpośrednie przyczyny przewrotu majowego</w:t>
            </w:r>
          </w:p>
          <w:p w14:paraId="092AD7E3" w14:textId="25A7B71C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polityczne konsekwencje zamachu majowego</w:t>
            </w:r>
          </w:p>
          <w:p w14:paraId="4BA8C4C7" w14:textId="5F5E02F9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zmiany ustrojowe wprowadzała nowela sierpniowa</w:t>
            </w:r>
          </w:p>
          <w:p w14:paraId="5BE87BB6" w14:textId="34A4F887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przestawia skutki gospodarcze i społeczne Wielkiego Kryzysu</w:t>
            </w:r>
          </w:p>
          <w:p w14:paraId="37057FF8" w14:textId="74315AB5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zasady ustrojowe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wpr</w:t>
            </w:r>
            <w:r w:rsidR="0097044F" w:rsidRPr="003D262E">
              <w:rPr>
                <w:rFonts w:asciiTheme="minorHAnsi" w:hAnsiTheme="minorHAnsi" w:cstheme="minorHAnsi"/>
                <w:sz w:val="22"/>
                <w:szCs w:val="22"/>
              </w:rPr>
              <w:t>owadzała konstytucja kwietniowa</w:t>
            </w:r>
          </w:p>
        </w:tc>
        <w:tc>
          <w:tcPr>
            <w:tcW w:w="2268" w:type="dxa"/>
          </w:tcPr>
          <w:p w14:paraId="09E8F6D6" w14:textId="226F8755" w:rsidR="00DB54B5" w:rsidRPr="003D262E" w:rsidRDefault="001B3061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stosuje pojęcie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kolegi</w:t>
            </w:r>
            <w:r w:rsidR="00250422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um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wyborcze</w:t>
            </w:r>
          </w:p>
          <w:p w14:paraId="495223BE" w14:textId="6EC4D5A2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2E02DB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Bezpartyjnego Bloku Współpracy z Rządem (1927)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założenie Związku Obrony Prawa i Wolności Ludu (1929)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wybory brzeskie (XI 1930)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</w:t>
            </w:r>
            <w:r w:rsidR="001B3061" w:rsidRPr="003D262E">
              <w:rPr>
                <w:rFonts w:asciiTheme="minorHAnsi" w:hAnsiTheme="minorHAnsi" w:cstheme="minorHAnsi"/>
                <w:sz w:val="22"/>
                <w:szCs w:val="22"/>
              </w:rPr>
              <w:t>roces brzeski (X 1931–I 1932)</w:t>
            </w:r>
          </w:p>
          <w:p w14:paraId="6F320C1C" w14:textId="3240F1AB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2F771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Kazimierza Bartla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Kazimierza Świtalskiego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="001B3061" w:rsidRPr="003D262E">
              <w:rPr>
                <w:rFonts w:asciiTheme="minorHAnsi" w:hAnsiTheme="minorHAnsi" w:cstheme="minorHAnsi"/>
                <w:sz w:val="22"/>
                <w:szCs w:val="22"/>
              </w:rPr>
              <w:t>elicjana Sławoja Składkowskiego</w:t>
            </w:r>
          </w:p>
          <w:p w14:paraId="79F47B12" w14:textId="309612F1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co skłoniło Piłsudskiego do podjęcia decyzji o </w:t>
            </w:r>
            <w:r w:rsidR="002E02DB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podjęciu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zamachu stanu</w:t>
            </w:r>
          </w:p>
          <w:p w14:paraId="524DE53B" w14:textId="78E12133" w:rsidR="001B3061" w:rsidRPr="003D262E" w:rsidRDefault="00B83832" w:rsidP="001B306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1B306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proces wzmacniania władzy sanacyjnej</w:t>
            </w:r>
          </w:p>
          <w:p w14:paraId="645F6157" w14:textId="4073856C" w:rsidR="001B3061" w:rsidRPr="003D262E" w:rsidRDefault="00B83832" w:rsidP="001B306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1B306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1B306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 zmieniła się pozycja prezydenta w wyniku uchwalenia konstytucji kwietniowej</w:t>
            </w:r>
          </w:p>
          <w:p w14:paraId="72BFC2BD" w14:textId="5FF0BDF0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C68EF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dlaczego i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w jaki sposób opozycja parlamentarna walczyła z władzą sanacyjną</w:t>
            </w:r>
          </w:p>
          <w:p w14:paraId="0DD90443" w14:textId="1E147003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opisuje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 sposób sanacja walczyła z opozycją polityczn</w:t>
            </w:r>
            <w:r w:rsidR="002E02DB" w:rsidRPr="003D262E">
              <w:rPr>
                <w:rFonts w:asciiTheme="minorHAnsi" w:hAnsiTheme="minorHAnsi" w:cstheme="minorHAnsi"/>
                <w:sz w:val="22"/>
                <w:szCs w:val="22"/>
              </w:rPr>
              <w:t>ą</w:t>
            </w:r>
          </w:p>
          <w:p w14:paraId="6D470C46" w14:textId="28829C41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 doszło do procesu brzeskiego i jakie były jego skutki</w:t>
            </w:r>
          </w:p>
        </w:tc>
        <w:tc>
          <w:tcPr>
            <w:tcW w:w="2268" w:type="dxa"/>
          </w:tcPr>
          <w:p w14:paraId="5C51C1C6" w14:textId="2442AA89" w:rsidR="001B3061" w:rsidRPr="003D262E" w:rsidRDefault="00DB54B5" w:rsidP="001B306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 utworzenie ob</w:t>
            </w:r>
            <w:r w:rsidR="001B3061" w:rsidRPr="003D262E">
              <w:rPr>
                <w:rFonts w:asciiTheme="minorHAnsi" w:hAnsiTheme="minorHAnsi" w:cstheme="minorHAnsi"/>
                <w:sz w:val="22"/>
                <w:szCs w:val="22"/>
              </w:rPr>
              <w:t>ozu w Berezie Kartuskiej (1934)</w:t>
            </w:r>
          </w:p>
          <w:p w14:paraId="2BBA4115" w14:textId="77777777" w:rsidR="00250422" w:rsidRPr="003D262E" w:rsidRDefault="00250422" w:rsidP="00250422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wyjaśnia, w jaki sposób J. Piłsudski umocnił swoje wpływy w armii</w:t>
            </w:r>
          </w:p>
          <w:p w14:paraId="74D9561E" w14:textId="6850DA88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stanowisko zajęły środowiska lewicowe i piłsudczycy wobec rządów centroprawicy</w:t>
            </w:r>
          </w:p>
          <w:p w14:paraId="489DDD5C" w14:textId="26F2920C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postawy przyjęły istniejące w tym okresie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ugrupowania polityczne wobec przewrotu majowego</w:t>
            </w:r>
          </w:p>
        </w:tc>
        <w:tc>
          <w:tcPr>
            <w:tcW w:w="2268" w:type="dxa"/>
          </w:tcPr>
          <w:p w14:paraId="7C2C01B4" w14:textId="3172326C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ocenia motywy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jakimi kierował się J. Piłsudski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dokonując zamachu stanu</w:t>
            </w:r>
          </w:p>
          <w:p w14:paraId="0B484EBD" w14:textId="3BE18DE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 stosunek rządów sanacyjnych do opozycji politycznej</w:t>
            </w:r>
          </w:p>
          <w:p w14:paraId="77C3F46A" w14:textId="642FEB09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 polski autorytaryzm na tle innych ustrojów europejskich tego czasu</w:t>
            </w:r>
          </w:p>
          <w:p w14:paraId="7E6D2E9C" w14:textId="77777777" w:rsidR="00DB54B5" w:rsidRPr="003D262E" w:rsidRDefault="00DB54B5" w:rsidP="00D5605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54B5" w:rsidRPr="003D262E" w14:paraId="5884C42B" w14:textId="77777777" w:rsidTr="00916F0F">
        <w:tc>
          <w:tcPr>
            <w:tcW w:w="1844" w:type="dxa"/>
          </w:tcPr>
          <w:p w14:paraId="0CA25494" w14:textId="396DD72B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Społeczeństwo </w:t>
            </w:r>
            <w:r w:rsidR="00DE0CB8">
              <w:rPr>
                <w:rFonts w:asciiTheme="minorHAnsi" w:hAnsiTheme="minorHAnsi" w:cstheme="minorHAnsi"/>
                <w:sz w:val="22"/>
                <w:szCs w:val="22"/>
              </w:rPr>
              <w:t xml:space="preserve">i gospodarka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II R</w:t>
            </w:r>
            <w:r w:rsidR="00DE0CB8">
              <w:rPr>
                <w:rFonts w:asciiTheme="minorHAnsi" w:hAnsiTheme="minorHAnsi" w:cstheme="minorHAnsi"/>
                <w:sz w:val="22"/>
                <w:szCs w:val="22"/>
              </w:rPr>
              <w:t>P</w:t>
            </w:r>
          </w:p>
        </w:tc>
        <w:tc>
          <w:tcPr>
            <w:tcW w:w="2126" w:type="dxa"/>
          </w:tcPr>
          <w:p w14:paraId="51E325AA" w14:textId="77777777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Sytuacja społeczna II Rzeczypospolitej</w:t>
            </w:r>
          </w:p>
          <w:p w14:paraId="711D0B18" w14:textId="30F7F6E6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Wielonarodowa Rzeczpospolita</w:t>
            </w:r>
          </w:p>
          <w:p w14:paraId="1CE047D6" w14:textId="33129720" w:rsidR="00FB1366" w:rsidRPr="003D262E" w:rsidRDefault="00FB1366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Ukraińcy i Niemcy w II RP</w:t>
            </w:r>
          </w:p>
          <w:p w14:paraId="1FB7D0F8" w14:textId="69D88E63" w:rsidR="00F226FC" w:rsidRPr="003D262E" w:rsidRDefault="00F226FC" w:rsidP="00F226FC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 xml:space="preserve">Żydzi w Polsce </w:t>
            </w:r>
          </w:p>
          <w:p w14:paraId="76D2A8A5" w14:textId="50625CCD" w:rsidR="00DB54B5" w:rsidRPr="003D262E" w:rsidRDefault="00F226FC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lastRenderedPageBreak/>
              <w:t>Gospodarka II RP</w:t>
            </w:r>
          </w:p>
          <w:p w14:paraId="688F0D98" w14:textId="56A38648" w:rsidR="00F226FC" w:rsidRPr="003D262E" w:rsidRDefault="00F226FC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Reformy Grabskiego</w:t>
            </w:r>
          </w:p>
          <w:p w14:paraId="5A63537E" w14:textId="0C6384AE" w:rsidR="00F226FC" w:rsidRPr="003D262E" w:rsidRDefault="00F226FC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Reforma rolna</w:t>
            </w:r>
          </w:p>
          <w:p w14:paraId="60E5C1F4" w14:textId="34FB76BB" w:rsidR="00F226FC" w:rsidRPr="003D262E" w:rsidRDefault="00F226FC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Wojna celna z Niemcami</w:t>
            </w:r>
          </w:p>
          <w:p w14:paraId="2E06A69F" w14:textId="1C1BCE7F" w:rsidR="00F226FC" w:rsidRPr="003D262E" w:rsidRDefault="00F226FC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Polityka gospodarcza po 1926 roku</w:t>
            </w:r>
          </w:p>
          <w:p w14:paraId="71CD9F52" w14:textId="6B1C8151" w:rsidR="00F226FC" w:rsidRPr="003D262E" w:rsidRDefault="00F226FC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Budowa COP</w:t>
            </w:r>
          </w:p>
          <w:p w14:paraId="5B6C5939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AFEC42" w14:textId="2DE97AE9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7BAC8421" w14:textId="1B0AC3F1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</w:t>
            </w:r>
            <w:r w:rsidR="000E47DE" w:rsidRPr="003D262E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2C5295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B3061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asymilacja państwowa</w:t>
            </w:r>
            <w:r w:rsidR="000E47DE"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, Polska A i B</w:t>
            </w:r>
          </w:p>
          <w:p w14:paraId="1E42B678" w14:textId="1266B6E1" w:rsidR="000E47DE" w:rsidRPr="003D262E" w:rsidRDefault="000E47DE" w:rsidP="000E47D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lokalizuje w czasie: rozpoczęcie budowy Gdyni (1921), reformę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walutową (1924), początek budowy Centralnego Okręgu Przemysłowego (1936)</w:t>
            </w:r>
          </w:p>
          <w:p w14:paraId="3C7F8E09" w14:textId="29686D53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przestrzeni obszary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na których duży odsetek ludności stanowiły mniejszości narodowe</w:t>
            </w:r>
            <w:r w:rsidR="000E47DE" w:rsidRPr="003D262E">
              <w:rPr>
                <w:rFonts w:asciiTheme="minorHAnsi" w:hAnsiTheme="minorHAnsi" w:cstheme="minorHAnsi"/>
                <w:sz w:val="22"/>
                <w:szCs w:val="22"/>
              </w:rPr>
              <w:t>,  umowną granicę podziału Polski na część A i B</w:t>
            </w:r>
          </w:p>
          <w:p w14:paraId="5B52D5A8" w14:textId="77777777" w:rsidR="000E47DE" w:rsidRPr="003D262E" w:rsidRDefault="000E47DE" w:rsidP="000E47D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postacie: Władysława Grabskiego, Eugeniusza Kwiatkowskiego</w:t>
            </w:r>
          </w:p>
          <w:p w14:paraId="0F2466A9" w14:textId="61FCE71E" w:rsidR="001B3061" w:rsidRPr="003D262E" w:rsidRDefault="00B83832" w:rsidP="001B306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mniejszości narodowe i etniczne zamieszkujące terytorium II Rzeczypospolitej</w:t>
            </w:r>
          </w:p>
          <w:p w14:paraId="704769B2" w14:textId="77777777" w:rsidR="000E47DE" w:rsidRPr="003D262E" w:rsidRDefault="000E47DE" w:rsidP="000E47D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wyjaśnia, na czym polegał podział na Polskę A i B</w:t>
            </w:r>
          </w:p>
          <w:p w14:paraId="7EAEBB76" w14:textId="77777777" w:rsidR="000E47DE" w:rsidRPr="003D262E" w:rsidRDefault="000E47DE" w:rsidP="000E47D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wyjaśnia, jakie znaczenie dla Polski miała budowa portu w Gdyni</w:t>
            </w:r>
          </w:p>
          <w:p w14:paraId="1FA0CDA0" w14:textId="105A89FE" w:rsidR="00DB54B5" w:rsidRPr="003D262E" w:rsidRDefault="000E47DE" w:rsidP="000E47D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określa, jakie ośrodki wydobycia i gałęzie przemysłu rozwinęły się na terenie COP-u</w:t>
            </w:r>
          </w:p>
        </w:tc>
        <w:tc>
          <w:tcPr>
            <w:tcW w:w="2268" w:type="dxa"/>
          </w:tcPr>
          <w:p w14:paraId="762DBBED" w14:textId="2AF31F56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stosuje pojęcia</w:t>
            </w:r>
            <w:r w:rsidR="002F771E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getto ławkowe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numerus clausus</w:t>
            </w:r>
          </w:p>
          <w:p w14:paraId="21558614" w14:textId="63CB8475" w:rsidR="000E47DE" w:rsidRPr="003D262E" w:rsidRDefault="000E47DE" w:rsidP="000E47D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lokalizuje w czasie: rozpoczęcie wojny celnej z Niemcami (1925),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czteroletni plan inwestycyjny (1936–1940)</w:t>
            </w:r>
          </w:p>
          <w:p w14:paraId="5A58175B" w14:textId="0A51D236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mniejszości narodowe i etniczne zamieszkujące terytorium II Rzeczypospolitej</w:t>
            </w:r>
          </w:p>
          <w:p w14:paraId="160A98DA" w14:textId="7FFA2869" w:rsidR="001B3061" w:rsidRPr="003D262E" w:rsidRDefault="00B83832" w:rsidP="001B306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1B306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koncepcje polityki narodowościowej II Rzeczypospolitej</w:t>
            </w:r>
          </w:p>
          <w:p w14:paraId="1892F226" w14:textId="3AED4E0B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sytuację wyznaniową w II Rzeczypospolitej</w:t>
            </w:r>
          </w:p>
          <w:p w14:paraId="218BB389" w14:textId="77777777" w:rsidR="000E47DE" w:rsidRPr="003D262E" w:rsidRDefault="000E47DE" w:rsidP="000E47D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wyjaśnia, na czym polegała reforma walutowa W. Grabskiego i jakie były jej konsekwencje</w:t>
            </w:r>
          </w:p>
          <w:p w14:paraId="07734DF0" w14:textId="77777777" w:rsidR="000E47DE" w:rsidRPr="003D262E" w:rsidRDefault="000E47DE" w:rsidP="000E47D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omawia problemy, na jakie napotykała reforma rolna w II Rzeczypospolitej</w:t>
            </w:r>
          </w:p>
          <w:p w14:paraId="6D81A862" w14:textId="77777777" w:rsidR="000E47DE" w:rsidRPr="003D262E" w:rsidRDefault="000E47DE" w:rsidP="000E47D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wyjaśnia, jakie cele zakładał czteroletni plan inwestycyjny</w:t>
            </w:r>
          </w:p>
          <w:p w14:paraId="7B4A1540" w14:textId="22259A49" w:rsidR="00DB54B5" w:rsidRPr="003D262E" w:rsidRDefault="000E47DE" w:rsidP="000E47D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charakteryzuje politykę gospodarczą prowadzoną przez E. Kwiatkowskiego</w:t>
            </w:r>
          </w:p>
        </w:tc>
        <w:tc>
          <w:tcPr>
            <w:tcW w:w="2268" w:type="dxa"/>
          </w:tcPr>
          <w:p w14:paraId="362C1B74" w14:textId="41980D68" w:rsidR="000E47DE" w:rsidRPr="003D262E" w:rsidRDefault="000E47DE" w:rsidP="000E47D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– lokalizuje w czasie: pakt lanckoroński (1923), budowę magistrali węglowej (1928–1933), </w:t>
            </w:r>
            <w:r w:rsidR="00250422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ustanowienie getta ławkowego </w:t>
            </w:r>
            <w:r w:rsidR="00250422"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(1937),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akcje pacyfikacyjne na Chełmszczyźnie (1938)</w:t>
            </w:r>
          </w:p>
          <w:p w14:paraId="3651B5F4" w14:textId="042C499E" w:rsidR="006E49DD" w:rsidRPr="003D262E" w:rsidRDefault="00B83832" w:rsidP="006E49D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6E49D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problemy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6E49D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stwarzała wielonarodowościowość II R</w:t>
            </w:r>
            <w:r w:rsidR="00DE0CB8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6E49D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i sposoby radzenia sobie z nimi przez władze polskie</w:t>
            </w:r>
          </w:p>
          <w:p w14:paraId="67727CD1" w14:textId="725058B2" w:rsidR="00DB54B5" w:rsidRPr="003D262E" w:rsidRDefault="00B83832" w:rsidP="006E49D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6E49D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sytuację Żydów w Polsce międzywojennej</w:t>
            </w:r>
          </w:p>
          <w:p w14:paraId="4459617A" w14:textId="77777777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nurty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jakich skupiała się mniejszość żydowska</w:t>
            </w:r>
          </w:p>
          <w:p w14:paraId="7B26E66A" w14:textId="77777777" w:rsidR="000E47DE" w:rsidRPr="003D262E" w:rsidRDefault="000E47DE" w:rsidP="000E47D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charakteryzuje problemy gospodarcze, przed jakimi stanęła odrodzona Polska</w:t>
            </w:r>
          </w:p>
          <w:p w14:paraId="1E625A62" w14:textId="77777777" w:rsidR="000E47DE" w:rsidRPr="003D262E" w:rsidRDefault="000E47DE" w:rsidP="000E47D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wskazuje przyczyny zróżnicowania ekonomicznego poszczególnych rejonów odrodzonej Polski</w:t>
            </w:r>
          </w:p>
          <w:p w14:paraId="3E322E67" w14:textId="77777777" w:rsidR="000E47DE" w:rsidRPr="003D262E" w:rsidRDefault="000E47DE" w:rsidP="000E47D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wyjaśnia, jakie korzyści przyniosła Polsce budowa magistrali węglowej</w:t>
            </w:r>
          </w:p>
          <w:p w14:paraId="262B063A" w14:textId="77777777" w:rsidR="000E47DE" w:rsidRPr="003D262E" w:rsidRDefault="000E47DE" w:rsidP="000E47D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omawia przyczyny i skutki wojny celnej z Niemcami</w:t>
            </w:r>
          </w:p>
          <w:p w14:paraId="778B0C51" w14:textId="5B9AAC9F" w:rsidR="000E47DE" w:rsidRPr="003D262E" w:rsidRDefault="000E47DE" w:rsidP="000E47D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wyjaśnia, jakie czynniki miały wpływ na lokalizację COP-u</w:t>
            </w:r>
          </w:p>
        </w:tc>
        <w:tc>
          <w:tcPr>
            <w:tcW w:w="2268" w:type="dxa"/>
          </w:tcPr>
          <w:p w14:paraId="3AC11AFB" w14:textId="66718DD3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</w:t>
            </w:r>
            <w:r w:rsidR="009F2B3F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47DE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powstanie Polskich Kolei Państwowych (1919), początek hiperinflacji (1923),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powstanie Organizacji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Ukraińskich Nacjonalistów (1929)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Partii Młodoniemieckiej (1931)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porozumienie między piłsudczykami a Ukraińskim Zjednoczeniem</w:t>
            </w:r>
            <w:r w:rsidR="006E49DD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Narodo</w:t>
            </w:r>
            <w:r w:rsidR="001B3061" w:rsidRPr="003D262E">
              <w:rPr>
                <w:rFonts w:asciiTheme="minorHAnsi" w:hAnsiTheme="minorHAnsi" w:cstheme="minorHAnsi"/>
                <w:sz w:val="22"/>
                <w:szCs w:val="22"/>
              </w:rPr>
              <w:t>wo-Demokratycznym (1935)</w:t>
            </w:r>
          </w:p>
          <w:p w14:paraId="136ECAC0" w14:textId="3BD38A84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</w:t>
            </w:r>
            <w:r w:rsidR="00250422" w:rsidRPr="003D262E">
              <w:rPr>
                <w:rFonts w:asciiTheme="minorHAnsi" w:hAnsiTheme="minorHAnsi" w:cstheme="minorHAnsi"/>
                <w:sz w:val="22"/>
                <w:szCs w:val="22"/>
              </w:rPr>
              <w:t>cie:</w:t>
            </w:r>
            <w:r w:rsidR="002F771E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Henryka Józewskiego</w:t>
            </w:r>
            <w:r w:rsidR="00250422" w:rsidRPr="003D262E">
              <w:rPr>
                <w:rFonts w:asciiTheme="minorHAnsi" w:hAnsiTheme="minorHAnsi" w:cstheme="minorHAnsi"/>
                <w:sz w:val="22"/>
                <w:szCs w:val="22"/>
              </w:rPr>
              <w:t>, Stepana Bandery</w:t>
            </w:r>
          </w:p>
          <w:p w14:paraId="18C2B623" w14:textId="02BD84AA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działalność polityczną mniejszości narodowych w Polsce</w:t>
            </w:r>
          </w:p>
          <w:p w14:paraId="4DFA8D68" w14:textId="77777777" w:rsidR="000E47DE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 czego wynikało wrogie nastawienie mniejszości niemieckiej i ukraińskiej wobec państwa polskiego</w:t>
            </w:r>
          </w:p>
          <w:p w14:paraId="6B1742D6" w14:textId="200FAFE4" w:rsidR="00DB54B5" w:rsidRPr="003D262E" w:rsidRDefault="000E47DE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omawia sytuację finansową państwa polskiego w latach 20. XX w.</w:t>
            </w:r>
          </w:p>
        </w:tc>
        <w:tc>
          <w:tcPr>
            <w:tcW w:w="2268" w:type="dxa"/>
          </w:tcPr>
          <w:p w14:paraId="36CF529D" w14:textId="77777777" w:rsidR="000E47DE" w:rsidRPr="003D262E" w:rsidRDefault="00DB54B5" w:rsidP="000E47D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ocenia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jakim stopniu polskim władzom udało się zasymilować mieszkające w Rzeczypospolitej mniejszości narodowe</w:t>
            </w:r>
          </w:p>
          <w:p w14:paraId="438F4F1A" w14:textId="4AA11B4A" w:rsidR="000E47DE" w:rsidRPr="003D262E" w:rsidRDefault="000E47DE" w:rsidP="000E47D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ocenia skuteczność reform gospodarczych przeprowadzonych w latach 20. XX w.</w:t>
            </w:r>
          </w:p>
          <w:p w14:paraId="6BDA7535" w14:textId="77777777" w:rsidR="000E47DE" w:rsidRPr="003D262E" w:rsidRDefault="000E47DE" w:rsidP="000E47DE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 politykę gospodarczą E. Kwiatkowskiego</w:t>
            </w:r>
          </w:p>
          <w:p w14:paraId="31605AB6" w14:textId="7154091A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54B5" w:rsidRPr="003D262E" w14:paraId="65AC2747" w14:textId="77777777" w:rsidTr="00916F0F">
        <w:tc>
          <w:tcPr>
            <w:tcW w:w="1844" w:type="dxa"/>
          </w:tcPr>
          <w:p w14:paraId="78668D78" w14:textId="77C2CBB6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Kultura i nauka międzywojennej Polski</w:t>
            </w:r>
          </w:p>
        </w:tc>
        <w:tc>
          <w:tcPr>
            <w:tcW w:w="2126" w:type="dxa"/>
          </w:tcPr>
          <w:p w14:paraId="2C5B9D50" w14:textId="097254D9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Kultura międzywojenna</w:t>
            </w:r>
          </w:p>
          <w:p w14:paraId="5A21510B" w14:textId="59D16F5E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 xml:space="preserve">Oświata i szkolnictwo wyższe </w:t>
            </w:r>
          </w:p>
          <w:p w14:paraId="4DB34C41" w14:textId="4B10F183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Rozwój nauki</w:t>
            </w:r>
          </w:p>
          <w:p w14:paraId="640E0AF9" w14:textId="09C7F13D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 xml:space="preserve">Sztuki plastyczne </w:t>
            </w:r>
          </w:p>
          <w:p w14:paraId="30C86D68" w14:textId="77777777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Literatura i sztuka międzywojenna</w:t>
            </w:r>
          </w:p>
          <w:p w14:paraId="7A9D439E" w14:textId="77777777" w:rsidR="00A87EC0" w:rsidRPr="003D262E" w:rsidRDefault="00A87EC0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 xml:space="preserve">Kultura popularna i sport w II Rzeczypospolitej </w:t>
            </w:r>
          </w:p>
          <w:p w14:paraId="48E6B2C5" w14:textId="7E37EF3E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Kinematografia II Rzeczypospolitej</w:t>
            </w:r>
          </w:p>
          <w:p w14:paraId="4C997E2F" w14:textId="11E4CA39" w:rsidR="00DB54B5" w:rsidRPr="003D262E" w:rsidRDefault="00DB54B5" w:rsidP="00A87EC0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2268" w:type="dxa"/>
          </w:tcPr>
          <w:p w14:paraId="4F2987E8" w14:textId="07D8D028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 reformę J. Jędrzejewicza (1932)</w:t>
            </w:r>
          </w:p>
          <w:p w14:paraId="29AA178F" w14:textId="00976221" w:rsidR="006E49DD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847B1C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Władysława Reymonta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Stefana Żeromskiego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Stanisława Ignacego Witkiewicza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Eugeniusza Bodo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E49DD" w:rsidRPr="003D262E">
              <w:rPr>
                <w:rFonts w:asciiTheme="minorHAnsi" w:hAnsiTheme="minorHAnsi" w:cstheme="minorHAnsi"/>
                <w:sz w:val="22"/>
                <w:szCs w:val="22"/>
              </w:rPr>
              <w:t>Hanki Ordonówny</w:t>
            </w:r>
          </w:p>
          <w:p w14:paraId="65F67460" w14:textId="0AB1A73E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znaczenie miało wprowadzenie obowiązku ukończenia szkoły powszechnej</w:t>
            </w:r>
          </w:p>
          <w:p w14:paraId="238F3715" w14:textId="5A9C8CA8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zmiany w oświacie przyniosła reforma J. Jędrzejewicza</w:t>
            </w:r>
          </w:p>
          <w:p w14:paraId="01201DC0" w14:textId="4A984621" w:rsidR="00DB54B5" w:rsidRPr="003D262E" w:rsidRDefault="00B83832" w:rsidP="006E49DD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przejawy kultury masowej w</w:t>
            </w:r>
            <w:r w:rsidR="00847B1C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Rzeczypospolitej</w:t>
            </w:r>
          </w:p>
        </w:tc>
        <w:tc>
          <w:tcPr>
            <w:tcW w:w="2268" w:type="dxa"/>
          </w:tcPr>
          <w:p w14:paraId="53A738AE" w14:textId="4D60FBE9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 Literacką Nagrodę Nobla W</w:t>
            </w:r>
            <w:r w:rsidR="00847B1C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6E49DD" w:rsidRPr="003D262E">
              <w:rPr>
                <w:rFonts w:asciiTheme="minorHAnsi" w:hAnsiTheme="minorHAnsi" w:cstheme="minorHAnsi"/>
                <w:sz w:val="22"/>
                <w:szCs w:val="22"/>
              </w:rPr>
              <w:t>Reymonta (1924)</w:t>
            </w:r>
          </w:p>
          <w:p w14:paraId="612A758E" w14:textId="4A9C2AB5" w:rsidR="00DB54B5" w:rsidRPr="003D262E" w:rsidRDefault="00DB54B5" w:rsidP="002F7E7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847B1C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Janusza Jędrzejewicza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Stefana Banacha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A0E9F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Juliana Tuwima,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Brunona Schulza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847B1C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Witolda</w:t>
            </w:r>
            <w:r w:rsidR="002F7E7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Gombrowicza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2F7E7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Marii Dąbrowskiej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Tadeusza Dołęgę-Mostowicza, Tadeusza Boya-Żeleńskiego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F7E7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Adolfa </w:t>
            </w:r>
            <w:r w:rsidR="006E49DD" w:rsidRPr="003D262E">
              <w:rPr>
                <w:rFonts w:asciiTheme="minorHAnsi" w:hAnsiTheme="minorHAnsi" w:cstheme="minorHAnsi"/>
                <w:sz w:val="22"/>
                <w:szCs w:val="22"/>
              </w:rPr>
              <w:t>Dymszy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F7E71" w:rsidRPr="003D262E">
              <w:rPr>
                <w:rFonts w:asciiTheme="minorHAnsi" w:hAnsiTheme="minorHAnsi" w:cstheme="minorHAnsi"/>
                <w:sz w:val="22"/>
                <w:szCs w:val="22"/>
              </w:rPr>
              <w:t>Janusza Kusocińskiego</w:t>
            </w:r>
          </w:p>
          <w:p w14:paraId="72E6B8BF" w14:textId="5899897C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strukturę szkolnictwa w okresie międzywojennym</w:t>
            </w:r>
          </w:p>
          <w:p w14:paraId="184A6CCD" w14:textId="153C3576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osiągnięcia nauki w II Rzeczypospolitej</w:t>
            </w:r>
          </w:p>
          <w:p w14:paraId="1F860136" w14:textId="41DBBA6C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kierunki w rozwoju literatury w dwudziestoleciu międzywojennym</w:t>
            </w:r>
          </w:p>
        </w:tc>
        <w:tc>
          <w:tcPr>
            <w:tcW w:w="2268" w:type="dxa"/>
          </w:tcPr>
          <w:p w14:paraId="5369986B" w14:textId="258B90CF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283DC2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wprowadzenie obowiązku ukończenia szkoły powszechnej (1919)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otwarcie Bibliote</w:t>
            </w:r>
            <w:r w:rsidR="002F7E71" w:rsidRPr="003D262E">
              <w:rPr>
                <w:rFonts w:asciiTheme="minorHAnsi" w:hAnsiTheme="minorHAnsi" w:cstheme="minorHAnsi"/>
                <w:sz w:val="22"/>
                <w:szCs w:val="22"/>
              </w:rPr>
              <w:t>ki Narodowej w Warszawie (1930)</w:t>
            </w:r>
          </w:p>
          <w:p w14:paraId="0DE1523E" w14:textId="0BD86E9B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847B1C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A0E9F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Hugona Steinhausa,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Kazimierza Tatarkiewicza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Floriana Znanieckiego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Antoniego Słonimskiego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Jana Lechonia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Jarosława Iwaszkiewicza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Kazimierza Wierzyńskiego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Poli Gojawiczyńskiej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Kornela Makuszyńskiego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Melchiora Wańkowicza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Jadwigi Smosarskiej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Haliny Konopackiej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Stanisławy Walasiewiczówny</w:t>
            </w:r>
          </w:p>
          <w:p w14:paraId="181CC30F" w14:textId="46B73782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znaczenie dla rozwoju kultury międzywojennej w Polsce miał mecenat państwowy</w:t>
            </w:r>
          </w:p>
          <w:p w14:paraId="2ED41058" w14:textId="7DD9536F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rozwój polskiej architektury okresu międzywojennego</w:t>
            </w:r>
          </w:p>
          <w:p w14:paraId="58BBE694" w14:textId="1562C808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rozwój szkolnictwa</w:t>
            </w:r>
            <w:r w:rsidR="002F7E7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wyższego w II Rzeczypospolitej</w:t>
            </w:r>
          </w:p>
        </w:tc>
        <w:tc>
          <w:tcPr>
            <w:tcW w:w="2268" w:type="dxa"/>
          </w:tcPr>
          <w:p w14:paraId="70DC4469" w14:textId="70690CED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</w:t>
            </w:r>
            <w:r w:rsidR="00847B1C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założenie Katolickiego Uniwersytetu Lubelskiego (1918)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powołanie uniwersytetów w Poznaniu i Wilnie (1919)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powołanie Fu</w:t>
            </w:r>
            <w:r w:rsidR="002F7E71" w:rsidRPr="003D262E">
              <w:rPr>
                <w:rFonts w:asciiTheme="minorHAnsi" w:hAnsiTheme="minorHAnsi" w:cstheme="minorHAnsi"/>
                <w:sz w:val="22"/>
                <w:szCs w:val="22"/>
              </w:rPr>
              <w:t>nduszu Kultury Narodowej (1928)</w:t>
            </w:r>
          </w:p>
          <w:p w14:paraId="30AC2CE8" w14:textId="0147204F" w:rsidR="00DB54B5" w:rsidRPr="003D262E" w:rsidRDefault="00DB54B5" w:rsidP="002F7E7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847B1C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Mariana R</w:t>
            </w:r>
            <w:r w:rsidR="00D9185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jewskiego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Jerzego Różyckiego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Henryka Zygalskiego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A0E9F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Władysława Strzemińskiego,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Romana Ingardena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Ludwika Hirszfelda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Juliusza Kadena-Bandrowskiego</w:t>
            </w:r>
          </w:p>
          <w:p w14:paraId="48CCDD48" w14:textId="1F88B0B8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osiągnięcia polskiej kinematografii okresu międzywojennego</w:t>
            </w:r>
          </w:p>
          <w:p w14:paraId="3157CBEA" w14:textId="6F18DCB1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czynniki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które sprzyjały wzrostowi popularności sportu w Polsce międzywojennej</w:t>
            </w:r>
          </w:p>
        </w:tc>
        <w:tc>
          <w:tcPr>
            <w:tcW w:w="2268" w:type="dxa"/>
          </w:tcPr>
          <w:p w14:paraId="1BB4604B" w14:textId="301BCA41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 reformę oświaty J. Jędrzejewicza</w:t>
            </w:r>
          </w:p>
          <w:p w14:paraId="71DECF4C" w14:textId="65342AEC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 dorobek naukowo-kulturalny II RP</w:t>
            </w:r>
          </w:p>
          <w:p w14:paraId="0BC37D57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B54B5" w:rsidRPr="00391D41" w14:paraId="47D8E9B3" w14:textId="77777777" w:rsidTr="00916F0F">
        <w:tc>
          <w:tcPr>
            <w:tcW w:w="1844" w:type="dxa"/>
          </w:tcPr>
          <w:p w14:paraId="792D929C" w14:textId="7D569659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Ostatnie lata II Rzeczypospolitej</w:t>
            </w:r>
          </w:p>
        </w:tc>
        <w:tc>
          <w:tcPr>
            <w:tcW w:w="2126" w:type="dxa"/>
          </w:tcPr>
          <w:p w14:paraId="77BBFD94" w14:textId="0E1E1DB0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Sanacja po śmierci Piłsudskiego</w:t>
            </w:r>
          </w:p>
          <w:p w14:paraId="3465AF85" w14:textId="56344047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Opozycja antysanacyjna</w:t>
            </w:r>
          </w:p>
          <w:p w14:paraId="01FC1998" w14:textId="29A8F494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 xml:space="preserve">Polityka zagraniczna </w:t>
            </w:r>
            <w:r w:rsidR="00A87EC0" w:rsidRPr="003D262E">
              <w:rPr>
                <w:rFonts w:cstheme="minorHAnsi"/>
              </w:rPr>
              <w:t>sanacji</w:t>
            </w:r>
          </w:p>
          <w:p w14:paraId="1A6C5C86" w14:textId="77777777" w:rsidR="00A87EC0" w:rsidRPr="003D262E" w:rsidRDefault="00A87EC0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Polityka zagraniczna po 1935 roku</w:t>
            </w:r>
          </w:p>
          <w:p w14:paraId="64D05657" w14:textId="1353CCD7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Zajęcie Zaolzia</w:t>
            </w:r>
          </w:p>
          <w:p w14:paraId="48FC4B35" w14:textId="72E8C70D" w:rsidR="00DB54B5" w:rsidRPr="003D262E" w:rsidRDefault="00DB54B5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Na drodze ku wojnie</w:t>
            </w:r>
          </w:p>
          <w:p w14:paraId="38B11CED" w14:textId="7C3062D8" w:rsidR="00A87EC0" w:rsidRPr="003D262E" w:rsidRDefault="00A87EC0" w:rsidP="00DB54B5">
            <w:pPr>
              <w:pStyle w:val="Akapitzlist"/>
              <w:numPr>
                <w:ilvl w:val="0"/>
                <w:numId w:val="43"/>
              </w:numPr>
              <w:spacing w:after="0" w:line="240" w:lineRule="auto"/>
              <w:ind w:left="227" w:hanging="227"/>
              <w:rPr>
                <w:rFonts w:cstheme="minorHAnsi"/>
              </w:rPr>
            </w:pPr>
            <w:r w:rsidRPr="003D262E">
              <w:rPr>
                <w:rFonts w:cstheme="minorHAnsi"/>
              </w:rPr>
              <w:t>Znaczenie II RP</w:t>
            </w:r>
          </w:p>
          <w:p w14:paraId="3F6E9564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7901AC" w14:textId="310DC143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60F854C" w14:textId="11A80861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283DC2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7044F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pakt o nieagresji między Polską a ZSRS (VII 1932), polsko-niemiecką deklarację o nieagresji (I 1934), </w:t>
            </w:r>
            <w:r w:rsidR="002F7E71" w:rsidRPr="003D262E">
              <w:rPr>
                <w:rFonts w:asciiTheme="minorHAnsi" w:hAnsiTheme="minorHAnsi" w:cstheme="minorHAnsi"/>
                <w:sz w:val="22"/>
                <w:szCs w:val="22"/>
              </w:rPr>
              <w:t>wystosowanie niemieckich żądań wobec Polski (24 X 1938)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2F7E7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pakt Ribbentrop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Mołotow (23 VIII 1939)</w:t>
            </w:r>
          </w:p>
          <w:p w14:paraId="3512B6A6" w14:textId="51E00D0E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B24A6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Józefa Becka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Ignacego Mościckiego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Joachima von Ribbentropa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Wiaczesława Mołotowa</w:t>
            </w:r>
          </w:p>
          <w:p w14:paraId="4A64891C" w14:textId="1B61AD0D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żądania wobec Polski wysuwane przez III Rzeszę w 1938 r.</w:t>
            </w:r>
          </w:p>
          <w:p w14:paraId="1E8FD7FA" w14:textId="0D3892D5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postawę polskich władz wobec żądań III Rzeszy</w:t>
            </w:r>
          </w:p>
        </w:tc>
        <w:tc>
          <w:tcPr>
            <w:tcW w:w="2268" w:type="dxa"/>
          </w:tcPr>
          <w:p w14:paraId="2A1EDBFE" w14:textId="2BD96AAE" w:rsidR="0097044F" w:rsidRPr="003D262E" w:rsidRDefault="0097044F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stosuje pojęcie </w:t>
            </w:r>
            <w:r w:rsidRPr="003D262E">
              <w:rPr>
                <w:rFonts w:asciiTheme="minorHAnsi" w:hAnsiTheme="minorHAnsi" w:cstheme="minorHAnsi"/>
                <w:i/>
                <w:sz w:val="22"/>
                <w:szCs w:val="22"/>
              </w:rPr>
              <w:t>polityka równej odległości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261161F" w14:textId="2F39F2BA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lokalizuje w czasie</w:t>
            </w:r>
            <w:r w:rsidR="00B24A6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7044F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śmierć J. Piłsudskiego (12 V 1935), </w:t>
            </w:r>
            <w:r w:rsidR="00D56054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zajęcie Zaolzia (2 X 1938),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wypowiedzenie przez III Rzeszę polsko-niemieckiego paktu o nieagresji (IV 1939)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przemówie</w:t>
            </w:r>
            <w:r w:rsidR="002F7E71" w:rsidRPr="003D262E">
              <w:rPr>
                <w:rFonts w:asciiTheme="minorHAnsi" w:hAnsiTheme="minorHAnsi" w:cstheme="minorHAnsi"/>
                <w:sz w:val="22"/>
                <w:szCs w:val="22"/>
              </w:rPr>
              <w:t>nie sejmowe J. Becka (5 V 1939)</w:t>
            </w:r>
          </w:p>
          <w:p w14:paraId="719A795A" w14:textId="35E8D98E" w:rsidR="00DB54B5" w:rsidRPr="003D262E" w:rsidRDefault="002F7E71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postać Edwarda Rydza-Śmigłego</w:t>
            </w:r>
          </w:p>
          <w:p w14:paraId="4E2E6695" w14:textId="371E1703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na czym polegała dekompozycja obozu sanacji po śmierci J. Piłsudskiego</w:t>
            </w:r>
          </w:p>
          <w:p w14:paraId="5C9FD679" w14:textId="1865A4B6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wymienia ugrupowania polityczne należące do opozycji antysanacyjnej</w:t>
            </w:r>
          </w:p>
          <w:p w14:paraId="733C6DEA" w14:textId="77777777" w:rsidR="0097044F" w:rsidRPr="003D262E" w:rsidRDefault="0097044F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omawia cele polityki zagranicznej Polski w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okresie rządów sanacji i sposób ich realizacji </w:t>
            </w:r>
          </w:p>
          <w:p w14:paraId="7AF3CCD3" w14:textId="7051947A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politykę prowadzoną przez J. Becka w końcu lat 30. XX w.</w:t>
            </w:r>
          </w:p>
          <w:p w14:paraId="2471B99B" w14:textId="77777777" w:rsidR="00DB54B5" w:rsidRPr="003D262E" w:rsidRDefault="00B83832" w:rsidP="002F7E7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okoliczności zajęcia Zaolzia</w:t>
            </w:r>
          </w:p>
          <w:p w14:paraId="69CE7177" w14:textId="1D6134A9" w:rsidR="0097044F" w:rsidRPr="003D262E" w:rsidRDefault="0097044F" w:rsidP="002F7E71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159E726" w14:textId="77777777" w:rsidR="00B157AD" w:rsidRDefault="00DB54B5" w:rsidP="00B157A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</w:t>
            </w:r>
            <w:r w:rsidR="00B24A6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wymówienie przez Polskę traktatu mniejszościowego (1934)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Frontu Morges (1936)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powstanie Obozu Zjednoczenia Narodowego (1937)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nawiązanie stosunków dyplomatycznych z Litwą (1938</w:t>
            </w:r>
            <w:r w:rsidR="002F7E71" w:rsidRPr="003D262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D56054" w:rsidRPr="003D262E">
              <w:rPr>
                <w:rFonts w:asciiTheme="minorHAnsi" w:hAnsiTheme="minorHAnsi" w:cstheme="minorHAnsi"/>
                <w:sz w:val="22"/>
                <w:szCs w:val="22"/>
              </w:rPr>
              <w:t>, brytyjskie gwa</w:t>
            </w:r>
            <w:r w:rsidR="00B157AD">
              <w:rPr>
                <w:rFonts w:asciiTheme="minorHAnsi" w:hAnsiTheme="minorHAnsi" w:cstheme="minorHAnsi"/>
                <w:sz w:val="22"/>
                <w:szCs w:val="22"/>
              </w:rPr>
              <w:t>rancje dla Polski (III 1939)</w:t>
            </w:r>
          </w:p>
          <w:p w14:paraId="675F89E1" w14:textId="61055EBD" w:rsidR="00DB54B5" w:rsidRPr="003D262E" w:rsidRDefault="00DB54B5" w:rsidP="00B157A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identyfikuje postacie</w:t>
            </w:r>
            <w:r w:rsidR="00B24A63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t xml:space="preserve"> 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Walerego S</w:t>
            </w:r>
            <w:r w:rsidR="002F7E71" w:rsidRPr="003D262E">
              <w:rPr>
                <w:rFonts w:asciiTheme="minorHAnsi" w:hAnsiTheme="minorHAnsi" w:cstheme="minorHAnsi"/>
                <w:sz w:val="22"/>
                <w:szCs w:val="22"/>
              </w:rPr>
              <w:t>ławka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2F7E71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Kazimierza Sosnkowskiego</w:t>
            </w:r>
          </w:p>
          <w:p w14:paraId="5280E679" w14:textId="2E6E6F2B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jaką rolę miał odegrać Obóz Zjednoczenia Narodowego</w:t>
            </w:r>
          </w:p>
          <w:p w14:paraId="3616969C" w14:textId="5DAB8E59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charakteryzuje ugrupowania polityczne będące w opozycji do rządów sanacji</w:t>
            </w:r>
          </w:p>
          <w:p w14:paraId="5762DF42" w14:textId="00782709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jakie były konsekwencje incydentu na granicy polsko-litewskiej</w:t>
            </w:r>
          </w:p>
          <w:p w14:paraId="669728D4" w14:textId="1C7E2850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omawia proces zacieśniania współpracy Polski z Wielką Brytanią i Francją w przededniu wybuchu II wojny światowej</w:t>
            </w:r>
          </w:p>
        </w:tc>
        <w:tc>
          <w:tcPr>
            <w:tcW w:w="2268" w:type="dxa"/>
          </w:tcPr>
          <w:p w14:paraId="10BF06DF" w14:textId="2EDD46B4" w:rsidR="00DB54B5" w:rsidRPr="003D262E" w:rsidRDefault="00DB54B5" w:rsidP="00DB54B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– lokalizuje w czasie</w:t>
            </w:r>
            <w:r w:rsidR="00283DC2" w:rsidRPr="003D262E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założenie Obozu Radykalno-Narodowego (1934)</w:t>
            </w:r>
            <w:r w:rsidR="00B83832"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rozwiązanie Komu</w:t>
            </w:r>
            <w:r w:rsidR="002F7E71" w:rsidRPr="003D262E">
              <w:rPr>
                <w:rFonts w:asciiTheme="minorHAnsi" w:hAnsiTheme="minorHAnsi" w:cstheme="minorHAnsi"/>
                <w:sz w:val="22"/>
                <w:szCs w:val="22"/>
              </w:rPr>
              <w:t>nistycznej Partii Polski (1938)</w:t>
            </w:r>
          </w:p>
          <w:p w14:paraId="12EDEBA9" w14:textId="34F8DAE0" w:rsidR="00DB54B5" w:rsidRPr="003D262E" w:rsidRDefault="00B83832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wyjaśnia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w jaki sposób zajęcie Zaolzia odebrała opinia publiczna w Polsce</w:t>
            </w: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a jak potraktowano ten czyn w Europie</w:t>
            </w:r>
          </w:p>
          <w:p w14:paraId="6B57F0CF" w14:textId="49F18529" w:rsidR="00DB54B5" w:rsidRPr="003D262E" w:rsidRDefault="00B83832" w:rsidP="009B4792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przedstawia nastroje panujące na arenie międzynarodowej w ostatnich miesiącach</w:t>
            </w:r>
            <w:r w:rsidR="009B4792"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B54B5" w:rsidRPr="003D262E">
              <w:rPr>
                <w:rFonts w:asciiTheme="minorHAnsi" w:hAnsiTheme="minorHAnsi" w:cstheme="minorHAnsi"/>
                <w:sz w:val="22"/>
                <w:szCs w:val="22"/>
              </w:rPr>
              <w:t>przed wybuchem wojny</w:t>
            </w:r>
          </w:p>
        </w:tc>
        <w:tc>
          <w:tcPr>
            <w:tcW w:w="2268" w:type="dxa"/>
          </w:tcPr>
          <w:p w14:paraId="14E9FAAF" w14:textId="77777777" w:rsidR="00D56054" w:rsidRPr="003D262E" w:rsidRDefault="00D56054" w:rsidP="00D56054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 xml:space="preserve">– ocenia skuteczność polskiej dyplomacji w okresie rządów sanacji </w:t>
            </w:r>
          </w:p>
          <w:p w14:paraId="599117BA" w14:textId="6E8FC0FA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D262E">
              <w:rPr>
                <w:rFonts w:asciiTheme="minorHAnsi" w:hAnsiTheme="minorHAnsi" w:cstheme="minorHAnsi"/>
                <w:sz w:val="22"/>
                <w:szCs w:val="22"/>
              </w:rPr>
              <w:t>– ocenia stanowisko J. Becka wobec roszczeń niemieckich</w:t>
            </w:r>
          </w:p>
          <w:p w14:paraId="2168AD9B" w14:textId="77777777" w:rsidR="00DB54B5" w:rsidRPr="003D262E" w:rsidRDefault="00DB54B5" w:rsidP="00DB54B5">
            <w:pPr>
              <w:spacing w:after="0"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B11E1A4" w14:textId="4A2641A4" w:rsidR="006E3F08" w:rsidRDefault="006E3F08">
      <w:pPr>
        <w:rPr>
          <w:rFonts w:asciiTheme="minorHAnsi" w:hAnsiTheme="minorHAnsi" w:cstheme="minorHAnsi"/>
          <w:sz w:val="22"/>
          <w:szCs w:val="22"/>
        </w:rPr>
      </w:pPr>
    </w:p>
    <w:p w14:paraId="73E27319" w14:textId="77777777" w:rsidR="00CA5938" w:rsidRPr="00391D41" w:rsidRDefault="00CA5938">
      <w:pPr>
        <w:rPr>
          <w:rFonts w:asciiTheme="minorHAnsi" w:hAnsiTheme="minorHAnsi" w:cstheme="minorHAnsi"/>
          <w:sz w:val="22"/>
          <w:szCs w:val="22"/>
        </w:rPr>
      </w:pPr>
    </w:p>
    <w:sectPr w:rsidR="00CA5938" w:rsidRPr="00391D41" w:rsidSect="00962064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8BCA24" w14:textId="77777777" w:rsidR="006A73B7" w:rsidRDefault="006A73B7" w:rsidP="003275C4">
      <w:pPr>
        <w:spacing w:after="0" w:line="240" w:lineRule="auto"/>
      </w:pPr>
      <w:r>
        <w:separator/>
      </w:r>
    </w:p>
  </w:endnote>
  <w:endnote w:type="continuationSeparator" w:id="0">
    <w:p w14:paraId="2D18DB56" w14:textId="77777777" w:rsidR="006A73B7" w:rsidRDefault="006A73B7" w:rsidP="00327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umanst521EU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1256963"/>
      <w:docPartObj>
        <w:docPartGallery w:val="Page Numbers (Bottom of Page)"/>
        <w:docPartUnique/>
      </w:docPartObj>
    </w:sdtPr>
    <w:sdtEndPr/>
    <w:sdtContent>
      <w:p w14:paraId="264D85B1" w14:textId="551118E7" w:rsidR="0027070A" w:rsidRDefault="0027070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7EBE">
          <w:rPr>
            <w:noProof/>
          </w:rPr>
          <w:t>8</w:t>
        </w:r>
        <w:r>
          <w:fldChar w:fldCharType="end"/>
        </w:r>
      </w:p>
    </w:sdtContent>
  </w:sdt>
  <w:p w14:paraId="21F8960E" w14:textId="77777777" w:rsidR="0027070A" w:rsidRDefault="0027070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13C447" w14:textId="77777777" w:rsidR="006A73B7" w:rsidRDefault="006A73B7" w:rsidP="003275C4">
      <w:pPr>
        <w:spacing w:after="0" w:line="240" w:lineRule="auto"/>
      </w:pPr>
      <w:r>
        <w:separator/>
      </w:r>
    </w:p>
  </w:footnote>
  <w:footnote w:type="continuationSeparator" w:id="0">
    <w:p w14:paraId="5D7DDEAF" w14:textId="77777777" w:rsidR="006A73B7" w:rsidRDefault="006A73B7" w:rsidP="003275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32A4D"/>
    <w:multiLevelType w:val="hybridMultilevel"/>
    <w:tmpl w:val="8E3ABD76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10002"/>
    <w:multiLevelType w:val="hybridMultilevel"/>
    <w:tmpl w:val="1A8A7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B7AF4"/>
    <w:multiLevelType w:val="hybridMultilevel"/>
    <w:tmpl w:val="6A42E632"/>
    <w:lvl w:ilvl="0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487A14"/>
    <w:multiLevelType w:val="hybridMultilevel"/>
    <w:tmpl w:val="5600B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0A12F4"/>
    <w:multiLevelType w:val="hybridMultilevel"/>
    <w:tmpl w:val="AECE8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17096D"/>
    <w:multiLevelType w:val="hybridMultilevel"/>
    <w:tmpl w:val="2D7C503A"/>
    <w:lvl w:ilvl="0" w:tplc="0D10A24E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8F53539"/>
    <w:multiLevelType w:val="hybridMultilevel"/>
    <w:tmpl w:val="FF3058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64140E"/>
    <w:multiLevelType w:val="hybridMultilevel"/>
    <w:tmpl w:val="02805C8E"/>
    <w:lvl w:ilvl="0" w:tplc="229618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730EE9"/>
    <w:multiLevelType w:val="hybridMultilevel"/>
    <w:tmpl w:val="5D4CBF14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B04263"/>
    <w:multiLevelType w:val="hybridMultilevel"/>
    <w:tmpl w:val="1E48254C"/>
    <w:lvl w:ilvl="0" w:tplc="9CA60D86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4A5B64"/>
    <w:multiLevelType w:val="hybridMultilevel"/>
    <w:tmpl w:val="CC709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3F01CA"/>
    <w:multiLevelType w:val="hybridMultilevel"/>
    <w:tmpl w:val="4BE4E2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2E4DB3"/>
    <w:multiLevelType w:val="hybridMultilevel"/>
    <w:tmpl w:val="1B285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D03FAF"/>
    <w:multiLevelType w:val="hybridMultilevel"/>
    <w:tmpl w:val="9782D646"/>
    <w:lvl w:ilvl="0" w:tplc="407A04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F3A4702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D87871"/>
    <w:multiLevelType w:val="hybridMultilevel"/>
    <w:tmpl w:val="B8506E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DE2E17"/>
    <w:multiLevelType w:val="hybridMultilevel"/>
    <w:tmpl w:val="5FC45A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87351F"/>
    <w:multiLevelType w:val="hybridMultilevel"/>
    <w:tmpl w:val="1D687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CA4F7C"/>
    <w:multiLevelType w:val="hybridMultilevel"/>
    <w:tmpl w:val="10A4ACCA"/>
    <w:lvl w:ilvl="0" w:tplc="42226710">
      <w:start w:val="1"/>
      <w:numFmt w:val="bullet"/>
      <w:pStyle w:val="Tabelaszerokalistapunktowana"/>
      <w:lvlText w:val="•"/>
      <w:lvlJc w:val="left"/>
      <w:pPr>
        <w:ind w:left="36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8">
    <w:nsid w:val="33341BA5"/>
    <w:multiLevelType w:val="hybridMultilevel"/>
    <w:tmpl w:val="7BA031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F736C9C"/>
    <w:multiLevelType w:val="hybridMultilevel"/>
    <w:tmpl w:val="DA22D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EF6C03"/>
    <w:multiLevelType w:val="hybridMultilevel"/>
    <w:tmpl w:val="36A4A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5D361C9"/>
    <w:multiLevelType w:val="hybridMultilevel"/>
    <w:tmpl w:val="661A842A"/>
    <w:lvl w:ilvl="0" w:tplc="61AEDA5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59638D"/>
    <w:multiLevelType w:val="hybridMultilevel"/>
    <w:tmpl w:val="73DADC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834069"/>
    <w:multiLevelType w:val="hybridMultilevel"/>
    <w:tmpl w:val="3BC4466C"/>
    <w:lvl w:ilvl="0" w:tplc="08D8AB4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BFD754D"/>
    <w:multiLevelType w:val="hybridMultilevel"/>
    <w:tmpl w:val="3D64A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0C3BFA"/>
    <w:multiLevelType w:val="hybridMultilevel"/>
    <w:tmpl w:val="63228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966A98"/>
    <w:multiLevelType w:val="hybridMultilevel"/>
    <w:tmpl w:val="7CB0D5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BA32A2"/>
    <w:multiLevelType w:val="hybridMultilevel"/>
    <w:tmpl w:val="282C8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F35EFF"/>
    <w:multiLevelType w:val="hybridMultilevel"/>
    <w:tmpl w:val="D6FC064E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EBD3947"/>
    <w:multiLevelType w:val="hybridMultilevel"/>
    <w:tmpl w:val="31D65B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3A116D"/>
    <w:multiLevelType w:val="hybridMultilevel"/>
    <w:tmpl w:val="58DAFA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66E570D"/>
    <w:multiLevelType w:val="hybridMultilevel"/>
    <w:tmpl w:val="3E861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7B60383"/>
    <w:multiLevelType w:val="hybridMultilevel"/>
    <w:tmpl w:val="6AD62F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80D1142"/>
    <w:multiLevelType w:val="hybridMultilevel"/>
    <w:tmpl w:val="49129E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75538B"/>
    <w:multiLevelType w:val="hybridMultilevel"/>
    <w:tmpl w:val="6764C2CC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D0347D5"/>
    <w:multiLevelType w:val="hybridMultilevel"/>
    <w:tmpl w:val="EDD22810"/>
    <w:lvl w:ilvl="0" w:tplc="8E888724">
      <w:start w:val="3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CDA27334">
      <w:start w:val="3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0BE706C"/>
    <w:multiLevelType w:val="hybridMultilevel"/>
    <w:tmpl w:val="82DA4670"/>
    <w:lvl w:ilvl="0" w:tplc="229618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3711C3"/>
    <w:multiLevelType w:val="hybridMultilevel"/>
    <w:tmpl w:val="3500C1F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3B1636"/>
    <w:multiLevelType w:val="hybridMultilevel"/>
    <w:tmpl w:val="8654E5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9A4320"/>
    <w:multiLevelType w:val="hybridMultilevel"/>
    <w:tmpl w:val="B0BEE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D2111B"/>
    <w:multiLevelType w:val="hybridMultilevel"/>
    <w:tmpl w:val="4CB8B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162F5D"/>
    <w:multiLevelType w:val="hybridMultilevel"/>
    <w:tmpl w:val="038444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7B15B7"/>
    <w:multiLevelType w:val="hybridMultilevel"/>
    <w:tmpl w:val="77B277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35"/>
  </w:num>
  <w:num w:numId="4">
    <w:abstractNumId w:val="0"/>
  </w:num>
  <w:num w:numId="5">
    <w:abstractNumId w:val="8"/>
  </w:num>
  <w:num w:numId="6">
    <w:abstractNumId w:val="5"/>
  </w:num>
  <w:num w:numId="7">
    <w:abstractNumId w:val="23"/>
  </w:num>
  <w:num w:numId="8">
    <w:abstractNumId w:val="28"/>
  </w:num>
  <w:num w:numId="9">
    <w:abstractNumId w:val="34"/>
  </w:num>
  <w:num w:numId="10">
    <w:abstractNumId w:val="21"/>
  </w:num>
  <w:num w:numId="11">
    <w:abstractNumId w:val="9"/>
  </w:num>
  <w:num w:numId="12">
    <w:abstractNumId w:val="40"/>
  </w:num>
  <w:num w:numId="13">
    <w:abstractNumId w:val="16"/>
  </w:num>
  <w:num w:numId="14">
    <w:abstractNumId w:val="4"/>
  </w:num>
  <w:num w:numId="15">
    <w:abstractNumId w:val="10"/>
  </w:num>
  <w:num w:numId="16">
    <w:abstractNumId w:val="17"/>
  </w:num>
  <w:num w:numId="17">
    <w:abstractNumId w:val="38"/>
  </w:num>
  <w:num w:numId="18">
    <w:abstractNumId w:val="18"/>
  </w:num>
  <w:num w:numId="19">
    <w:abstractNumId w:val="30"/>
  </w:num>
  <w:num w:numId="20">
    <w:abstractNumId w:val="27"/>
  </w:num>
  <w:num w:numId="21">
    <w:abstractNumId w:val="33"/>
  </w:num>
  <w:num w:numId="22">
    <w:abstractNumId w:val="1"/>
  </w:num>
  <w:num w:numId="23">
    <w:abstractNumId w:val="11"/>
  </w:num>
  <w:num w:numId="24">
    <w:abstractNumId w:val="29"/>
  </w:num>
  <w:num w:numId="25">
    <w:abstractNumId w:val="42"/>
  </w:num>
  <w:num w:numId="26">
    <w:abstractNumId w:val="20"/>
  </w:num>
  <w:num w:numId="27">
    <w:abstractNumId w:val="24"/>
  </w:num>
  <w:num w:numId="28">
    <w:abstractNumId w:val="25"/>
  </w:num>
  <w:num w:numId="29">
    <w:abstractNumId w:val="3"/>
  </w:num>
  <w:num w:numId="30">
    <w:abstractNumId w:val="6"/>
  </w:num>
  <w:num w:numId="31">
    <w:abstractNumId w:val="39"/>
  </w:num>
  <w:num w:numId="32">
    <w:abstractNumId w:val="32"/>
  </w:num>
  <w:num w:numId="33">
    <w:abstractNumId w:val="15"/>
  </w:num>
  <w:num w:numId="34">
    <w:abstractNumId w:val="41"/>
  </w:num>
  <w:num w:numId="35">
    <w:abstractNumId w:val="37"/>
  </w:num>
  <w:num w:numId="36">
    <w:abstractNumId w:val="22"/>
  </w:num>
  <w:num w:numId="37">
    <w:abstractNumId w:val="36"/>
  </w:num>
  <w:num w:numId="38">
    <w:abstractNumId w:val="7"/>
  </w:num>
  <w:num w:numId="39">
    <w:abstractNumId w:val="31"/>
  </w:num>
  <w:num w:numId="40">
    <w:abstractNumId w:val="14"/>
  </w:num>
  <w:num w:numId="41">
    <w:abstractNumId w:val="12"/>
  </w:num>
  <w:num w:numId="42">
    <w:abstractNumId w:val="19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31A"/>
    <w:rsid w:val="00000C78"/>
    <w:rsid w:val="0000411E"/>
    <w:rsid w:val="00005A57"/>
    <w:rsid w:val="00014C11"/>
    <w:rsid w:val="00015B36"/>
    <w:rsid w:val="00015C62"/>
    <w:rsid w:val="000175F3"/>
    <w:rsid w:val="00033FCF"/>
    <w:rsid w:val="00037B34"/>
    <w:rsid w:val="00043180"/>
    <w:rsid w:val="000515E6"/>
    <w:rsid w:val="000538CD"/>
    <w:rsid w:val="0006249C"/>
    <w:rsid w:val="00064745"/>
    <w:rsid w:val="00064840"/>
    <w:rsid w:val="0006736B"/>
    <w:rsid w:val="000679D8"/>
    <w:rsid w:val="0007325B"/>
    <w:rsid w:val="0007429F"/>
    <w:rsid w:val="00074FD6"/>
    <w:rsid w:val="00075A26"/>
    <w:rsid w:val="000843AA"/>
    <w:rsid w:val="00086C96"/>
    <w:rsid w:val="000A00FA"/>
    <w:rsid w:val="000A2CDC"/>
    <w:rsid w:val="000A4C79"/>
    <w:rsid w:val="000B148A"/>
    <w:rsid w:val="000B2134"/>
    <w:rsid w:val="000B556B"/>
    <w:rsid w:val="000B689A"/>
    <w:rsid w:val="000B7B8D"/>
    <w:rsid w:val="000C479E"/>
    <w:rsid w:val="000D0581"/>
    <w:rsid w:val="000D422B"/>
    <w:rsid w:val="000E47DE"/>
    <w:rsid w:val="000E5D23"/>
    <w:rsid w:val="000F578E"/>
    <w:rsid w:val="00100B27"/>
    <w:rsid w:val="001019BC"/>
    <w:rsid w:val="00101A4F"/>
    <w:rsid w:val="00105A96"/>
    <w:rsid w:val="00107C9B"/>
    <w:rsid w:val="00115432"/>
    <w:rsid w:val="00116BFD"/>
    <w:rsid w:val="00121741"/>
    <w:rsid w:val="0012331A"/>
    <w:rsid w:val="001306F7"/>
    <w:rsid w:val="001418F0"/>
    <w:rsid w:val="001450B2"/>
    <w:rsid w:val="0014668E"/>
    <w:rsid w:val="00153F04"/>
    <w:rsid w:val="0016154A"/>
    <w:rsid w:val="00162F26"/>
    <w:rsid w:val="00163317"/>
    <w:rsid w:val="00164C2E"/>
    <w:rsid w:val="00164FB2"/>
    <w:rsid w:val="001655EE"/>
    <w:rsid w:val="0016600A"/>
    <w:rsid w:val="001736C8"/>
    <w:rsid w:val="00175823"/>
    <w:rsid w:val="0017701C"/>
    <w:rsid w:val="0018185B"/>
    <w:rsid w:val="00181BE8"/>
    <w:rsid w:val="00185C53"/>
    <w:rsid w:val="00191DC2"/>
    <w:rsid w:val="001929B8"/>
    <w:rsid w:val="00195511"/>
    <w:rsid w:val="001A0E43"/>
    <w:rsid w:val="001A3503"/>
    <w:rsid w:val="001A5E95"/>
    <w:rsid w:val="001B0380"/>
    <w:rsid w:val="001B1FAF"/>
    <w:rsid w:val="001B2077"/>
    <w:rsid w:val="001B3061"/>
    <w:rsid w:val="001B33D5"/>
    <w:rsid w:val="001B3AC0"/>
    <w:rsid w:val="001B4B93"/>
    <w:rsid w:val="001B544F"/>
    <w:rsid w:val="001C1D09"/>
    <w:rsid w:val="001C370B"/>
    <w:rsid w:val="001C7607"/>
    <w:rsid w:val="001C7760"/>
    <w:rsid w:val="001D5AF3"/>
    <w:rsid w:val="001D747E"/>
    <w:rsid w:val="001F05E8"/>
    <w:rsid w:val="001F259E"/>
    <w:rsid w:val="001F558A"/>
    <w:rsid w:val="001F6088"/>
    <w:rsid w:val="00200470"/>
    <w:rsid w:val="00204E3F"/>
    <w:rsid w:val="00206178"/>
    <w:rsid w:val="00226B97"/>
    <w:rsid w:val="00227FEF"/>
    <w:rsid w:val="00234E26"/>
    <w:rsid w:val="00234F42"/>
    <w:rsid w:val="002450C2"/>
    <w:rsid w:val="002467DA"/>
    <w:rsid w:val="00250422"/>
    <w:rsid w:val="00251F39"/>
    <w:rsid w:val="00257F8F"/>
    <w:rsid w:val="00261C82"/>
    <w:rsid w:val="00262E36"/>
    <w:rsid w:val="00265880"/>
    <w:rsid w:val="002666E5"/>
    <w:rsid w:val="00266AB9"/>
    <w:rsid w:val="0027022D"/>
    <w:rsid w:val="0027070A"/>
    <w:rsid w:val="00271A44"/>
    <w:rsid w:val="00273688"/>
    <w:rsid w:val="0027728E"/>
    <w:rsid w:val="00283DC2"/>
    <w:rsid w:val="00285145"/>
    <w:rsid w:val="00287368"/>
    <w:rsid w:val="002874E7"/>
    <w:rsid w:val="00290336"/>
    <w:rsid w:val="00290BE2"/>
    <w:rsid w:val="00292731"/>
    <w:rsid w:val="00292818"/>
    <w:rsid w:val="0029663D"/>
    <w:rsid w:val="002A2541"/>
    <w:rsid w:val="002A3766"/>
    <w:rsid w:val="002A4627"/>
    <w:rsid w:val="002A5428"/>
    <w:rsid w:val="002A5B44"/>
    <w:rsid w:val="002A7EBE"/>
    <w:rsid w:val="002B2086"/>
    <w:rsid w:val="002B4163"/>
    <w:rsid w:val="002B41F3"/>
    <w:rsid w:val="002C0D8F"/>
    <w:rsid w:val="002C3B5B"/>
    <w:rsid w:val="002C5295"/>
    <w:rsid w:val="002C5C88"/>
    <w:rsid w:val="002C6B58"/>
    <w:rsid w:val="002D1A5A"/>
    <w:rsid w:val="002D2DEE"/>
    <w:rsid w:val="002D53BE"/>
    <w:rsid w:val="002D6495"/>
    <w:rsid w:val="002D72E8"/>
    <w:rsid w:val="002E02DB"/>
    <w:rsid w:val="002F1524"/>
    <w:rsid w:val="002F771E"/>
    <w:rsid w:val="002F7E71"/>
    <w:rsid w:val="00301596"/>
    <w:rsid w:val="00312C07"/>
    <w:rsid w:val="00317D15"/>
    <w:rsid w:val="00325173"/>
    <w:rsid w:val="003263FB"/>
    <w:rsid w:val="003275C4"/>
    <w:rsid w:val="00344CA5"/>
    <w:rsid w:val="003504A2"/>
    <w:rsid w:val="00352160"/>
    <w:rsid w:val="00352556"/>
    <w:rsid w:val="00357F48"/>
    <w:rsid w:val="0036367D"/>
    <w:rsid w:val="003659C7"/>
    <w:rsid w:val="00384DB8"/>
    <w:rsid w:val="003862E9"/>
    <w:rsid w:val="003875CD"/>
    <w:rsid w:val="00391D41"/>
    <w:rsid w:val="00391F4E"/>
    <w:rsid w:val="003930CF"/>
    <w:rsid w:val="0039607B"/>
    <w:rsid w:val="003B49E7"/>
    <w:rsid w:val="003B4FEE"/>
    <w:rsid w:val="003C0BFB"/>
    <w:rsid w:val="003C2B38"/>
    <w:rsid w:val="003C485A"/>
    <w:rsid w:val="003D122A"/>
    <w:rsid w:val="003D262E"/>
    <w:rsid w:val="003E4C5D"/>
    <w:rsid w:val="003E5037"/>
    <w:rsid w:val="003F10CA"/>
    <w:rsid w:val="003F1970"/>
    <w:rsid w:val="003F4D4A"/>
    <w:rsid w:val="00401801"/>
    <w:rsid w:val="00404724"/>
    <w:rsid w:val="00420FFA"/>
    <w:rsid w:val="00421868"/>
    <w:rsid w:val="0042243B"/>
    <w:rsid w:val="00422BAF"/>
    <w:rsid w:val="0042449D"/>
    <w:rsid w:val="00446BDF"/>
    <w:rsid w:val="00473D68"/>
    <w:rsid w:val="00476AA3"/>
    <w:rsid w:val="004833BD"/>
    <w:rsid w:val="00483D01"/>
    <w:rsid w:val="00493B1E"/>
    <w:rsid w:val="00495A7D"/>
    <w:rsid w:val="004A5E42"/>
    <w:rsid w:val="004A7E7E"/>
    <w:rsid w:val="004B160A"/>
    <w:rsid w:val="004B1A2F"/>
    <w:rsid w:val="004B264A"/>
    <w:rsid w:val="004C4BDD"/>
    <w:rsid w:val="004D39EB"/>
    <w:rsid w:val="004D3E7A"/>
    <w:rsid w:val="004D7DD3"/>
    <w:rsid w:val="004E0660"/>
    <w:rsid w:val="004E446D"/>
    <w:rsid w:val="004E4CED"/>
    <w:rsid w:val="004E5211"/>
    <w:rsid w:val="004E54D2"/>
    <w:rsid w:val="00505F2C"/>
    <w:rsid w:val="00507138"/>
    <w:rsid w:val="005105AA"/>
    <w:rsid w:val="00510929"/>
    <w:rsid w:val="00513902"/>
    <w:rsid w:val="0051663A"/>
    <w:rsid w:val="00517E49"/>
    <w:rsid w:val="00524A1F"/>
    <w:rsid w:val="005259A2"/>
    <w:rsid w:val="00525A58"/>
    <w:rsid w:val="00525D18"/>
    <w:rsid w:val="00526944"/>
    <w:rsid w:val="00527423"/>
    <w:rsid w:val="00531511"/>
    <w:rsid w:val="005360DA"/>
    <w:rsid w:val="00540956"/>
    <w:rsid w:val="00543F0A"/>
    <w:rsid w:val="005446C3"/>
    <w:rsid w:val="00550372"/>
    <w:rsid w:val="005503EC"/>
    <w:rsid w:val="0055059D"/>
    <w:rsid w:val="005557AF"/>
    <w:rsid w:val="00555A84"/>
    <w:rsid w:val="0055767D"/>
    <w:rsid w:val="00557F99"/>
    <w:rsid w:val="0056037C"/>
    <w:rsid w:val="0057590D"/>
    <w:rsid w:val="005769C6"/>
    <w:rsid w:val="00582A0D"/>
    <w:rsid w:val="00582B2D"/>
    <w:rsid w:val="005858D4"/>
    <w:rsid w:val="005905AE"/>
    <w:rsid w:val="00593CA5"/>
    <w:rsid w:val="005A05B3"/>
    <w:rsid w:val="005A0E9F"/>
    <w:rsid w:val="005A3A86"/>
    <w:rsid w:val="005A5359"/>
    <w:rsid w:val="005A639D"/>
    <w:rsid w:val="005B181A"/>
    <w:rsid w:val="005B7635"/>
    <w:rsid w:val="005C570C"/>
    <w:rsid w:val="005D59F7"/>
    <w:rsid w:val="005E0293"/>
    <w:rsid w:val="005E20FB"/>
    <w:rsid w:val="00600DB2"/>
    <w:rsid w:val="00603846"/>
    <w:rsid w:val="006160AB"/>
    <w:rsid w:val="00616F53"/>
    <w:rsid w:val="00622E61"/>
    <w:rsid w:val="006271FF"/>
    <w:rsid w:val="00632055"/>
    <w:rsid w:val="006326EE"/>
    <w:rsid w:val="00632F32"/>
    <w:rsid w:val="00633C1F"/>
    <w:rsid w:val="0063544F"/>
    <w:rsid w:val="00643DE3"/>
    <w:rsid w:val="00647C07"/>
    <w:rsid w:val="006666EB"/>
    <w:rsid w:val="00667173"/>
    <w:rsid w:val="00667D8D"/>
    <w:rsid w:val="0067035D"/>
    <w:rsid w:val="006717CE"/>
    <w:rsid w:val="006740CF"/>
    <w:rsid w:val="00674736"/>
    <w:rsid w:val="006756E3"/>
    <w:rsid w:val="00680EA4"/>
    <w:rsid w:val="00681534"/>
    <w:rsid w:val="00687429"/>
    <w:rsid w:val="00690647"/>
    <w:rsid w:val="006911DE"/>
    <w:rsid w:val="00692F7A"/>
    <w:rsid w:val="006959EA"/>
    <w:rsid w:val="006A5F49"/>
    <w:rsid w:val="006A61D4"/>
    <w:rsid w:val="006A73B7"/>
    <w:rsid w:val="006C0BC4"/>
    <w:rsid w:val="006C3064"/>
    <w:rsid w:val="006C4601"/>
    <w:rsid w:val="006C4646"/>
    <w:rsid w:val="006C5177"/>
    <w:rsid w:val="006C68EF"/>
    <w:rsid w:val="006D03E8"/>
    <w:rsid w:val="006D7141"/>
    <w:rsid w:val="006E3F08"/>
    <w:rsid w:val="006E49DD"/>
    <w:rsid w:val="006E760B"/>
    <w:rsid w:val="006F2848"/>
    <w:rsid w:val="00700292"/>
    <w:rsid w:val="00702232"/>
    <w:rsid w:val="00704B4F"/>
    <w:rsid w:val="0070596A"/>
    <w:rsid w:val="007158AB"/>
    <w:rsid w:val="0072120F"/>
    <w:rsid w:val="0072451F"/>
    <w:rsid w:val="00730FFD"/>
    <w:rsid w:val="007341AE"/>
    <w:rsid w:val="0073421C"/>
    <w:rsid w:val="00736713"/>
    <w:rsid w:val="00745124"/>
    <w:rsid w:val="00746F54"/>
    <w:rsid w:val="007559EB"/>
    <w:rsid w:val="007619ED"/>
    <w:rsid w:val="0076220E"/>
    <w:rsid w:val="007723D5"/>
    <w:rsid w:val="00772933"/>
    <w:rsid w:val="0078137E"/>
    <w:rsid w:val="0078194E"/>
    <w:rsid w:val="00786A25"/>
    <w:rsid w:val="00793746"/>
    <w:rsid w:val="00793A1F"/>
    <w:rsid w:val="007960F6"/>
    <w:rsid w:val="007A2EEF"/>
    <w:rsid w:val="007A34B2"/>
    <w:rsid w:val="007A4F9C"/>
    <w:rsid w:val="007C0B79"/>
    <w:rsid w:val="007D7688"/>
    <w:rsid w:val="007F4983"/>
    <w:rsid w:val="007F714D"/>
    <w:rsid w:val="00805041"/>
    <w:rsid w:val="008056E0"/>
    <w:rsid w:val="00806420"/>
    <w:rsid w:val="008100A6"/>
    <w:rsid w:val="008258B4"/>
    <w:rsid w:val="00827C9D"/>
    <w:rsid w:val="00830B60"/>
    <w:rsid w:val="00830C02"/>
    <w:rsid w:val="00833784"/>
    <w:rsid w:val="00835268"/>
    <w:rsid w:val="0083582D"/>
    <w:rsid w:val="00847B1C"/>
    <w:rsid w:val="008562C9"/>
    <w:rsid w:val="00856FB3"/>
    <w:rsid w:val="00857AC0"/>
    <w:rsid w:val="00862095"/>
    <w:rsid w:val="00874D45"/>
    <w:rsid w:val="0088371D"/>
    <w:rsid w:val="00883F45"/>
    <w:rsid w:val="00887212"/>
    <w:rsid w:val="00891354"/>
    <w:rsid w:val="008939EE"/>
    <w:rsid w:val="00894346"/>
    <w:rsid w:val="00896AE6"/>
    <w:rsid w:val="00897E0E"/>
    <w:rsid w:val="008A5670"/>
    <w:rsid w:val="008A6F76"/>
    <w:rsid w:val="008A7AA1"/>
    <w:rsid w:val="008B0DC4"/>
    <w:rsid w:val="008B2714"/>
    <w:rsid w:val="008B708D"/>
    <w:rsid w:val="008C1213"/>
    <w:rsid w:val="008C71B7"/>
    <w:rsid w:val="008D2A2E"/>
    <w:rsid w:val="008D4488"/>
    <w:rsid w:val="008D4952"/>
    <w:rsid w:val="008E7E0B"/>
    <w:rsid w:val="008F04B3"/>
    <w:rsid w:val="008F0AA7"/>
    <w:rsid w:val="008F22F8"/>
    <w:rsid w:val="008F2E8D"/>
    <w:rsid w:val="008F58B2"/>
    <w:rsid w:val="009108FC"/>
    <w:rsid w:val="00912285"/>
    <w:rsid w:val="00914EB7"/>
    <w:rsid w:val="009164A9"/>
    <w:rsid w:val="00916F0F"/>
    <w:rsid w:val="00924622"/>
    <w:rsid w:val="0093333A"/>
    <w:rsid w:val="0093649D"/>
    <w:rsid w:val="009365D1"/>
    <w:rsid w:val="00940CE0"/>
    <w:rsid w:val="00941766"/>
    <w:rsid w:val="00941E71"/>
    <w:rsid w:val="00944F92"/>
    <w:rsid w:val="00945DFE"/>
    <w:rsid w:val="00945F37"/>
    <w:rsid w:val="009467FB"/>
    <w:rsid w:val="00957F4F"/>
    <w:rsid w:val="00962064"/>
    <w:rsid w:val="00962CEA"/>
    <w:rsid w:val="009657E8"/>
    <w:rsid w:val="0097044F"/>
    <w:rsid w:val="00971883"/>
    <w:rsid w:val="00971CDA"/>
    <w:rsid w:val="0097604D"/>
    <w:rsid w:val="00976351"/>
    <w:rsid w:val="00980673"/>
    <w:rsid w:val="0098138F"/>
    <w:rsid w:val="009848D8"/>
    <w:rsid w:val="009862EA"/>
    <w:rsid w:val="0099307E"/>
    <w:rsid w:val="00996553"/>
    <w:rsid w:val="009977A3"/>
    <w:rsid w:val="009A05EA"/>
    <w:rsid w:val="009A0750"/>
    <w:rsid w:val="009A29C2"/>
    <w:rsid w:val="009B03B9"/>
    <w:rsid w:val="009B4105"/>
    <w:rsid w:val="009B4792"/>
    <w:rsid w:val="009B4AC8"/>
    <w:rsid w:val="009C0895"/>
    <w:rsid w:val="009C0C5F"/>
    <w:rsid w:val="009C2200"/>
    <w:rsid w:val="009C6174"/>
    <w:rsid w:val="009D12AC"/>
    <w:rsid w:val="009D3E32"/>
    <w:rsid w:val="009D4A58"/>
    <w:rsid w:val="009D6F3E"/>
    <w:rsid w:val="009E27CC"/>
    <w:rsid w:val="009E48E1"/>
    <w:rsid w:val="009F2B3F"/>
    <w:rsid w:val="00A0225B"/>
    <w:rsid w:val="00A0549D"/>
    <w:rsid w:val="00A059C4"/>
    <w:rsid w:val="00A07C6D"/>
    <w:rsid w:val="00A134C8"/>
    <w:rsid w:val="00A1777B"/>
    <w:rsid w:val="00A220D8"/>
    <w:rsid w:val="00A25145"/>
    <w:rsid w:val="00A25E7D"/>
    <w:rsid w:val="00A330AF"/>
    <w:rsid w:val="00A411C4"/>
    <w:rsid w:val="00A45D4E"/>
    <w:rsid w:val="00A47D72"/>
    <w:rsid w:val="00A5209C"/>
    <w:rsid w:val="00A55BAD"/>
    <w:rsid w:val="00A566B8"/>
    <w:rsid w:val="00A6108E"/>
    <w:rsid w:val="00A62897"/>
    <w:rsid w:val="00A63D4D"/>
    <w:rsid w:val="00A640E0"/>
    <w:rsid w:val="00A71C4D"/>
    <w:rsid w:val="00A76B0F"/>
    <w:rsid w:val="00A82A82"/>
    <w:rsid w:val="00A840BD"/>
    <w:rsid w:val="00A87EC0"/>
    <w:rsid w:val="00A916DA"/>
    <w:rsid w:val="00A9227A"/>
    <w:rsid w:val="00A96FC3"/>
    <w:rsid w:val="00AA40D1"/>
    <w:rsid w:val="00AB54D2"/>
    <w:rsid w:val="00AC63D3"/>
    <w:rsid w:val="00AC64B9"/>
    <w:rsid w:val="00AD0A50"/>
    <w:rsid w:val="00AD69BA"/>
    <w:rsid w:val="00AD7643"/>
    <w:rsid w:val="00AE495D"/>
    <w:rsid w:val="00AF5913"/>
    <w:rsid w:val="00AF5B95"/>
    <w:rsid w:val="00AF61C7"/>
    <w:rsid w:val="00B05E90"/>
    <w:rsid w:val="00B06201"/>
    <w:rsid w:val="00B1149B"/>
    <w:rsid w:val="00B157AD"/>
    <w:rsid w:val="00B16236"/>
    <w:rsid w:val="00B20913"/>
    <w:rsid w:val="00B225D4"/>
    <w:rsid w:val="00B24A63"/>
    <w:rsid w:val="00B2574A"/>
    <w:rsid w:val="00B272D0"/>
    <w:rsid w:val="00B34F27"/>
    <w:rsid w:val="00B40F7C"/>
    <w:rsid w:val="00B41E57"/>
    <w:rsid w:val="00B429B5"/>
    <w:rsid w:val="00B45DA1"/>
    <w:rsid w:val="00B5348B"/>
    <w:rsid w:val="00B54E43"/>
    <w:rsid w:val="00B55139"/>
    <w:rsid w:val="00B635D7"/>
    <w:rsid w:val="00B64C31"/>
    <w:rsid w:val="00B71777"/>
    <w:rsid w:val="00B72B91"/>
    <w:rsid w:val="00B8381C"/>
    <w:rsid w:val="00B83832"/>
    <w:rsid w:val="00B83913"/>
    <w:rsid w:val="00B84906"/>
    <w:rsid w:val="00B84945"/>
    <w:rsid w:val="00B8763F"/>
    <w:rsid w:val="00B87CDA"/>
    <w:rsid w:val="00B967DA"/>
    <w:rsid w:val="00B96ADD"/>
    <w:rsid w:val="00BB0710"/>
    <w:rsid w:val="00BB2F69"/>
    <w:rsid w:val="00BB4095"/>
    <w:rsid w:val="00BB632E"/>
    <w:rsid w:val="00BC3B63"/>
    <w:rsid w:val="00BD7196"/>
    <w:rsid w:val="00BE086B"/>
    <w:rsid w:val="00BE25DC"/>
    <w:rsid w:val="00BE2847"/>
    <w:rsid w:val="00BE7E98"/>
    <w:rsid w:val="00BF0608"/>
    <w:rsid w:val="00BF74F3"/>
    <w:rsid w:val="00C01D8D"/>
    <w:rsid w:val="00C0444E"/>
    <w:rsid w:val="00C04E5D"/>
    <w:rsid w:val="00C1517B"/>
    <w:rsid w:val="00C16440"/>
    <w:rsid w:val="00C1762C"/>
    <w:rsid w:val="00C21D3B"/>
    <w:rsid w:val="00C250BA"/>
    <w:rsid w:val="00C266AC"/>
    <w:rsid w:val="00C355A9"/>
    <w:rsid w:val="00C371C6"/>
    <w:rsid w:val="00C40455"/>
    <w:rsid w:val="00C44C38"/>
    <w:rsid w:val="00C50504"/>
    <w:rsid w:val="00C53BC9"/>
    <w:rsid w:val="00C54768"/>
    <w:rsid w:val="00C57D4D"/>
    <w:rsid w:val="00C742C2"/>
    <w:rsid w:val="00C760C1"/>
    <w:rsid w:val="00C76AF7"/>
    <w:rsid w:val="00C80A58"/>
    <w:rsid w:val="00C82196"/>
    <w:rsid w:val="00C8422D"/>
    <w:rsid w:val="00C85237"/>
    <w:rsid w:val="00C86820"/>
    <w:rsid w:val="00C91A32"/>
    <w:rsid w:val="00C9279F"/>
    <w:rsid w:val="00CA082A"/>
    <w:rsid w:val="00CA1237"/>
    <w:rsid w:val="00CA5938"/>
    <w:rsid w:val="00CA75AC"/>
    <w:rsid w:val="00CA77D3"/>
    <w:rsid w:val="00CB178F"/>
    <w:rsid w:val="00CC1047"/>
    <w:rsid w:val="00CC6438"/>
    <w:rsid w:val="00CE5C59"/>
    <w:rsid w:val="00CE7D6C"/>
    <w:rsid w:val="00CF570A"/>
    <w:rsid w:val="00CF58DF"/>
    <w:rsid w:val="00D008DC"/>
    <w:rsid w:val="00D01F50"/>
    <w:rsid w:val="00D07478"/>
    <w:rsid w:val="00D11CBE"/>
    <w:rsid w:val="00D13829"/>
    <w:rsid w:val="00D16EB6"/>
    <w:rsid w:val="00D171D2"/>
    <w:rsid w:val="00D17EAC"/>
    <w:rsid w:val="00D24385"/>
    <w:rsid w:val="00D31393"/>
    <w:rsid w:val="00D31841"/>
    <w:rsid w:val="00D3197E"/>
    <w:rsid w:val="00D40E97"/>
    <w:rsid w:val="00D43516"/>
    <w:rsid w:val="00D449E4"/>
    <w:rsid w:val="00D45648"/>
    <w:rsid w:val="00D4702F"/>
    <w:rsid w:val="00D47235"/>
    <w:rsid w:val="00D507C7"/>
    <w:rsid w:val="00D53D62"/>
    <w:rsid w:val="00D56054"/>
    <w:rsid w:val="00D6058F"/>
    <w:rsid w:val="00D62D96"/>
    <w:rsid w:val="00D74344"/>
    <w:rsid w:val="00D806F2"/>
    <w:rsid w:val="00D81CD1"/>
    <w:rsid w:val="00D9066D"/>
    <w:rsid w:val="00D914B3"/>
    <w:rsid w:val="00D91853"/>
    <w:rsid w:val="00D935B3"/>
    <w:rsid w:val="00DA31A4"/>
    <w:rsid w:val="00DA60C4"/>
    <w:rsid w:val="00DB15F6"/>
    <w:rsid w:val="00DB28A4"/>
    <w:rsid w:val="00DB54B5"/>
    <w:rsid w:val="00DB6CE1"/>
    <w:rsid w:val="00DB6EAE"/>
    <w:rsid w:val="00DC15D1"/>
    <w:rsid w:val="00DC5B9A"/>
    <w:rsid w:val="00DD0C88"/>
    <w:rsid w:val="00DD19E8"/>
    <w:rsid w:val="00DD2049"/>
    <w:rsid w:val="00DD316A"/>
    <w:rsid w:val="00DE0CB8"/>
    <w:rsid w:val="00DF2062"/>
    <w:rsid w:val="00E002D1"/>
    <w:rsid w:val="00E036C1"/>
    <w:rsid w:val="00E03A2F"/>
    <w:rsid w:val="00E10B20"/>
    <w:rsid w:val="00E1289A"/>
    <w:rsid w:val="00E1290C"/>
    <w:rsid w:val="00E15399"/>
    <w:rsid w:val="00E24C13"/>
    <w:rsid w:val="00E30681"/>
    <w:rsid w:val="00E3519D"/>
    <w:rsid w:val="00E42C85"/>
    <w:rsid w:val="00E439E1"/>
    <w:rsid w:val="00E4422D"/>
    <w:rsid w:val="00E52D43"/>
    <w:rsid w:val="00E55CF6"/>
    <w:rsid w:val="00E56E47"/>
    <w:rsid w:val="00E61DEE"/>
    <w:rsid w:val="00E73DEA"/>
    <w:rsid w:val="00E75684"/>
    <w:rsid w:val="00E769B6"/>
    <w:rsid w:val="00E81A82"/>
    <w:rsid w:val="00E8273D"/>
    <w:rsid w:val="00E844A7"/>
    <w:rsid w:val="00E9435E"/>
    <w:rsid w:val="00E97C76"/>
    <w:rsid w:val="00EA0CB3"/>
    <w:rsid w:val="00EA2A6A"/>
    <w:rsid w:val="00EB7E42"/>
    <w:rsid w:val="00EC191E"/>
    <w:rsid w:val="00ED0189"/>
    <w:rsid w:val="00ED1402"/>
    <w:rsid w:val="00ED38FF"/>
    <w:rsid w:val="00EE038A"/>
    <w:rsid w:val="00EE123A"/>
    <w:rsid w:val="00EE19AA"/>
    <w:rsid w:val="00EE6792"/>
    <w:rsid w:val="00EE70FF"/>
    <w:rsid w:val="00F018F2"/>
    <w:rsid w:val="00F16131"/>
    <w:rsid w:val="00F2156E"/>
    <w:rsid w:val="00F226FC"/>
    <w:rsid w:val="00F33A8F"/>
    <w:rsid w:val="00F3504B"/>
    <w:rsid w:val="00F4179D"/>
    <w:rsid w:val="00F420E7"/>
    <w:rsid w:val="00F51AF0"/>
    <w:rsid w:val="00F53AEC"/>
    <w:rsid w:val="00F53C2D"/>
    <w:rsid w:val="00F605EA"/>
    <w:rsid w:val="00F616C3"/>
    <w:rsid w:val="00F627F8"/>
    <w:rsid w:val="00F67B49"/>
    <w:rsid w:val="00F70535"/>
    <w:rsid w:val="00F71217"/>
    <w:rsid w:val="00F75F8B"/>
    <w:rsid w:val="00F81917"/>
    <w:rsid w:val="00F908D6"/>
    <w:rsid w:val="00F92A67"/>
    <w:rsid w:val="00F93E70"/>
    <w:rsid w:val="00F96B17"/>
    <w:rsid w:val="00F977D3"/>
    <w:rsid w:val="00FA0226"/>
    <w:rsid w:val="00FA4819"/>
    <w:rsid w:val="00FB1366"/>
    <w:rsid w:val="00FB1D99"/>
    <w:rsid w:val="00FB40B8"/>
    <w:rsid w:val="00FB5539"/>
    <w:rsid w:val="00FB62C3"/>
    <w:rsid w:val="00FC72C6"/>
    <w:rsid w:val="00FD2A68"/>
    <w:rsid w:val="00FE6B29"/>
    <w:rsid w:val="00FE7D96"/>
    <w:rsid w:val="00FF1901"/>
    <w:rsid w:val="00FF1E14"/>
    <w:rsid w:val="00FF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0E366"/>
  <w15:docId w15:val="{683539EF-9BDE-4254-A48D-2E952CFA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7E0E"/>
  </w:style>
  <w:style w:type="paragraph" w:styleId="Nagwek2">
    <w:name w:val="heading 2"/>
    <w:basedOn w:val="Normalny"/>
    <w:link w:val="Nagwek2Znak"/>
    <w:uiPriority w:val="9"/>
    <w:qFormat/>
    <w:rsid w:val="00962064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62064"/>
    <w:rPr>
      <w:rFonts w:eastAsia="Times New Roman"/>
      <w:b/>
      <w:bCs/>
      <w:sz w:val="36"/>
      <w:szCs w:val="3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62064"/>
  </w:style>
  <w:style w:type="paragraph" w:styleId="Tekstdymka">
    <w:name w:val="Balloon Text"/>
    <w:basedOn w:val="Normalny"/>
    <w:link w:val="TekstdymkaZnak"/>
    <w:uiPriority w:val="99"/>
    <w:semiHidden/>
    <w:unhideWhenUsed/>
    <w:rsid w:val="009620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206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20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064"/>
    <w:pPr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064"/>
    <w:rPr>
      <w:rFonts w:asciiTheme="minorHAnsi" w:hAnsiTheme="minorHAnsi" w:cstheme="minorBid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0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064"/>
    <w:rPr>
      <w:rFonts w:asciiTheme="minorHAnsi" w:hAnsiTheme="minorHAnsi" w:cstheme="minorBidi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2064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customStyle="1" w:styleId="Pa11">
    <w:name w:val="Pa11"/>
    <w:basedOn w:val="Normalny"/>
    <w:next w:val="Normalny"/>
    <w:uiPriority w:val="99"/>
    <w:rsid w:val="00962064"/>
    <w:pPr>
      <w:autoSpaceDE w:val="0"/>
      <w:autoSpaceDN w:val="0"/>
      <w:adjustRightInd w:val="0"/>
      <w:spacing w:after="0" w:line="241" w:lineRule="atLeast"/>
    </w:pPr>
    <w:rPr>
      <w:rFonts w:ascii="Humanst521EU" w:hAnsi="Humanst521EU" w:cstheme="minorBidi"/>
    </w:rPr>
  </w:style>
  <w:style w:type="character" w:customStyle="1" w:styleId="A13">
    <w:name w:val="A13"/>
    <w:uiPriority w:val="99"/>
    <w:rsid w:val="00962064"/>
    <w:rPr>
      <w:rFonts w:cs="Humanst521EU"/>
      <w:color w:val="000000"/>
      <w:sz w:val="15"/>
      <w:szCs w:val="15"/>
    </w:rPr>
  </w:style>
  <w:style w:type="character" w:customStyle="1" w:styleId="A14">
    <w:name w:val="A14"/>
    <w:uiPriority w:val="99"/>
    <w:rsid w:val="00962064"/>
    <w:rPr>
      <w:rFonts w:cs="Humanst521EU"/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unhideWhenUsed/>
    <w:rsid w:val="00962064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62064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962064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62064"/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962064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lang w:eastAsia="pl-PL"/>
    </w:rPr>
  </w:style>
  <w:style w:type="paragraph" w:styleId="Bezodstpw">
    <w:name w:val="No Spacing"/>
    <w:uiPriority w:val="1"/>
    <w:qFormat/>
    <w:rsid w:val="00962064"/>
    <w:pPr>
      <w:widowControl w:val="0"/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pl-PL"/>
    </w:rPr>
  </w:style>
  <w:style w:type="paragraph" w:customStyle="1" w:styleId="Pa31">
    <w:name w:val="Pa31"/>
    <w:basedOn w:val="Default"/>
    <w:next w:val="Default"/>
    <w:uiPriority w:val="99"/>
    <w:rsid w:val="00962064"/>
    <w:pPr>
      <w:spacing w:line="321" w:lineRule="atLeast"/>
    </w:pPr>
    <w:rPr>
      <w:rFonts w:ascii="Minion Pro" w:eastAsiaTheme="minorHAnsi" w:hAnsi="Minion Pro" w:cstheme="minorBidi"/>
      <w:color w:val="auto"/>
      <w:lang w:eastAsia="en-US"/>
    </w:rPr>
  </w:style>
  <w:style w:type="paragraph" w:styleId="Akapitzlist">
    <w:name w:val="List Paragraph"/>
    <w:basedOn w:val="Normalny"/>
    <w:uiPriority w:val="34"/>
    <w:qFormat/>
    <w:rsid w:val="00962064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Uwydatnienie">
    <w:name w:val="Emphasis"/>
    <w:basedOn w:val="Domylnaczcionkaakapitu"/>
    <w:uiPriority w:val="20"/>
    <w:qFormat/>
    <w:rsid w:val="00962064"/>
    <w:rPr>
      <w:i/>
      <w:iCs/>
    </w:rPr>
  </w:style>
  <w:style w:type="paragraph" w:styleId="Tekstpodstawowy2">
    <w:name w:val="Body Text 2"/>
    <w:basedOn w:val="Normalny"/>
    <w:link w:val="Tekstpodstawowy2Znak"/>
    <w:semiHidden/>
    <w:rsid w:val="00962064"/>
    <w:pPr>
      <w:spacing w:after="0" w:line="240" w:lineRule="auto"/>
    </w:pPr>
    <w:rPr>
      <w:rFonts w:eastAsia="Times New Roman"/>
      <w:sz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62064"/>
    <w:rPr>
      <w:rFonts w:eastAsia="Times New Roman"/>
      <w:sz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62064"/>
    <w:pPr>
      <w:spacing w:after="120"/>
    </w:pPr>
    <w:rPr>
      <w:rFonts w:asciiTheme="minorHAnsi" w:hAnsiTheme="minorHAnsi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62064"/>
    <w:rPr>
      <w:rFonts w:asciiTheme="minorHAnsi" w:hAnsiTheme="minorHAnsi" w:cstheme="minorBidi"/>
      <w:sz w:val="22"/>
      <w:szCs w:val="22"/>
    </w:rPr>
  </w:style>
  <w:style w:type="paragraph" w:customStyle="1" w:styleId="Tabelaszerokalistapunktowana">
    <w:name w:val="Tabela szeroka lista punktowana"/>
    <w:basedOn w:val="Tekstpodstawowy"/>
    <w:qFormat/>
    <w:rsid w:val="00962064"/>
    <w:pPr>
      <w:numPr>
        <w:numId w:val="16"/>
      </w:numPr>
      <w:tabs>
        <w:tab w:val="num" w:pos="360"/>
      </w:tabs>
      <w:suppressAutoHyphens/>
      <w:spacing w:after="0" w:line="276" w:lineRule="auto"/>
      <w:ind w:left="227" w:hanging="227"/>
      <w:textboxTightWrap w:val="allLines"/>
    </w:pPr>
    <w:rPr>
      <w:rFonts w:ascii="Cambria" w:eastAsia="Calibri" w:hAnsi="Cambria" w:cs="Times New Roman"/>
      <w:i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2064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2064"/>
    <w:rPr>
      <w:rFonts w:asciiTheme="minorHAnsi" w:hAnsiTheme="minorHAnsi" w:cstheme="minorBid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6206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2064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2064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2064"/>
    <w:rPr>
      <w:vertAlign w:val="superscript"/>
    </w:rPr>
  </w:style>
  <w:style w:type="numbering" w:customStyle="1" w:styleId="Bezlisty2">
    <w:name w:val="Bez listy2"/>
    <w:next w:val="Bezlisty"/>
    <w:uiPriority w:val="99"/>
    <w:semiHidden/>
    <w:unhideWhenUsed/>
    <w:rsid w:val="00B2574A"/>
  </w:style>
  <w:style w:type="table" w:styleId="Tabela-Siatka">
    <w:name w:val="Table Grid"/>
    <w:basedOn w:val="Standardowy"/>
    <w:uiPriority w:val="59"/>
    <w:rsid w:val="00B2574A"/>
    <w:pPr>
      <w:spacing w:after="0" w:line="240" w:lineRule="auto"/>
    </w:pPr>
    <w:rPr>
      <w:rFonts w:ascii="Calibri" w:eastAsia="Calibri" w:hAnsi="Calibri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qFormat/>
    <w:rsid w:val="00B2574A"/>
    <w:rPr>
      <w:b/>
      <w:bCs/>
    </w:rPr>
  </w:style>
  <w:style w:type="character" w:customStyle="1" w:styleId="ui-provider">
    <w:name w:val="ui-provider"/>
    <w:basedOn w:val="Domylnaczcionkaakapitu"/>
    <w:rsid w:val="005E2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00FEE849B12649AC3B51AB8793C4F7" ma:contentTypeVersion="17" ma:contentTypeDescription="Create a new document." ma:contentTypeScope="" ma:versionID="97594b100df8dddddf810a8a5ab8e0d8">
  <xsd:schema xmlns:xsd="http://www.w3.org/2001/XMLSchema" xmlns:xs="http://www.w3.org/2001/XMLSchema" xmlns:p="http://schemas.microsoft.com/office/2006/metadata/properties" xmlns:ns3="22ef3f27-259c-40f1-85cd-55633543ae93" xmlns:ns4="754ea035-04dc-42e5-95e4-65790723080d" targetNamespace="http://schemas.microsoft.com/office/2006/metadata/properties" ma:root="true" ma:fieldsID="d3613bdb329897a404e0dc4e96c5c9ce" ns3:_="" ns4:_="">
    <xsd:import namespace="22ef3f27-259c-40f1-85cd-55633543ae93"/>
    <xsd:import namespace="754ea035-04dc-42e5-95e4-6579072308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f3f27-259c-40f1-85cd-55633543ae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ea035-04dc-42e5-95e4-65790723080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2ef3f27-259c-40f1-85cd-55633543ae9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47AFD-0D28-402C-9DE3-75BD2AAAE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ef3f27-259c-40f1-85cd-55633543ae93"/>
    <ds:schemaRef ds:uri="754ea035-04dc-42e5-95e4-6579072308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7A88CE-507D-41B7-97D8-21CFD6725A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2FC263-B40B-4970-BD77-A622E63D4F3B}">
  <ds:schemaRefs>
    <ds:schemaRef ds:uri="http://schemas.microsoft.com/office/2006/metadata/properties"/>
    <ds:schemaRef ds:uri="http://schemas.microsoft.com/office/infopath/2007/PartnerControls"/>
    <ds:schemaRef ds:uri="22ef3f27-259c-40f1-85cd-55633543ae93"/>
  </ds:schemaRefs>
</ds:datastoreItem>
</file>

<file path=customXml/itemProps4.xml><?xml version="1.0" encoding="utf-8"?>
<ds:datastoreItem xmlns:ds="http://schemas.openxmlformats.org/officeDocument/2006/customXml" ds:itemID="{7EA2CD2B-EF83-4F6C-8852-74C5DB03B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18749</Words>
  <Characters>112497</Characters>
  <Application>Microsoft Office Word</Application>
  <DocSecurity>0</DocSecurity>
  <Lines>937</Lines>
  <Paragraphs>261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Śniegocki</dc:creator>
  <cp:lastModifiedBy>admin</cp:lastModifiedBy>
  <cp:revision>3</cp:revision>
  <dcterms:created xsi:type="dcterms:W3CDTF">2025-02-28T12:28:00Z</dcterms:created>
  <dcterms:modified xsi:type="dcterms:W3CDTF">2025-02-28T12:28:00Z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0x0101007000FEE849B12649AC3B51AB8793C4F7</vt:lpwstr>
  </property>
</Properties>
</file>