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2A1B3" w14:textId="60557952" w:rsidR="002969CE" w:rsidRPr="00361CF7" w:rsidRDefault="002969CE" w:rsidP="00361CF7">
      <w:pPr>
        <w:ind w:left="-851"/>
        <w:rPr>
          <w:rFonts w:asciiTheme="minorHAnsi" w:hAnsiTheme="minorHAnsi" w:cstheme="minorHAnsi"/>
          <w:b/>
          <w:szCs w:val="16"/>
        </w:rPr>
      </w:pPr>
      <w:bookmarkStart w:id="0" w:name="_GoBack"/>
      <w:bookmarkEnd w:id="0"/>
      <w:r w:rsidRPr="00361CF7">
        <w:rPr>
          <w:rFonts w:asciiTheme="minorHAnsi" w:hAnsiTheme="minorHAnsi" w:cstheme="minorHAnsi"/>
          <w:b/>
          <w:szCs w:val="16"/>
        </w:rPr>
        <w:t>Wymagania edukacyjne na poszczególne oceny</w:t>
      </w:r>
      <w:r w:rsidR="00B97EC3" w:rsidRPr="00361CF7">
        <w:rPr>
          <w:rFonts w:asciiTheme="minorHAnsi" w:hAnsiTheme="minorHAnsi" w:cstheme="minorHAnsi"/>
          <w:b/>
          <w:szCs w:val="16"/>
        </w:rPr>
        <w:t xml:space="preserve">: OBLICZA GEOGRAFII </w:t>
      </w:r>
      <w:r w:rsidR="000F61B0" w:rsidRPr="00361CF7">
        <w:rPr>
          <w:rFonts w:asciiTheme="minorHAnsi" w:hAnsiTheme="minorHAnsi" w:cstheme="minorHAnsi"/>
          <w:b/>
          <w:szCs w:val="16"/>
        </w:rPr>
        <w:t>4</w:t>
      </w:r>
      <w:r w:rsidR="00B97EC3" w:rsidRPr="00361CF7">
        <w:rPr>
          <w:rFonts w:asciiTheme="minorHAnsi" w:hAnsiTheme="minorHAnsi" w:cstheme="minorHAnsi"/>
          <w:b/>
          <w:szCs w:val="16"/>
        </w:rPr>
        <w:t>, zakres rozszerzony</w:t>
      </w:r>
    </w:p>
    <w:p w14:paraId="63D46802" w14:textId="77777777" w:rsidR="002969CE" w:rsidRPr="000C3984" w:rsidRDefault="002969CE" w:rsidP="002969C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6143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3541"/>
        <w:gridCol w:w="3360"/>
        <w:gridCol w:w="3230"/>
        <w:gridCol w:w="2664"/>
      </w:tblGrid>
      <w:tr w:rsidR="002969CE" w:rsidRPr="000C3984" w14:paraId="3111B4B2" w14:textId="77777777" w:rsidTr="00361CF7">
        <w:trPr>
          <w:trHeight w:val="340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66A70903" w14:textId="77777777" w:rsidR="002969CE" w:rsidRPr="000C3984" w:rsidRDefault="002969CE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FE6A17" w:rsidRPr="000C3984" w14:paraId="4B60D007" w14:textId="77777777" w:rsidTr="00361CF7">
        <w:trPr>
          <w:trHeight w:val="454"/>
        </w:trPr>
        <w:tc>
          <w:tcPr>
            <w:tcW w:w="3348" w:type="dxa"/>
            <w:shd w:val="clear" w:color="auto" w:fill="auto"/>
            <w:vAlign w:val="center"/>
          </w:tcPr>
          <w:p w14:paraId="0F4DED21" w14:textId="72CF70E8" w:rsidR="00FE6A17" w:rsidRPr="00FE6A17" w:rsidRDefault="00FE6A17" w:rsidP="00FE6A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na ocenę dopuszczającą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3B8EC402" w14:textId="6CB06FC3" w:rsidR="00FE6A17" w:rsidRPr="000C3984" w:rsidRDefault="00FE6A17" w:rsidP="00FE6A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na ocenę dostateczną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F026354" w14:textId="229B2A44" w:rsidR="00FE6A17" w:rsidRPr="00FE6A17" w:rsidRDefault="00FE6A17" w:rsidP="00FE6A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na ocenę dobrą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9A98F37" w14:textId="6B627E3B" w:rsidR="00FE6A17" w:rsidRPr="000C3984" w:rsidRDefault="00FE6A17" w:rsidP="00FE6A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na ocenę bardzo dobrą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8E81B02" w14:textId="35515651" w:rsidR="00FE6A17" w:rsidRPr="000C3984" w:rsidRDefault="00FE6A17" w:rsidP="00FE6A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na ocenę celującą</w:t>
            </w:r>
          </w:p>
        </w:tc>
      </w:tr>
      <w:tr w:rsidR="002969CE" w:rsidRPr="000C3984" w14:paraId="1089C607" w14:textId="77777777" w:rsidTr="00FE6A17">
        <w:trPr>
          <w:trHeight w:val="74"/>
        </w:trPr>
        <w:tc>
          <w:tcPr>
            <w:tcW w:w="3348" w:type="dxa"/>
            <w:shd w:val="clear" w:color="auto" w:fill="auto"/>
            <w:vAlign w:val="center"/>
          </w:tcPr>
          <w:p w14:paraId="5C196E23" w14:textId="77777777" w:rsidR="002969CE" w:rsidRPr="00FE6A17" w:rsidRDefault="002969CE" w:rsidP="00FE6A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6A32D80" w14:textId="77777777" w:rsidR="002969CE" w:rsidRPr="00FE6A17" w:rsidRDefault="002969CE" w:rsidP="00FE6A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D1559D9" w14:textId="77777777" w:rsidR="002969CE" w:rsidRPr="00FE6A17" w:rsidRDefault="002969CE" w:rsidP="00FE6A17">
            <w:pPr>
              <w:spacing w:line="276" w:lineRule="auto"/>
              <w:ind w:right="-7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724A536" w14:textId="77777777" w:rsidR="002969CE" w:rsidRPr="00FE6A17" w:rsidRDefault="002969CE" w:rsidP="00FE6A17">
            <w:pPr>
              <w:spacing w:line="276" w:lineRule="auto"/>
              <w:ind w:right="-1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3E2D81D" w14:textId="77777777" w:rsidR="002969CE" w:rsidRPr="00FE6A17" w:rsidRDefault="002969CE" w:rsidP="00FE6A17">
            <w:pPr>
              <w:spacing w:line="276" w:lineRule="auto"/>
              <w:ind w:right="-1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6A17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</w:tr>
      <w:tr w:rsidR="002969CE" w:rsidRPr="000C3984" w14:paraId="65D2D3E7" w14:textId="77777777" w:rsidTr="00361CF7">
        <w:trPr>
          <w:trHeight w:val="340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107EA6D4" w14:textId="5AECC69B" w:rsidR="002969CE" w:rsidRPr="000C3984" w:rsidRDefault="00343462" w:rsidP="007E58A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Pr="0088255E">
              <w:rPr>
                <w:rFonts w:asciiTheme="minorHAnsi" w:hAnsiTheme="minorHAnsi" w:cstheme="minorHAnsi"/>
                <w:b/>
                <w:sz w:val="16"/>
                <w:szCs w:val="16"/>
              </w:rPr>
              <w:t>Strefowość środowiska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88255E">
              <w:rPr>
                <w:rFonts w:asciiTheme="minorHAnsi" w:hAnsiTheme="minorHAnsi" w:cstheme="minorHAnsi"/>
                <w:b/>
                <w:sz w:val="16"/>
                <w:szCs w:val="16"/>
              </w:rPr>
              <w:t>przyrodniczego na Ziemi</w:t>
            </w:r>
          </w:p>
        </w:tc>
      </w:tr>
      <w:tr w:rsidR="00012438" w:rsidRPr="000C3984" w14:paraId="3494E4A2" w14:textId="77777777" w:rsidTr="00FE6A17">
        <w:trPr>
          <w:trHeight w:val="3109"/>
        </w:trPr>
        <w:tc>
          <w:tcPr>
            <w:tcW w:w="3348" w:type="dxa"/>
            <w:shd w:val="clear" w:color="auto" w:fill="auto"/>
          </w:tcPr>
          <w:p w14:paraId="4EF68BCC" w14:textId="77777777" w:rsidR="00012438" w:rsidRPr="00D3083E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35DDF2F" w14:textId="643BF88A" w:rsidR="00012438" w:rsidRPr="00D3083E" w:rsidRDefault="00D87129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D3083E">
              <w:rPr>
                <w:rFonts w:asciiTheme="minorHAnsi" w:hAnsiTheme="minorHAnsi" w:cstheme="minorHAnsi"/>
                <w:sz w:val="16"/>
                <w:szCs w:val="16"/>
              </w:rPr>
              <w:t>strefowość i astrefowość</w:t>
            </w:r>
          </w:p>
          <w:p w14:paraId="2347F241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podaje przykłady strefowych zjawisk przyrodniczych na Ziemi</w:t>
            </w:r>
          </w:p>
          <w:p w14:paraId="1A257BD6" w14:textId="50E0CCC5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wyróżnia </w:t>
            </w:r>
            <w:r w:rsidR="00EB63D1" w:rsidRPr="00D3083E">
              <w:rPr>
                <w:rFonts w:asciiTheme="minorHAnsi" w:hAnsiTheme="minorHAnsi" w:cstheme="minorHAnsi"/>
                <w:sz w:val="16"/>
                <w:szCs w:val="16"/>
              </w:rPr>
              <w:t>strefy klimatyczne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 xml:space="preserve"> i wskazuje ich zasięg </w:t>
            </w:r>
            <w:r w:rsidR="0028759E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2B0C7A83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rodzaje wietrzenia</w:t>
            </w:r>
          </w:p>
          <w:p w14:paraId="18C4CF28" w14:textId="77777777" w:rsidR="00012438" w:rsidRPr="00D3083E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czynniki astrefowe</w:t>
            </w:r>
          </w:p>
          <w:p w14:paraId="62A705D0" w14:textId="5B1C92EE" w:rsidR="00012438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wymienia strefy 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>klimatyczno-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roślinno</w:t>
            </w:r>
            <w:r w:rsidR="00373A3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r w:rsidR="0028759E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5DA08DA" w14:textId="5A9F6A88" w:rsidR="00012438" w:rsidRPr="00012438" w:rsidRDefault="00012438" w:rsidP="00EB63D1">
            <w:pPr>
              <w:numPr>
                <w:ilvl w:val="0"/>
                <w:numId w:val="2"/>
              </w:numPr>
              <w:tabs>
                <w:tab w:val="clear" w:pos="644"/>
                <w:tab w:val="num" w:pos="156"/>
              </w:tabs>
              <w:spacing w:line="276" w:lineRule="auto"/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EB63D1">
              <w:rPr>
                <w:rFonts w:asciiTheme="minorHAnsi" w:hAnsiTheme="minorHAnsi" w:cstheme="minorHAnsi"/>
                <w:sz w:val="16"/>
                <w:szCs w:val="16"/>
              </w:rPr>
              <w:t>główne prawidłowości dotyczące rozmieszczenia zwierząt na Ziemi</w:t>
            </w:r>
          </w:p>
        </w:tc>
        <w:tc>
          <w:tcPr>
            <w:tcW w:w="3541" w:type="dxa"/>
            <w:shd w:val="clear" w:color="auto" w:fill="auto"/>
          </w:tcPr>
          <w:p w14:paraId="7D9BF1F7" w14:textId="77777777" w:rsidR="00012438" w:rsidRPr="00D3083E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29E95BA" w14:textId="4CA4FF26" w:rsidR="00012438" w:rsidRPr="00D3083E" w:rsidRDefault="00E04FAF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E04FAF">
              <w:rPr>
                <w:rFonts w:asciiTheme="minorHAnsi" w:hAnsiTheme="minorHAnsi" w:cstheme="minorHAnsi"/>
                <w:sz w:val="16"/>
                <w:szCs w:val="16"/>
              </w:rPr>
              <w:t>charakteryzuje strefy oświetlenia Ziemi na podstawie schematu</w:t>
            </w:r>
          </w:p>
          <w:p w14:paraId="78E2EA4A" w14:textId="73D703B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 xml:space="preserve">rozkład 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średni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roczn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temperatur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powietrza na Ziemi </w:t>
            </w:r>
            <w:r w:rsidR="009C2282" w:rsidRPr="00D3083E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14:paraId="34432466" w14:textId="7777777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podaje czynniki wpływające na długość okresu wegetacyjnego</w:t>
            </w:r>
          </w:p>
          <w:p w14:paraId="0ED83F4A" w14:textId="64D2DA52" w:rsidR="00012438" w:rsidRPr="00D3083E" w:rsidRDefault="009C2282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12438"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rozmieszczenie gleb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1900B262" w14:textId="7CB611D9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przedstawia zasoby biomasy </w:t>
            </w:r>
            <w:r w:rsidR="009C2282">
              <w:rPr>
                <w:rFonts w:asciiTheme="minorHAnsi" w:hAnsiTheme="minorHAnsi" w:cstheme="minorHAnsi"/>
                <w:sz w:val="16"/>
                <w:szCs w:val="16"/>
              </w:rPr>
              <w:t xml:space="preserve">na Ziemi z wykorzystaniem mapy </w:t>
            </w:r>
          </w:p>
          <w:p w14:paraId="4AC80B6E" w14:textId="77777777" w:rsidR="00012438" w:rsidRPr="00D3083E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parametry klimatyczne wpływające na strefowość formacji roślinnych</w:t>
            </w:r>
          </w:p>
          <w:p w14:paraId="1D68B8EB" w14:textId="4590EF5E" w:rsidR="00012438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>wymienia główne cechy środowiska przyrodniczego stref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 xml:space="preserve"> klimatyczno-roślinno-glebowych:</w:t>
            </w:r>
            <w:r w:rsidRPr="00D3083E">
              <w:rPr>
                <w:rFonts w:asciiTheme="minorHAnsi" w:hAnsiTheme="minorHAnsi" w:cstheme="minorHAnsi"/>
                <w:sz w:val="16"/>
                <w:szCs w:val="16"/>
              </w:rPr>
              <w:t xml:space="preserve"> od równikowej do polarnych</w:t>
            </w:r>
          </w:p>
          <w:p w14:paraId="64E06748" w14:textId="31E0F020" w:rsidR="00012438" w:rsidRPr="00012438" w:rsidRDefault="00012438" w:rsidP="00EB63D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omawia wybrane czynniki astrefowe</w:t>
            </w:r>
          </w:p>
        </w:tc>
        <w:tc>
          <w:tcPr>
            <w:tcW w:w="3360" w:type="dxa"/>
            <w:shd w:val="clear" w:color="auto" w:fill="auto"/>
          </w:tcPr>
          <w:p w14:paraId="3EEE86BF" w14:textId="77777777" w:rsidR="00012438" w:rsidRPr="00EB63D1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EB63D1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5FB423A1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czynniki wpływające na globalną cyrkulację atmosfery</w:t>
            </w:r>
          </w:p>
          <w:p w14:paraId="1CC7B3F4" w14:textId="24272E59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rocznej sumy opadów atmosferycznych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14:paraId="344F50A9" w14:textId="19BC9778" w:rsidR="00012438" w:rsidRPr="00DA35B4" w:rsidRDefault="00E04FAF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długość okresu wegetacyjnego w poszczególnych typach klimatu</w:t>
            </w:r>
          </w:p>
          <w:p w14:paraId="61D64600" w14:textId="65FB30B9" w:rsidR="00012438" w:rsidRPr="00DA35B4" w:rsidRDefault="00E04FAF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intensywność poszczególnych rodzajów wietrzenia w różnych szerokościach geograficznych</w:t>
            </w:r>
          </w:p>
          <w:p w14:paraId="74484956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czynniki kształtujące strefowość biomasy</w:t>
            </w:r>
          </w:p>
          <w:p w14:paraId="14325232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wpływ rozmieszczenia lądów i mórz na wielkość temperatury i opadów na Ziemi</w:t>
            </w:r>
          </w:p>
          <w:p w14:paraId="6987F5A5" w14:textId="77777777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analizuje wpływ prądów morskich na rozkład temperatury powietrza i opadów na Ziemi</w:t>
            </w:r>
          </w:p>
          <w:p w14:paraId="1FE79E99" w14:textId="6A8741E4" w:rsidR="00012438" w:rsidRPr="00DA35B4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omawia wpływ rzeźby terenu i wysokości nad poziom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morza na rozkład temperatury powietrza i opadów na Ziemi</w:t>
            </w:r>
          </w:p>
          <w:p w14:paraId="44CB0BB2" w14:textId="6FD7AE49" w:rsidR="00012438" w:rsidRPr="00012438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charakteryzuje strefy klimatyczno-roślinno</w:t>
            </w:r>
            <w:r w:rsidR="00C83D59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  <w:p w14:paraId="65CB391D" w14:textId="0E21E140" w:rsidR="00012438" w:rsidRPr="00012438" w:rsidRDefault="00012438" w:rsidP="00EB63D1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przedstawia warunki występowania astrefowych formacji roślinnych</w:t>
            </w:r>
          </w:p>
        </w:tc>
        <w:tc>
          <w:tcPr>
            <w:tcW w:w="3230" w:type="dxa"/>
            <w:shd w:val="clear" w:color="auto" w:fill="auto"/>
          </w:tcPr>
          <w:p w14:paraId="4E5AF05F" w14:textId="77777777" w:rsidR="00012438" w:rsidRPr="00012438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11C438F1" w14:textId="0E167F5B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, z czego wynika</w:t>
            </w:r>
            <w:r w:rsidR="00551034">
              <w:rPr>
                <w:rFonts w:asciiTheme="minorHAnsi" w:hAnsiTheme="minorHAnsi" w:cstheme="minorHAnsi"/>
                <w:sz w:val="16"/>
                <w:szCs w:val="16"/>
              </w:rPr>
              <w:t xml:space="preserve"> i na czym polega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strefow</w:t>
            </w:r>
            <w:r w:rsidR="00465886">
              <w:rPr>
                <w:rFonts w:asciiTheme="minorHAnsi" w:hAnsiTheme="minorHAnsi" w:cstheme="minorHAnsi"/>
                <w:sz w:val="16"/>
                <w:szCs w:val="16"/>
              </w:rPr>
              <w:t>ość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zjawisk przyrodniczych</w:t>
            </w:r>
          </w:p>
          <w:p w14:paraId="2FC93385" w14:textId="10207019" w:rsidR="00012438" w:rsidRPr="00DA35B4" w:rsidRDefault="00E80325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szerokością geograficzną a rozkładem zachmurzenia i występowaniem opadów atmosferycznych na Ziemi</w:t>
            </w:r>
          </w:p>
          <w:p w14:paraId="54CA311C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gleb a roślinnością strefową</w:t>
            </w:r>
          </w:p>
          <w:p w14:paraId="6BCAD70F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występowaniem zasobów biomasy a strefami klimatycznymi</w:t>
            </w:r>
          </w:p>
          <w:p w14:paraId="5FA95D1F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skał a typami gleb i składem gatunkowym szaty roślinnej</w:t>
            </w:r>
          </w:p>
          <w:p w14:paraId="7F666612" w14:textId="77777777" w:rsidR="00012438" w:rsidRPr="00DA35B4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przedstawia zależność między warunkami wodnymi a glebami i formacjami roślinnymi</w:t>
            </w:r>
          </w:p>
          <w:p w14:paraId="47C5FB34" w14:textId="40461B7C" w:rsidR="00012438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zależność między głównymi cechami klimatu a formacjami roślinnymi i właściwościami gleb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14:paraId="2E31443F" w14:textId="516C5AD4" w:rsidR="00012438" w:rsidRPr="00012438" w:rsidRDefault="00012438" w:rsidP="00EB63D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82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przedstawia główne cechy środowiska przyrodniczego stref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klimatyczno-roślinno-glebowych: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od równikowej do polarnych</w:t>
            </w:r>
          </w:p>
        </w:tc>
        <w:tc>
          <w:tcPr>
            <w:tcW w:w="2664" w:type="dxa"/>
            <w:shd w:val="clear" w:color="auto" w:fill="auto"/>
          </w:tcPr>
          <w:p w14:paraId="6B4A33FE" w14:textId="77777777" w:rsidR="00012438" w:rsidRPr="00012438" w:rsidRDefault="00012438" w:rsidP="00EB63D1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8"/>
              </w:rPr>
              <w:t>Uczeń:</w:t>
            </w:r>
          </w:p>
          <w:p w14:paraId="18B978C2" w14:textId="77777777" w:rsidR="00012438" w:rsidRPr="00DA35B4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identyfikuje prawidłowości dotyczące zróżnicowania środowiska przyrodniczego na Ziemi</w:t>
            </w:r>
          </w:p>
          <w:p w14:paraId="1E5A6A18" w14:textId="5C992C5A" w:rsidR="00012438" w:rsidRPr="00DA35B4" w:rsidRDefault="00EF05FB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12438"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powiązania między poszczególnymi komponentami środowiska przyrodniczego</w:t>
            </w:r>
          </w:p>
          <w:p w14:paraId="6132F8C0" w14:textId="7B475D65" w:rsidR="00012438" w:rsidRPr="00012438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identyfikuje na przykładach współzależności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między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element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 środowiska przyrodniczego w strefach 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klimatyczno-roślinno-glebowych:</w:t>
            </w:r>
            <w:r w:rsidR="002B285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 xml:space="preserve">od równikowej do polarnych </w:t>
            </w:r>
          </w:p>
          <w:p w14:paraId="29F4EF81" w14:textId="04F695FA" w:rsidR="00012438" w:rsidRPr="00012438" w:rsidRDefault="00012438" w:rsidP="00EB63D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spacing w:line="276" w:lineRule="auto"/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, w jaki sposób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astrefow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czynnik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modyfik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ują przebieg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zjawisk strefowych na Ziemi</w:t>
            </w:r>
          </w:p>
        </w:tc>
      </w:tr>
      <w:tr w:rsidR="00012438" w:rsidRPr="000C3984" w14:paraId="335E82B4" w14:textId="77777777" w:rsidTr="00361CF7">
        <w:trPr>
          <w:trHeight w:val="340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0613743A" w14:textId="7D410AD0" w:rsidR="00012438" w:rsidRPr="000C3984" w:rsidRDefault="00012438" w:rsidP="00361CF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II. </w:t>
            </w:r>
            <w:r w:rsidRPr="00F73A8D">
              <w:rPr>
                <w:rFonts w:asciiTheme="minorHAnsi" w:hAnsiTheme="minorHAnsi" w:cstheme="minorHAnsi"/>
                <w:b/>
                <w:sz w:val="16"/>
                <w:szCs w:val="16"/>
              </w:rPr>
              <w:t>Problemy środowiskowe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F73A8D">
              <w:rPr>
                <w:rFonts w:asciiTheme="minorHAnsi" w:hAnsiTheme="minorHAnsi" w:cstheme="minorHAnsi"/>
                <w:b/>
                <w:sz w:val="16"/>
                <w:szCs w:val="16"/>
              </w:rPr>
              <w:t>współczesnego świata</w:t>
            </w:r>
            <w:r w:rsidR="005E31F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012438" w:rsidRPr="000C3984" w14:paraId="34AAD159" w14:textId="77777777" w:rsidTr="00FE6A17">
        <w:trPr>
          <w:trHeight w:val="58"/>
        </w:trPr>
        <w:tc>
          <w:tcPr>
            <w:tcW w:w="3348" w:type="dxa"/>
            <w:shd w:val="clear" w:color="auto" w:fill="auto"/>
          </w:tcPr>
          <w:p w14:paraId="2F442759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4A6564C" w14:textId="4DB95E30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geozagrożeni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5C49A110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przykłady geozagrożeń</w:t>
            </w:r>
          </w:p>
          <w:p w14:paraId="0FB4BB88" w14:textId="4D324F8F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katastrof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naturaln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klęsk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żywiołow</w:t>
            </w:r>
            <w:r w:rsidR="00CE4885"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</w:p>
          <w:p w14:paraId="238B0648" w14:textId="3DCEBFF6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9F6A0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F0D69">
              <w:rPr>
                <w:rFonts w:asciiTheme="minorHAnsi" w:hAnsiTheme="minorHAnsi" w:cstheme="minorHAnsi"/>
                <w:sz w:val="16"/>
                <w:szCs w:val="16"/>
              </w:rPr>
              <w:t>na czym polega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teledetekcja geozagrożeń</w:t>
            </w:r>
          </w:p>
          <w:p w14:paraId="277CC2A3" w14:textId="19E0E473" w:rsidR="00012438" w:rsidRPr="00740376" w:rsidRDefault="00D87129" w:rsidP="0074037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740376">
              <w:rPr>
                <w:rFonts w:asciiTheme="minorHAnsi" w:hAnsiTheme="minorHAnsi" w:cstheme="minorHAnsi"/>
                <w:sz w:val="16"/>
                <w:szCs w:val="16"/>
              </w:rPr>
              <w:t>geozagrożenia meteorologiczne i geozagrożenia klimatyczne</w:t>
            </w:r>
          </w:p>
          <w:p w14:paraId="7843AFD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podaje przykłady zagrożeń meteorologicznych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klimatycznych</w:t>
            </w:r>
          </w:p>
          <w:p w14:paraId="57BCE580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wymienia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przyczyny współczesnego globalnego ocieplenia</w:t>
            </w:r>
          </w:p>
          <w:p w14:paraId="04BD5404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wskazuje na mapach obszary współcześnie zlodzone</w:t>
            </w:r>
          </w:p>
          <w:p w14:paraId="6E4CE23C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zagrożenia geologiczne</w:t>
            </w:r>
          </w:p>
          <w:p w14:paraId="16900E43" w14:textId="20814F2C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>znaczenie terminów: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51034">
              <w:rPr>
                <w:rFonts w:asciiTheme="minorHAnsi" w:hAnsiTheme="minorHAnsi" w:cstheme="minorHAnsi"/>
                <w:i/>
                <w:sz w:val="16"/>
                <w:szCs w:val="16"/>
              </w:rPr>
              <w:t>wulkanizm</w:t>
            </w:r>
            <w:r w:rsidR="00CE488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8655D7">
              <w:rPr>
                <w:rFonts w:asciiTheme="minorHAnsi" w:hAnsiTheme="minorHAnsi" w:cstheme="minorHAnsi"/>
                <w:i/>
                <w:sz w:val="16"/>
                <w:szCs w:val="16"/>
              </w:rPr>
              <w:t>trzęsieni</w:t>
            </w:r>
            <w:r w:rsidR="008D1D2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Pr="008655D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ziemi</w:t>
            </w:r>
          </w:p>
          <w:p w14:paraId="2F7FDA8F" w14:textId="59C62B3C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lej krasow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14:paraId="56F07EF5" w14:textId="6628D074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erozja i dewastacja gleb </w:t>
            </w:r>
          </w:p>
          <w:p w14:paraId="6343632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erozji gleb</w:t>
            </w:r>
          </w:p>
          <w:p w14:paraId="2B3ED8EF" w14:textId="5F08C2B5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pustynnieni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25150A8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obszary nadmiaru i niedoboru zasobów wodnych na Ziemi</w:t>
            </w:r>
          </w:p>
          <w:p w14:paraId="7AEA54F3" w14:textId="6E228D37" w:rsid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ślad wodny</w:t>
            </w:r>
          </w:p>
          <w:p w14:paraId="0D546EFB" w14:textId="3D087BEF" w:rsidR="00012438" w:rsidRPr="00012438" w:rsidRDefault="00D87129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>bioróżnorodnoś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i georóżnorodnoś</w:t>
            </w:r>
            <w:r w:rsidR="00EF05FB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</w:p>
        </w:tc>
        <w:tc>
          <w:tcPr>
            <w:tcW w:w="3541" w:type="dxa"/>
            <w:shd w:val="clear" w:color="auto" w:fill="auto"/>
          </w:tcPr>
          <w:p w14:paraId="6454226C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AB965D9" w14:textId="1FD9274B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197B7F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stawia p</w:t>
            </w:r>
            <w:r w:rsidRPr="00D7374A">
              <w:rPr>
                <w:rFonts w:asciiTheme="minorHAnsi" w:hAnsiTheme="minorHAnsi" w:cstheme="minorHAnsi"/>
                <w:sz w:val="16"/>
                <w:szCs w:val="16"/>
              </w:rPr>
              <w:t>odział geozagrożeń ze względu na przyczynę</w:t>
            </w:r>
          </w:p>
          <w:p w14:paraId="0584FCCB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D371E5">
              <w:rPr>
                <w:rFonts w:asciiTheme="minorHAnsi" w:hAnsiTheme="minorHAnsi" w:cstheme="minorHAnsi"/>
                <w:sz w:val="16"/>
                <w:szCs w:val="16"/>
              </w:rPr>
              <w:t xml:space="preserve"> różne sposoby ostrzegania przed klęskami żywiołowymi w różnych krajach</w:t>
            </w:r>
          </w:p>
          <w:p w14:paraId="59E2ABB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trasy cyklonów tropikalnych</w:t>
            </w:r>
          </w:p>
          <w:p w14:paraId="67E39A79" w14:textId="093D8880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obszary występowania trąb powietrznych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</w:p>
          <w:p w14:paraId="21A9F6D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inne geozagrożenia meteorologiczne</w:t>
            </w:r>
          </w:p>
          <w:p w14:paraId="10704D23" w14:textId="4F3D4460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regiony najbardziej narażone na powodzie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F4BEAD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czynniki naturalne wpływające na zmiany klimatu na Ziemi</w:t>
            </w:r>
          </w:p>
          <w:p w14:paraId="5E7C291E" w14:textId="7DF5F3D7" w:rsidR="00012438" w:rsidRDefault="00F368B3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12438" w:rsidRPr="00383A94">
              <w:rPr>
                <w:rFonts w:asciiTheme="minorHAnsi" w:hAnsiTheme="minorHAnsi" w:cstheme="minorHAnsi"/>
                <w:sz w:val="16"/>
                <w:szCs w:val="16"/>
              </w:rPr>
              <w:t>antropogeniczne źródła gazów cieplarnianych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5C4251E4" w14:textId="77789588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197B7F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stawia zmiany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zasięgu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pokrywy leśnej na świecie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74C8A8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globalne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skutki zmian klimatu</w:t>
            </w:r>
          </w:p>
          <w:p w14:paraId="4E6BD3DB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powstawania trzęsień ziemi</w:t>
            </w:r>
          </w:p>
          <w:p w14:paraId="19AB5EF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wulkanizmu</w:t>
            </w:r>
          </w:p>
          <w:p w14:paraId="5E67CF00" w14:textId="55DE4CB5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 obszar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sejsmiczn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>e i regiony, w których występuje najwięcej wulkanów</w:t>
            </w:r>
          </w:p>
          <w:p w14:paraId="4F7D0A97" w14:textId="3259AFC8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naturalne i antropogeniczne przyczyny erozji gleb</w:t>
            </w:r>
          </w:p>
          <w:p w14:paraId="0B0C29A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pustynnienia</w:t>
            </w:r>
          </w:p>
          <w:p w14:paraId="6CA6F3F6" w14:textId="66C06A3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zasoby wodne na </w:t>
            </w:r>
            <w:r w:rsidR="00466C4D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  <w:r w:rsidR="00F368B3">
              <w:rPr>
                <w:rFonts w:asciiTheme="minorHAnsi" w:hAnsiTheme="minorHAnsi" w:cstheme="minorHAnsi"/>
                <w:sz w:val="16"/>
                <w:szCs w:val="16"/>
              </w:rPr>
              <w:t xml:space="preserve"> na podstawie infografiki</w:t>
            </w:r>
          </w:p>
          <w:p w14:paraId="76C5149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przyczyny </w:t>
            </w:r>
            <w:r w:rsidRPr="00D61951">
              <w:rPr>
                <w:rFonts w:asciiTheme="minorHAnsi" w:hAnsiTheme="minorHAnsi" w:cstheme="minorHAnsi"/>
                <w:sz w:val="16"/>
                <w:szCs w:val="16"/>
              </w:rPr>
              <w:t>zmniejszania się bioróżnorodności</w:t>
            </w:r>
          </w:p>
          <w:p w14:paraId="0D392D68" w14:textId="7C74FD99" w:rsidR="00012438" w:rsidRPr="00012438" w:rsidRDefault="00D55D6C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012438"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przestrzenne formy ochrony georóżnorodności</w:t>
            </w:r>
          </w:p>
        </w:tc>
        <w:tc>
          <w:tcPr>
            <w:tcW w:w="3360" w:type="dxa"/>
            <w:shd w:val="clear" w:color="auto" w:fill="auto"/>
          </w:tcPr>
          <w:p w14:paraId="3CCA62B5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3B39905F" w14:textId="2939752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</w:t>
            </w:r>
            <w:r w:rsidRPr="00D7374A">
              <w:rPr>
                <w:rFonts w:asciiTheme="minorHAnsi" w:hAnsiTheme="minorHAnsi" w:cstheme="minorHAnsi"/>
                <w:sz w:val="16"/>
                <w:szCs w:val="16"/>
              </w:rPr>
              <w:t>łówne powiązania geozagrożeń ze sferami Ziemi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14:paraId="2A646574" w14:textId="265500C4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wykazuje znaczenie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CEMS dla krajów zagrożonych kataklizm</w:t>
            </w:r>
            <w:r w:rsidR="008655D7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</w:p>
          <w:p w14:paraId="6894DDEB" w14:textId="27113796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charakteryzuje zagrożenia meteorologiczne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cyklony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tropikalne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 trąby powietrzne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z wykorzystaniem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map i infografik</w:t>
            </w:r>
          </w:p>
          <w:p w14:paraId="321264DA" w14:textId="709D7494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ymienia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obszary występowania zagrożeń meteorologicznych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06B3C8EE" w14:textId="1EE5B04D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, w jaki sposób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powsta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ją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trąb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powietrzn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14:paraId="3A2FFBB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podaje przyczyny powstawania powodzi</w:t>
            </w:r>
          </w:p>
          <w:p w14:paraId="5DD9AB72" w14:textId="6CA929B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zmiany klimatyc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zne przed rewolucją przemysłową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0293252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przyczyny współczesnego globalnego ocieplenia</w:t>
            </w:r>
          </w:p>
          <w:p w14:paraId="62063DB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wpływ zmian klimatu na gospodarkę człowieka</w:t>
            </w:r>
          </w:p>
          <w:p w14:paraId="247A4D75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ruchu płyt litosfery na występowania trzęsień ziemi</w:t>
            </w:r>
          </w:p>
          <w:p w14:paraId="02FA3FEC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skutki trzęsień ziemi</w:t>
            </w:r>
          </w:p>
          <w:p w14:paraId="5572FFF9" w14:textId="0F835FDC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13E2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 na czym polega system ostrzegania przed tsunami</w:t>
            </w:r>
          </w:p>
          <w:p w14:paraId="37D2D8FD" w14:textId="3E0134EB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genezę lejów krasowych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infografiki</w:t>
            </w:r>
          </w:p>
          <w:p w14:paraId="2EDB311C" w14:textId="4F57E57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obszary o największej degradacji gleb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29F7D8CA" w14:textId="1D74153C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pustynie i obszary zagrożone pustynnieniem</w:t>
            </w:r>
          </w:p>
          <w:p w14:paraId="24447A27" w14:textId="095F6B2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odnawialnych zasobów wody w wybranych krajach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720EE98E" w14:textId="2F31D7E9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odnawialne zasoby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wody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jej wykorzystanie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="0023263F">
              <w:rPr>
                <w:rFonts w:asciiTheme="minorHAnsi" w:hAnsiTheme="minorHAnsi" w:cstheme="minorHAnsi"/>
                <w:sz w:val="16"/>
                <w:szCs w:val="16"/>
              </w:rPr>
              <w:t>map i wykresów</w:t>
            </w:r>
          </w:p>
          <w:p w14:paraId="7951D4D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stan bioróżnorodności na Ziemi</w:t>
            </w:r>
          </w:p>
          <w:p w14:paraId="422402D3" w14:textId="2A4377A6" w:rsidR="00012438" w:rsidRP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wymienia miary georóżnorodności</w:t>
            </w:r>
          </w:p>
        </w:tc>
        <w:tc>
          <w:tcPr>
            <w:tcW w:w="3230" w:type="dxa"/>
            <w:shd w:val="clear" w:color="auto" w:fill="auto"/>
          </w:tcPr>
          <w:p w14:paraId="5D9901F4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1ECD32B" w14:textId="523C16AA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rolę ISOK w 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ograniczeniu 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zagrożeni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</w:t>
            </w:r>
            <w:r w:rsidR="000E1712" w:rsidRPr="00434E1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powodziow</w:t>
            </w:r>
            <w:r w:rsidR="000E171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ego</w:t>
            </w:r>
            <w:r w:rsidR="000E171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B08264" w14:textId="3597F25B" w:rsidR="00012438" w:rsidRDefault="0023263F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>skutki cyklonów tropikalnych i trąb powietrznych</w:t>
            </w:r>
          </w:p>
          <w:p w14:paraId="1C8718A3" w14:textId="06BE816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skutki powodzi</w:t>
            </w:r>
          </w:p>
          <w:p w14:paraId="05C8E4A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wpływ deforestacji na zwiększenie zagrożenia powodzią lub spływem błotnym</w:t>
            </w:r>
          </w:p>
          <w:p w14:paraId="06F9BB4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główne czynniki naturalne wpływające na zmiany klimatu na Ziemi</w:t>
            </w:r>
          </w:p>
          <w:p w14:paraId="35928B5B" w14:textId="2634CCE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przedstawia wpływ wylesi</w:t>
            </w:r>
            <w:r w:rsidR="00CC1EC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nia na zmiany klimatu</w:t>
            </w:r>
          </w:p>
          <w:p w14:paraId="51F8DF80" w14:textId="2E42245D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skutki zmian klimatu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obszar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okołobiegunowych i wysokogórskich</w:t>
            </w:r>
          </w:p>
          <w:p w14:paraId="53A3093D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przedstawia sposoby przeciwdziałania zmianom klimatycznym</w:t>
            </w:r>
          </w:p>
          <w:p w14:paraId="30A65DE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częstotliwość, siłę i skutki trzęsień ziemi</w:t>
            </w:r>
          </w:p>
          <w:p w14:paraId="796D1A3E" w14:textId="4C319E22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genezę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tsunami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skutki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, które ono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wywołuje</w:t>
            </w:r>
          </w:p>
          <w:p w14:paraId="6994A69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powstawania lejów krasowych</w:t>
            </w:r>
          </w:p>
          <w:p w14:paraId="06C90366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konsekwencje erozji i degradacji gleb na świecie</w:t>
            </w:r>
          </w:p>
          <w:p w14:paraId="6894072A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skutki pustynnienia na wybranych przykładach</w:t>
            </w:r>
          </w:p>
          <w:p w14:paraId="11E3CF6C" w14:textId="268C6B26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cechy środowiska przyrodniczego i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sposób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zagospodarowani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wybranych obszarów objętych pustynnieniem</w:t>
            </w:r>
          </w:p>
          <w:p w14:paraId="6B990AB1" w14:textId="52A589CA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o deficycie zasobów wodnych wynikający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 dużego zapotrzebowania na wodę</w:t>
            </w:r>
          </w:p>
          <w:p w14:paraId="61F9BE61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katastrof ekologicznych na świecie wywołanych niewłaściwym gospodarowaniem zasobami wodnymi</w:t>
            </w:r>
          </w:p>
          <w:p w14:paraId="0D5A48D4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>omawia znaczenie bioróżnorodności dla środowiska przyrodniczego</w:t>
            </w:r>
          </w:p>
          <w:p w14:paraId="278ED955" w14:textId="6414CF1C" w:rsidR="0076293C" w:rsidRPr="00012438" w:rsidRDefault="0076293C" w:rsidP="0076293C">
            <w:pPr>
              <w:pStyle w:val="Akapitzlist"/>
              <w:spacing w:line="276" w:lineRule="auto"/>
              <w:ind w:left="16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4" w:type="dxa"/>
            <w:shd w:val="clear" w:color="auto" w:fill="auto"/>
          </w:tcPr>
          <w:p w14:paraId="2BE02347" w14:textId="77777777" w:rsidR="00012438" w:rsidRPr="00DA35B4" w:rsidRDefault="00012438" w:rsidP="00EB63D1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0B61430" w14:textId="2555E69F" w:rsidR="00012438" w:rsidRDefault="00621057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012438">
              <w:rPr>
                <w:rFonts w:asciiTheme="minorHAnsi" w:hAnsiTheme="minorHAnsi" w:cstheme="minorHAnsi"/>
                <w:sz w:val="16"/>
                <w:szCs w:val="16"/>
              </w:rPr>
              <w:t xml:space="preserve">narzędzia umożliwiające skuteczne </w:t>
            </w:r>
            <w:r w:rsidR="00012438" w:rsidRPr="007D310D">
              <w:rPr>
                <w:rFonts w:asciiTheme="minorHAnsi" w:hAnsiTheme="minorHAnsi" w:cstheme="minorHAnsi"/>
                <w:sz w:val="16"/>
                <w:szCs w:val="16"/>
              </w:rPr>
              <w:t>prognozowanie zasięgu katastrof</w:t>
            </w:r>
          </w:p>
          <w:p w14:paraId="74315485" w14:textId="6B7D3634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działania </w:t>
            </w:r>
            <w:r w:rsidR="00CC1ECC">
              <w:rPr>
                <w:rFonts w:asciiTheme="minorHAnsi" w:hAnsiTheme="minorHAnsi" w:cstheme="minorHAnsi"/>
                <w:sz w:val="16"/>
                <w:szCs w:val="16"/>
              </w:rPr>
              <w:t xml:space="preserve">ograniczające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skutki zagrożeń meteorologicznych</w:t>
            </w:r>
          </w:p>
          <w:p w14:paraId="23845F6A" w14:textId="741D2EA3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wpływ dodatni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sprzęże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zwrotn</w:t>
            </w:r>
            <w:r w:rsidR="00D55D6C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na tempo globalnego ocieplenia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284D2AF8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ocenia wpływ zmian klimatycznych na zasięg pokrywy lodowej</w:t>
            </w:r>
          </w:p>
          <w:p w14:paraId="33762E2E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przykłady działań ograniczających skutki zagrożeń geologicznych</w:t>
            </w:r>
          </w:p>
          <w:p w14:paraId="57D67C7E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sposoby zapobiegania intensywnej erozji gleb i pustynnieniu</w:t>
            </w:r>
          </w:p>
          <w:p w14:paraId="5A72C92F" w14:textId="693249CE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ocenia skalę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 xml:space="preserve">zagrożenia niedoborem 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wody w przyszłości</w:t>
            </w:r>
          </w:p>
          <w:p w14:paraId="009D00FF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d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ziałania wspomagające racjonalne gospodarowanie wodą</w:t>
            </w:r>
          </w:p>
          <w:p w14:paraId="223BDFD9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działania na rzecz ochrony różnorodności biologicznej</w:t>
            </w:r>
          </w:p>
          <w:p w14:paraId="0968D652" w14:textId="77777777" w:rsid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czynniki wpływające na bioróżnorodność i georóżnorodność swojego regionu</w:t>
            </w:r>
          </w:p>
          <w:p w14:paraId="75E6DCA0" w14:textId="1E9309B8" w:rsidR="00012438" w:rsidRPr="00012438" w:rsidRDefault="00012438" w:rsidP="00EB63D1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wykorzystuje zdjęcia satelitarne i lotnicze do lokalizowania 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8A4">
              <w:rPr>
                <w:rFonts w:asciiTheme="minorHAnsi" w:hAnsiTheme="minorHAnsi" w:cstheme="minorHAnsi"/>
                <w:sz w:val="16"/>
                <w:szCs w:val="16"/>
              </w:rPr>
              <w:t>wskazywania</w:t>
            </w:r>
            <w:r w:rsidRPr="00012438">
              <w:rPr>
                <w:rFonts w:asciiTheme="minorHAnsi" w:hAnsiTheme="minorHAnsi" w:cstheme="minorHAnsi"/>
                <w:sz w:val="16"/>
                <w:szCs w:val="16"/>
              </w:rPr>
              <w:t xml:space="preserve"> zasięgu katastrof przyrodniczych</w:t>
            </w:r>
          </w:p>
        </w:tc>
      </w:tr>
      <w:tr w:rsidR="00012438" w:rsidRPr="000C3984" w14:paraId="1C0270E2" w14:textId="77777777" w:rsidTr="00361CF7">
        <w:trPr>
          <w:trHeight w:val="340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0DC00EBF" w14:textId="6A17F766" w:rsidR="00012438" w:rsidRPr="000C3984" w:rsidRDefault="00012438" w:rsidP="00361CF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III.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Uwarunkowania przyrodnicze gospodarczej działalności człowieka</w:t>
            </w:r>
          </w:p>
        </w:tc>
      </w:tr>
      <w:tr w:rsidR="0076293C" w:rsidRPr="000C3984" w14:paraId="65C5E62B" w14:textId="77777777" w:rsidTr="00FE6A17">
        <w:trPr>
          <w:trHeight w:val="58"/>
        </w:trPr>
        <w:tc>
          <w:tcPr>
            <w:tcW w:w="3348" w:type="dxa"/>
            <w:shd w:val="clear" w:color="auto" w:fill="auto"/>
          </w:tcPr>
          <w:p w14:paraId="2C519F6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25C62B2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warunki przyrodnicze decydujące o rozwoju rolnictwa</w:t>
            </w:r>
          </w:p>
          <w:p w14:paraId="3D431650" w14:textId="32631F0C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5D30">
              <w:rPr>
                <w:rFonts w:asciiTheme="minorHAnsi" w:hAnsiTheme="minorHAnsi" w:cstheme="minorHAnsi"/>
                <w:i/>
                <w:sz w:val="16"/>
                <w:szCs w:val="16"/>
              </w:rPr>
              <w:t>żyzność gleb</w:t>
            </w:r>
            <w:r w:rsidR="008D1D22" w:rsidRPr="00375D30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</w:p>
          <w:p w14:paraId="51BBD81F" w14:textId="1FAADD83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najżyźniejsze gleby na świecie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23EF6F9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podział surowców mineralnych</w:t>
            </w:r>
          </w:p>
          <w:p w14:paraId="24B14A1F" w14:textId="113BC20B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ogranicze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działalności gospodarczej </w:t>
            </w:r>
          </w:p>
        </w:tc>
        <w:tc>
          <w:tcPr>
            <w:tcW w:w="3541" w:type="dxa"/>
            <w:shd w:val="clear" w:color="auto" w:fill="auto"/>
          </w:tcPr>
          <w:p w14:paraId="096354D6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42BA3D28" w14:textId="09E89DE8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o korzystnych i niekorzystnych warunkach klimatyczno-glebowych d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>o rozwoju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rolnictwa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7DC8EFD5" w14:textId="7576F1B4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przyrodnicze warunki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rozwoju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rolnictwa w Polsce</w:t>
            </w:r>
          </w:p>
          <w:p w14:paraId="20A5C973" w14:textId="3CD56FC3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rozmieszczenie upraw i chowu zwierząt w Polsce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132DF90D" w14:textId="5D04D404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rozmieszczenie wybranych surowców energetycznych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5B82B02" w14:textId="3F5F48B6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rud miedzi, złota i diamentów na świecie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556C9E9" w14:textId="1B15F4AC" w:rsidR="0076293C" w:rsidRDefault="00F66CEB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największych producentów rud miedzi, złota i diamentów na świecie</w:t>
            </w:r>
          </w:p>
          <w:p w14:paraId="596DB396" w14:textId="77777777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występowania przyrodniczych ograniczeń działalności gospodarczej</w:t>
            </w:r>
          </w:p>
          <w:p w14:paraId="40754DB2" w14:textId="0EE625F2" w:rsidR="0076293C" w:rsidRPr="0076293C" w:rsidRDefault="00896A50" w:rsidP="0076293C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>ideę zrównoważonego rozwoju</w:t>
            </w:r>
          </w:p>
        </w:tc>
        <w:tc>
          <w:tcPr>
            <w:tcW w:w="3360" w:type="dxa"/>
            <w:shd w:val="clear" w:color="auto" w:fill="auto"/>
          </w:tcPr>
          <w:p w14:paraId="7D058B30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58B9BC7A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wpływ klimatu na zróżnicowanie chowu zwierząt na świecie</w:t>
            </w:r>
          </w:p>
          <w:p w14:paraId="688080E4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wpływ warunków glebowych na strukturę upraw na świecie</w:t>
            </w:r>
          </w:p>
          <w:p w14:paraId="24DD8C3D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warunków wodnych na strukturę upraw i chowu zwierząt na świecie</w:t>
            </w:r>
          </w:p>
          <w:p w14:paraId="6259B8BB" w14:textId="77777777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wpływ surowców mineralnych na rozwój przemysłu</w:t>
            </w:r>
          </w:p>
          <w:p w14:paraId="2710BD18" w14:textId="6081BE92" w:rsidR="0076293C" w:rsidRDefault="00896A50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>znaczeni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 wybranych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surowców energetycznych </w:t>
            </w:r>
          </w:p>
          <w:p w14:paraId="5EF96851" w14:textId="1313B67E" w:rsidR="0076293C" w:rsidRDefault="0076293C" w:rsidP="00732C3B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krajów, w których strukturze eksportu</w:t>
            </w:r>
            <w:r w:rsidR="00840ACD">
              <w:rPr>
                <w:rFonts w:asciiTheme="minorHAnsi" w:hAnsiTheme="minorHAnsi" w:cstheme="minorHAnsi"/>
                <w:sz w:val="16"/>
                <w:szCs w:val="16"/>
              </w:rPr>
              <w:t xml:space="preserve"> duży udział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mają surowce mineralne</w:t>
            </w:r>
          </w:p>
          <w:p w14:paraId="724D945F" w14:textId="269EACCD" w:rsidR="00732C3B" w:rsidRPr="00481B8E" w:rsidRDefault="00732C3B" w:rsidP="008E3730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wskazuje sposoby przełamywania ograniczeń przyrodniczych </w:t>
            </w:r>
            <w:r w:rsidR="007C64E1">
              <w:rPr>
                <w:rFonts w:asciiTheme="minorHAnsi" w:hAnsiTheme="minorHAnsi" w:cstheme="minorHAnsi"/>
                <w:sz w:val="16"/>
                <w:szCs w:val="16"/>
              </w:rPr>
              <w:t xml:space="preserve">przez człowieka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infografiki dotyczącej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Norylska oraz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schematu dotyczącego pozyskiwania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naftowej</w:t>
            </w:r>
          </w:p>
          <w:p w14:paraId="6F32759C" w14:textId="2FEE3EE6" w:rsidR="0076293C" w:rsidRPr="0076293C" w:rsidRDefault="0076293C" w:rsidP="008E3730">
            <w:pPr>
              <w:pStyle w:val="Akapitzlist"/>
              <w:ind w:left="39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536FC0DD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146BC8D" w14:textId="07CF76E2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kazuje związek między warunkami klimatycznymi a rodzajem uprawianych roślin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przykładzie wybranego regionu świata</w:t>
            </w:r>
          </w:p>
          <w:p w14:paraId="11BC0DAB" w14:textId="3D107BB7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zależność między wysokością nad poziomem morza a obszarami upraw i chowu zwierząt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7665258C" w14:textId="3C66FD7D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zależność między żyznością gleb a ich przydatnością dla rolnictwa</w:t>
            </w:r>
            <w:r w:rsidR="00896A5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215E5BB1" w14:textId="5BF1CA56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>zmian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 xml:space="preserve"> znaczenia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wybranych </w:t>
            </w:r>
            <w:r w:rsidRPr="00BB62EA">
              <w:rPr>
                <w:rFonts w:asciiTheme="minorHAnsi" w:hAnsiTheme="minorHAnsi" w:cstheme="minorHAnsi"/>
                <w:sz w:val="16"/>
                <w:szCs w:val="16"/>
              </w:rPr>
              <w:t>surowców mineralnych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84504E1" w14:textId="481BC6B8" w:rsid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występowaniem złóż surowców i ich eksploatacją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rozwojem gospodarczym na przykładzie wybranych krajów</w:t>
            </w:r>
          </w:p>
          <w:p w14:paraId="7DD6DA9A" w14:textId="53A69DF2" w:rsidR="0076293C" w:rsidRPr="0076293C" w:rsidRDefault="0076293C" w:rsidP="0076293C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dostrzega zależność między rozwojem społeczno-gospodarczym państw a zrównoważonym rozwojem</w:t>
            </w:r>
          </w:p>
        </w:tc>
        <w:tc>
          <w:tcPr>
            <w:tcW w:w="2664" w:type="dxa"/>
            <w:shd w:val="clear" w:color="auto" w:fill="auto"/>
          </w:tcPr>
          <w:p w14:paraId="27690272" w14:textId="77777777" w:rsidR="0076293C" w:rsidRPr="00DA35B4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028F9DF1" w14:textId="60D81508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 między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kierunk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iem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produkcji rolnej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klimatem, ukształtowaniem powierzchni, żyznością gleb i warunkami wodnymi</w:t>
            </w:r>
          </w:p>
          <w:p w14:paraId="5AAAE7D0" w14:textId="1EFF52B6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związ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występowaniem surowców mineralnych a kierunk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iem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rozwoju przemysłu i struktur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towarow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handlu zagranicznego</w:t>
            </w:r>
          </w:p>
          <w:p w14:paraId="2B512C14" w14:textId="29EE102E" w:rsid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tuje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przykłady pokonywania przyrodniczych ograniczeń działalności gospodarczej i ocenia ich zgodność z zasadami zrównoważonego rozwoju</w:t>
            </w:r>
          </w:p>
          <w:p w14:paraId="368D4CBE" w14:textId="4D8F5614" w:rsidR="0076293C" w:rsidRPr="0076293C" w:rsidRDefault="0076293C" w:rsidP="008E3730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przedstawia zmiany znaczenia czynników przyrodniczych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dla 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rozwoju społeczno-gospodarcz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regionów w przeszłości i 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w XXI w.</w:t>
            </w:r>
          </w:p>
        </w:tc>
      </w:tr>
      <w:tr w:rsidR="00012438" w:rsidRPr="000C3984" w14:paraId="3BBA7750" w14:textId="77777777" w:rsidTr="00361CF7">
        <w:trPr>
          <w:trHeight w:val="340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182E1A7A" w14:textId="55D39FDD" w:rsidR="00012438" w:rsidRPr="000C3984" w:rsidRDefault="00012438" w:rsidP="00361CF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IV.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Problemy polityczne współczesnego świata</w:t>
            </w:r>
          </w:p>
        </w:tc>
      </w:tr>
      <w:tr w:rsidR="005E31F0" w:rsidRPr="000C3984" w14:paraId="241267CA" w14:textId="77777777" w:rsidTr="00FE6A17">
        <w:trPr>
          <w:trHeight w:val="58"/>
        </w:trPr>
        <w:tc>
          <w:tcPr>
            <w:tcW w:w="3348" w:type="dxa"/>
            <w:shd w:val="clear" w:color="auto" w:fill="auto"/>
          </w:tcPr>
          <w:p w14:paraId="2E28C350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CD9B2FF" w14:textId="68DABB84" w:rsidR="005E31F0" w:rsidRDefault="005E31F0" w:rsidP="00DE5B6B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powstałe w XXI w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>. i wskazuje je na mapie politycznej świata</w:t>
            </w:r>
          </w:p>
          <w:p w14:paraId="0F2EC2F7" w14:textId="2671E27C" w:rsidR="005E31F0" w:rsidRDefault="005E31F0" w:rsidP="00DE5B6B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 należące do UE</w:t>
            </w:r>
            <w:r w:rsidR="006D1850">
              <w:rPr>
                <w:rFonts w:asciiTheme="minorHAnsi" w:hAnsiTheme="minorHAnsi" w:cstheme="minorHAnsi"/>
                <w:sz w:val="16"/>
                <w:szCs w:val="16"/>
              </w:rPr>
              <w:t xml:space="preserve"> i wskazuje je na mapie politycznej świata</w:t>
            </w:r>
          </w:p>
          <w:p w14:paraId="0FFA26B8" w14:textId="7A0A6EF5" w:rsidR="005E31F0" w:rsidRDefault="005E31F0" w:rsidP="00DE5B6B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terroryzm</w:t>
            </w:r>
          </w:p>
          <w:p w14:paraId="68FB7BDA" w14:textId="263C344E" w:rsidR="005E31F0" w:rsidRPr="005E31F0" w:rsidRDefault="005E31F0" w:rsidP="00DE5B6B">
            <w:pPr>
              <w:pStyle w:val="Akapitzlist"/>
              <w:ind w:left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14:paraId="08A267CC" w14:textId="77777777" w:rsidR="005E31F0" w:rsidRPr="00112542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74BD3F" w14:textId="60812F4B" w:rsidR="005E31F0" w:rsidRDefault="005E31F0" w:rsidP="00DE5B6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wskazuje na mapie politycznej świata kontynent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na który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 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w XX w.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powstało lub odzyskało niepodległość </w:t>
            </w:r>
            <w:r w:rsidRPr="00112542">
              <w:rPr>
                <w:rFonts w:asciiTheme="minorHAnsi" w:hAnsiTheme="minorHAnsi" w:cstheme="minorHAnsi"/>
                <w:sz w:val="16"/>
                <w:szCs w:val="16"/>
              </w:rPr>
              <w:t>najwięcej państw</w:t>
            </w:r>
          </w:p>
          <w:p w14:paraId="6E8D064E" w14:textId="6E8F4F18" w:rsidR="005E31F0" w:rsidRDefault="0037069C" w:rsidP="00DE5B6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pozytywne skutki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przemian ustrojowych, które nastąpiły w Polsce po 1989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337D82C" w14:textId="77777777" w:rsidR="005E31F0" w:rsidRPr="00583B11" w:rsidRDefault="005E31F0" w:rsidP="00DE5B6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wymienia główne założenia funkcjonowania Unii Europejskiej</w:t>
            </w:r>
          </w:p>
          <w:p w14:paraId="006CD0F4" w14:textId="3D7C3069" w:rsidR="005E31F0" w:rsidRPr="003D6B90" w:rsidRDefault="005E31F0" w:rsidP="00DE5B6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przedstawia zróżnicowanie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zamo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ż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 regionów UE wyra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ż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one warto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ą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wg parytetu si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ł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 xml:space="preserve">y nabywczej w odniesieniu do 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redniej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warto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ś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ci tego wska</w:t>
            </w:r>
            <w:r w:rsidRPr="003D6B90">
              <w:rPr>
                <w:rFonts w:asciiTheme="minorHAnsi" w:hAnsiTheme="minorHAnsi" w:cstheme="minorHAnsi" w:hint="eastAsia"/>
                <w:sz w:val="16"/>
                <w:szCs w:val="16"/>
              </w:rPr>
              <w:t>ź</w:t>
            </w:r>
            <w:r w:rsidRPr="003D6B90">
              <w:rPr>
                <w:rFonts w:asciiTheme="minorHAnsi" w:hAnsiTheme="minorHAnsi" w:cstheme="minorHAnsi"/>
                <w:sz w:val="16"/>
                <w:szCs w:val="16"/>
              </w:rPr>
              <w:t>nika dla UE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1B1DD738" w14:textId="77777777" w:rsidR="005209C1" w:rsidRPr="002223E2" w:rsidRDefault="005209C1" w:rsidP="00DE5B6B">
            <w:pPr>
              <w:numPr>
                <w:ilvl w:val="0"/>
                <w:numId w:val="44"/>
              </w:numPr>
              <w:tabs>
                <w:tab w:val="left" w:pos="151"/>
              </w:tabs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przykłady ataków terrorystycznych w Europie i na świecie</w:t>
            </w:r>
          </w:p>
          <w:p w14:paraId="0DC97F3C" w14:textId="01B5604E" w:rsidR="005E31F0" w:rsidRPr="005209C1" w:rsidRDefault="005E31F0" w:rsidP="005209C1"/>
        </w:tc>
        <w:tc>
          <w:tcPr>
            <w:tcW w:w="3360" w:type="dxa"/>
            <w:shd w:val="clear" w:color="auto" w:fill="auto"/>
          </w:tcPr>
          <w:p w14:paraId="44EBACDE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05396AB" w14:textId="561168D7" w:rsidR="005E31F0" w:rsidRPr="00112542" w:rsidRDefault="005E31F0" w:rsidP="00DE5B6B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na mapie politycznej świata w XXI w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 na podstawie mapy</w:t>
            </w:r>
          </w:p>
          <w:p w14:paraId="41C7E5AE" w14:textId="08A44495" w:rsidR="005E31F0" w:rsidRPr="00090807" w:rsidRDefault="00F43527" w:rsidP="00DE5B6B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przemian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ustrojow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i gospodarcz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w Europie </w:t>
            </w:r>
            <w:r w:rsidR="005E31F0">
              <w:rPr>
                <w:rFonts w:asciiTheme="minorHAnsi" w:eastAsia="TimesNewRomanPSMT" w:hAnsiTheme="minorHAnsi" w:cstheme="minorHAnsi"/>
                <w:sz w:val="16"/>
                <w:szCs w:val="16"/>
              </w:rPr>
              <w:t>po 1989 r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14:paraId="2CC30999" w14:textId="1E6ACE6D" w:rsidR="005E31F0" w:rsidRPr="00090807" w:rsidRDefault="005E31F0" w:rsidP="00DE5B6B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określa wpływ przemian ustrojowych i gospodarczych na społeczeństw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o</w:t>
            </w:r>
          </w:p>
          <w:p w14:paraId="1BD2D1EF" w14:textId="77777777" w:rsidR="005E31F0" w:rsidRPr="00583B11" w:rsidRDefault="005E31F0" w:rsidP="00DE5B6B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główne</w:t>
            </w: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 xml:space="preserve"> problemy gospodarcze i społeczne UE</w:t>
            </w:r>
          </w:p>
          <w:p w14:paraId="2E29FB49" w14:textId="39829B45" w:rsidR="005209C1" w:rsidRPr="005209C1" w:rsidRDefault="005209C1" w:rsidP="00DE5B6B">
            <w:pPr>
              <w:numPr>
                <w:ilvl w:val="0"/>
                <w:numId w:val="46"/>
              </w:numPr>
              <w:tabs>
                <w:tab w:val="left" w:pos="151"/>
              </w:tabs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wymienia główne ugrupowania terrorystyczne na świecie</w:t>
            </w:r>
          </w:p>
          <w:p w14:paraId="318726F7" w14:textId="35045172" w:rsidR="005E31F0" w:rsidRPr="005E31F0" w:rsidRDefault="005E31F0" w:rsidP="005209C1">
            <w:pPr>
              <w:pStyle w:val="Akapitzlist"/>
              <w:ind w:left="21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1CD8F996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F009039" w14:textId="64D44106" w:rsidR="005E31F0" w:rsidRPr="00090807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przebieg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przemian ustrojowych i gospodarczych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Europie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 1989 r</w:t>
            </w:r>
            <w:r w:rsidR="0037069C">
              <w:rPr>
                <w:rFonts w:asciiTheme="minorHAnsi" w:eastAsia="TimesNewRomanPSMT" w:hAnsiTheme="minorHAnsi" w:cstheme="minorHAnsi"/>
                <w:sz w:val="16"/>
                <w:szCs w:val="16"/>
              </w:rPr>
              <w:t>.</w:t>
            </w:r>
          </w:p>
          <w:p w14:paraId="53A9D97C" w14:textId="084136CE" w:rsidR="005E31F0" w:rsidRPr="00090807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wpływ transformacji systemowej na gospodarkę </w:t>
            </w:r>
            <w:r w:rsidR="00F43527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wybranych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państw</w:t>
            </w:r>
          </w:p>
          <w:p w14:paraId="1E6C96E5" w14:textId="77777777" w:rsidR="005E31F0" w:rsidRPr="007E76F2" w:rsidRDefault="005E31F0" w:rsidP="005E31F0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problemy związane z bezpieczeństwem energetycznym i polityką ekologiczną w Unii Europejskiej</w:t>
            </w:r>
          </w:p>
          <w:p w14:paraId="675E4708" w14:textId="01AF60DA" w:rsidR="005E31F0" w:rsidRPr="000C3984" w:rsidRDefault="005E31F0" w:rsidP="00DE5B6B">
            <w:pPr>
              <w:numPr>
                <w:ilvl w:val="0"/>
                <w:numId w:val="3"/>
              </w:numPr>
              <w:tabs>
                <w:tab w:val="left" w:pos="151"/>
              </w:tabs>
              <w:ind w:left="15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skalę terroryzmu w XXI w.</w:t>
            </w:r>
            <w:r w:rsidR="00985614"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oraz </w:t>
            </w:r>
            <w:r w:rsidRPr="002223E2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metody działania terrorystów</w:t>
            </w:r>
          </w:p>
        </w:tc>
        <w:tc>
          <w:tcPr>
            <w:tcW w:w="2664" w:type="dxa"/>
            <w:shd w:val="clear" w:color="auto" w:fill="auto"/>
          </w:tcPr>
          <w:p w14:paraId="1DC97624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4DF464B1" w14:textId="67D92DF2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i ocenia skutki przemian ustrojowych i gospodarczych w Europie po 1989</w:t>
            </w:r>
            <w:r w:rsidR="00DE5B6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37069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3C7B39E" w14:textId="11C492A1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dyskutuje na temat funkcjonowania Unii Europejskiej</w:t>
            </w:r>
            <w:r w:rsidR="005209C1">
              <w:rPr>
                <w:rFonts w:asciiTheme="minorHAnsi" w:hAnsiTheme="minorHAnsi" w:cstheme="minorHAnsi"/>
                <w:sz w:val="16"/>
                <w:szCs w:val="16"/>
              </w:rPr>
              <w:t xml:space="preserve"> w sferach społeczno-gospodarczej i środowiskowej</w:t>
            </w:r>
          </w:p>
          <w:p w14:paraId="048EABE9" w14:textId="77777777" w:rsidR="005E31F0" w:rsidRDefault="005E31F0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dyskutuje na temat przyczyn i skutków brexitu</w:t>
            </w:r>
          </w:p>
          <w:p w14:paraId="7065AEE2" w14:textId="6E446B4F" w:rsidR="005E31F0" w:rsidRDefault="00985614" w:rsidP="004A2ED2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214"/>
              </w:tabs>
              <w:ind w:left="190" w:hanging="19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dlaczego terroryzm jest wielkim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wyzwanie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dla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współczesnego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świata</w:t>
            </w:r>
          </w:p>
          <w:p w14:paraId="579FAF3C" w14:textId="25075EF3" w:rsidR="005E31F0" w:rsidRPr="009D49AB" w:rsidRDefault="005E31F0" w:rsidP="00DE5B6B"/>
        </w:tc>
      </w:tr>
      <w:tr w:rsidR="00012438" w:rsidRPr="000C3984" w14:paraId="513CB695" w14:textId="77777777" w:rsidTr="00361CF7">
        <w:trPr>
          <w:trHeight w:val="340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637D1933" w14:textId="3DA5C9D2" w:rsidR="00012438" w:rsidRPr="000C3984" w:rsidRDefault="00012438" w:rsidP="00361CF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Problemy społeczne współczesnego świata</w:t>
            </w:r>
          </w:p>
        </w:tc>
      </w:tr>
      <w:tr w:rsidR="005E31F0" w:rsidRPr="000C3984" w14:paraId="76C9D76C" w14:textId="77777777" w:rsidTr="00FE6A17">
        <w:trPr>
          <w:trHeight w:val="54"/>
        </w:trPr>
        <w:tc>
          <w:tcPr>
            <w:tcW w:w="3348" w:type="dxa"/>
            <w:shd w:val="clear" w:color="auto" w:fill="auto"/>
          </w:tcPr>
          <w:p w14:paraId="09D2E61D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D2BCE18" w14:textId="5847C7DE" w:rsidR="005E31F0" w:rsidRPr="00ED5C82" w:rsidRDefault="005E31F0" w:rsidP="00F335B7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znaczenie terminów: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eksplozja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demograficzna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implozja demograficzna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migracj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uchodźstwo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bezrobocie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handel ludźmi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praca dzieci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wolność religijna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D1D22"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nietolerancja</w:t>
            </w:r>
            <w:r w:rsidR="00ED5C82">
              <w:rPr>
                <w:rFonts w:asciiTheme="minorHAnsi" w:hAnsiTheme="minorHAnsi" w:cstheme="minorHAnsi"/>
                <w:i/>
                <w:sz w:val="16"/>
                <w:szCs w:val="16"/>
              </w:rPr>
              <w:t>, ksenofobia, rasizm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48E66FB" w14:textId="5EB8990F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klasyfikuje migracje wg wybranych kryteriów</w:t>
            </w:r>
          </w:p>
          <w:p w14:paraId="567CE7A1" w14:textId="5D8E6CA8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współczynnik (stopa) bezrobocia</w:t>
            </w:r>
          </w:p>
          <w:p w14:paraId="5B5F18C6" w14:textId="1E6C310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8D1D22">
              <w:rPr>
                <w:rFonts w:asciiTheme="minorHAnsi" w:hAnsiTheme="minorHAnsi" w:cstheme="minorHAnsi"/>
                <w:sz w:val="16"/>
                <w:szCs w:val="16"/>
              </w:rPr>
              <w:t xml:space="preserve">mienia formy nietolerancji </w:t>
            </w:r>
          </w:p>
          <w:p w14:paraId="6A464FE6" w14:textId="77777777" w:rsidR="005E31F0" w:rsidRDefault="005E31F0" w:rsidP="005E31F0">
            <w:pPr>
              <w:ind w:left="15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B7F950" w14:textId="446DFB13" w:rsidR="005E31F0" w:rsidRPr="000C3984" w:rsidRDefault="005E31F0" w:rsidP="005E31F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1" w:type="dxa"/>
            <w:shd w:val="clear" w:color="auto" w:fill="auto"/>
          </w:tcPr>
          <w:p w14:paraId="267420F1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0209717" w14:textId="70F472D4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liczby ludności świata w XX i XXI w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>na podstawie wykresu i mapy</w:t>
            </w:r>
          </w:p>
          <w:p w14:paraId="0D512985" w14:textId="6CE6228D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występowania eksplozji demograficznej i implozji demograficznej</w:t>
            </w:r>
            <w:r w:rsidR="00D36FEB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7DB296D3" w14:textId="733FEC48" w:rsidR="005E31F0" w:rsidRDefault="00D36F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na decyzję o migracji w podziale na czynniki przyciągające i 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wypychające</w:t>
            </w:r>
          </w:p>
          <w:p w14:paraId="47510FB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 wielkość bezrobocia za pomocą współczynnika (stopy) bezrobocia</w:t>
            </w:r>
          </w:p>
          <w:p w14:paraId="0BD5C5D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bezrobocia w krajach wysoko rozwiniętych i słabo rozwiniętych gospodarczo</w:t>
            </w:r>
          </w:p>
          <w:p w14:paraId="231480F6" w14:textId="7CF14059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stopy bezrobocia młodych w krajach UE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2E96C320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podejmowania pracy przez dzieci </w:t>
            </w:r>
          </w:p>
          <w:p w14:paraId="68C86E9A" w14:textId="537DA7CB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liczbę i strukturę pracujących dzieci wg wieku w poszczególnych regionach świata</w:t>
            </w:r>
            <w:r w:rsidR="00F335B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1E628575" w14:textId="50FE1CCF" w:rsidR="005E31F0" w:rsidRPr="001B0606" w:rsidRDefault="00173DCD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wybrane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formy nietolerancji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(np. ksenofobię, rasizm, dyskryminację ze względu na status społeczny czy płeć)</w:t>
            </w:r>
          </w:p>
        </w:tc>
        <w:tc>
          <w:tcPr>
            <w:tcW w:w="3360" w:type="dxa"/>
            <w:shd w:val="clear" w:color="auto" w:fill="auto"/>
          </w:tcPr>
          <w:p w14:paraId="7E3A2995" w14:textId="77777777" w:rsidR="005E31F0" w:rsidRPr="00DA35B4" w:rsidRDefault="005E31F0" w:rsidP="005E31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185A397C" w14:textId="2D8770A1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główne przyczyny eksplozji </w:t>
            </w:r>
            <w:r w:rsidR="00100926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implozji demograficznej </w:t>
            </w:r>
          </w:p>
          <w:p w14:paraId="585C035E" w14:textId="764CAE2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określa przyczyny starzenia się </w:t>
            </w:r>
            <w:r w:rsidR="003E0666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CFA0543" w14:textId="48A69BBD"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problemy związane z migracjami dobrowolnymi i przymusowymi w skali globalnej i krajowej</w:t>
            </w:r>
          </w:p>
          <w:p w14:paraId="7EA8CC8E" w14:textId="0F0CA092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problemy związane z uchodź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twem w skali globalnej i krajowej</w:t>
            </w:r>
          </w:p>
          <w:p w14:paraId="7278BF9A" w14:textId="4D4CE8C6" w:rsidR="005209C1" w:rsidRDefault="005209C1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migracje związane ze zmianami klimatycznymi</w:t>
            </w:r>
          </w:p>
          <w:p w14:paraId="2CBC4F09" w14:textId="47A1DABD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współczesne kierunki przemieszczania się uchodźców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</w:t>
            </w:r>
          </w:p>
          <w:p w14:paraId="4F30D207" w14:textId="27515F1A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zróżnicowanie przestrzenne stopy bezrobocia na świecie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</w:t>
            </w:r>
          </w:p>
          <w:p w14:paraId="1EF63481" w14:textId="77BA2522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problem bezrobocia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wśród młodych ludzi </w:t>
            </w:r>
          </w:p>
          <w:p w14:paraId="66490A29" w14:textId="3B2F8E80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różnice między stopą bezrobocia ogółem a stopą bezrobocia młodych w wybranych państwach</w:t>
            </w:r>
          </w:p>
          <w:p w14:paraId="74F3F8AA" w14:textId="751E0F46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sposoby wykorzystywania pracy dzieci w poszczególnych regionach świata</w:t>
            </w:r>
          </w:p>
          <w:p w14:paraId="4E978200" w14:textId="77777777" w:rsidR="005E31F0" w:rsidRPr="00AF10D5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przykłady </w:t>
            </w:r>
            <w:r w:rsidRPr="001B0606">
              <w:rPr>
                <w:rFonts w:asciiTheme="minorHAnsi" w:hAnsiTheme="minorHAnsi" w:cstheme="minorHAnsi"/>
                <w:sz w:val="16"/>
                <w:szCs w:val="16"/>
              </w:rPr>
              <w:t>nietolerancji na świecie</w:t>
            </w:r>
          </w:p>
          <w:p w14:paraId="7653ECF2" w14:textId="2782AD10" w:rsidR="005E31F0" w:rsidRPr="000C3984" w:rsidRDefault="005E31F0" w:rsidP="005E31F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30" w:type="dxa"/>
            <w:shd w:val="clear" w:color="auto" w:fill="auto"/>
          </w:tcPr>
          <w:p w14:paraId="256317BD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5926A0D" w14:textId="274CC51C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skutki eksplozji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implozji demograficznej</w:t>
            </w:r>
          </w:p>
          <w:p w14:paraId="3CFB5DFF" w14:textId="3BD1900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o największym udziale ludności w wieku 65 lat i więcej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 w społeczeństwie</w:t>
            </w:r>
          </w:p>
          <w:p w14:paraId="1251E159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 ograniczające skutki starzenia się społeczeństw</w:t>
            </w:r>
          </w:p>
          <w:p w14:paraId="6A3EC169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przebieg ważniejszych historycznych i współczesnych fal migracji na świecie</w:t>
            </w:r>
          </w:p>
          <w:p w14:paraId="048ECE30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pozytywne skutki migracji</w:t>
            </w:r>
          </w:p>
          <w:p w14:paraId="7588B045" w14:textId="718EF2A5" w:rsidR="005E31F0" w:rsidRDefault="003753C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pozytywne i negatywne skutki bezrobocia dla społeczeństwa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i gospodarki</w:t>
            </w:r>
          </w:p>
          <w:p w14:paraId="17DF470C" w14:textId="396D725F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podejmowania pracy przez dzieci (przykłady uwarunkowań społecznych, kulturowych i gospodarczych)</w:t>
            </w:r>
          </w:p>
          <w:p w14:paraId="36C97915" w14:textId="1AC170A4" w:rsidR="00DA6EEA" w:rsidRDefault="00DA6EEA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 wykorzystywania pracy osób w krajach o niskich kosztach pracy</w:t>
            </w:r>
          </w:p>
          <w:p w14:paraId="26693561" w14:textId="77777777" w:rsidR="005E31F0" w:rsidRPr="00E1523F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dyskryminacji rasowej, ksenofobii i innych form nietolerancji</w:t>
            </w:r>
          </w:p>
          <w:p w14:paraId="2D31977E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przykłady wpływu wykluczania grup ludności na życie społeczne i gospodarcze państw</w:t>
            </w:r>
          </w:p>
          <w:p w14:paraId="0C5E7A0A" w14:textId="16F570EB" w:rsidR="005E31F0" w:rsidRPr="001B0606" w:rsidRDefault="003753CC" w:rsidP="001B0606">
            <w:pPr>
              <w:numPr>
                <w:ilvl w:val="0"/>
                <w:numId w:val="3"/>
              </w:numPr>
              <w:tabs>
                <w:tab w:val="left" w:pos="196"/>
              </w:tabs>
              <w:ind w:left="196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przykłady sposobów przeciwdziałania dyskryminacji rasowej, ksenofobii i innym formom nietolerancji na świecie</w:t>
            </w:r>
          </w:p>
        </w:tc>
        <w:tc>
          <w:tcPr>
            <w:tcW w:w="2664" w:type="dxa"/>
            <w:shd w:val="clear" w:color="auto" w:fill="auto"/>
          </w:tcPr>
          <w:p w14:paraId="68A7A6F2" w14:textId="77777777" w:rsidR="005E31F0" w:rsidRPr="00DA35B4" w:rsidRDefault="005E31F0" w:rsidP="005E31F0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02BC6DEE" w14:textId="60F9A2B6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wpływ procesów starzenia się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>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życie społeczne i gospodarkę, ze szczególnym uwzględnieniem Europy</w:t>
            </w:r>
          </w:p>
          <w:p w14:paraId="11D1F90A" w14:textId="68B67A55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działań </w:t>
            </w:r>
            <w:r w:rsidR="003753CC">
              <w:rPr>
                <w:rFonts w:asciiTheme="minorHAnsi" w:hAnsiTheme="minorHAnsi" w:cstheme="minorHAnsi"/>
                <w:sz w:val="16"/>
                <w:szCs w:val="16"/>
              </w:rPr>
              <w:t xml:space="preserve">podejmowanych w związku z problemem uchodźstwa przez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społecznoś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międzynarodow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F4BA33E" w14:textId="33541C2C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, które mogłaby podjąć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społecznoś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międzynarodow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celu zmniejszenia liczby uchodźców na świecie</w:t>
            </w:r>
          </w:p>
          <w:p w14:paraId="53C24B41" w14:textId="7A531BA2" w:rsidR="005E31F0" w:rsidRDefault="003B2EA1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między poziomem rozwoju gospodarczego państwa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odnotowywaną w nim 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stop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 xml:space="preserve"> bezrobocia</w:t>
            </w:r>
          </w:p>
          <w:p w14:paraId="75220366" w14:textId="295C6CA0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negatywny wpływ pracy dzieci na świecie na rozwój społeczny i gospodarczy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14:paraId="34E950D3" w14:textId="20520A49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proponuje działania przeciwdziałające </w:t>
            </w:r>
            <w:r w:rsidR="003B2EA1">
              <w:rPr>
                <w:rFonts w:asciiTheme="minorHAnsi" w:hAnsiTheme="minorHAnsi" w:cstheme="minorHAnsi"/>
                <w:sz w:val="16"/>
                <w:szCs w:val="16"/>
              </w:rPr>
              <w:t xml:space="preserve">wykorzystywaniu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pracy dzieci</w:t>
            </w:r>
          </w:p>
          <w:p w14:paraId="75CE705D" w14:textId="77777777" w:rsidR="005E31F0" w:rsidRDefault="005E31F0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uzasadnia potrzebę przeciwdziałania dyskryminacji rasowej, ksenofobii i innym formom nietolerancji na świecie</w:t>
            </w:r>
          </w:p>
          <w:p w14:paraId="525DE292" w14:textId="6EAF4F01" w:rsidR="005E31F0" w:rsidRPr="000C3984" w:rsidRDefault="005E31F0" w:rsidP="005E31F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12438" w:rsidRPr="000C3984" w14:paraId="7AAFDED0" w14:textId="77777777" w:rsidTr="00361CF7">
        <w:trPr>
          <w:trHeight w:val="340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385A4904" w14:textId="716C19CB" w:rsidR="00012438" w:rsidRPr="000C3984" w:rsidRDefault="00012438" w:rsidP="00361CF7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VI. </w:t>
            </w:r>
            <w:r w:rsidR="000C60C6" w:rsidRPr="002375B4">
              <w:rPr>
                <w:rFonts w:asciiTheme="minorHAnsi" w:hAnsiTheme="minorHAnsi" w:cstheme="minorHAnsi"/>
                <w:b/>
                <w:sz w:val="16"/>
                <w:szCs w:val="16"/>
              </w:rPr>
              <w:t>Zróżnicowanie jakości życia ludności na świecie</w:t>
            </w:r>
          </w:p>
        </w:tc>
      </w:tr>
      <w:tr w:rsidR="0076293C" w:rsidRPr="000C3984" w14:paraId="2CB3D7B5" w14:textId="77777777" w:rsidTr="00FE6A17">
        <w:trPr>
          <w:trHeight w:val="127"/>
        </w:trPr>
        <w:tc>
          <w:tcPr>
            <w:tcW w:w="3348" w:type="dxa"/>
            <w:shd w:val="clear" w:color="auto" w:fill="auto"/>
          </w:tcPr>
          <w:p w14:paraId="4AEFD41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DA7C4FA" w14:textId="5DCD35C3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>wyja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nia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136C">
              <w:rPr>
                <w:rFonts w:asciiTheme="minorHAnsi" w:hAnsiTheme="minorHAnsi" w:cstheme="minorHAnsi"/>
                <w:i/>
                <w:sz w:val="16"/>
                <w:szCs w:val="16"/>
              </w:rPr>
              <w:t>jakość życia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83C901F" w14:textId="61EFC868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rodzaje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oceny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jakości życia</w:t>
            </w:r>
          </w:p>
          <w:p w14:paraId="4AA0F903" w14:textId="77777777" w:rsidR="00173DCD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czym jest właściwe odżywianie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się</w:t>
            </w:r>
          </w:p>
          <w:p w14:paraId="2671E548" w14:textId="0A6F69B6" w:rsidR="0076293C" w:rsidRDefault="00173DCD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sposób odżywiania się </w:t>
            </w:r>
          </w:p>
          <w:p w14:paraId="0901DFB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zagrożeń życia ludzi</w:t>
            </w:r>
          </w:p>
          <w:p w14:paraId="27EFF92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chorób</w:t>
            </w:r>
          </w:p>
          <w:p w14:paraId="3C35EAD7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zagrożenia życia ludzi</w:t>
            </w:r>
          </w:p>
          <w:p w14:paraId="54C5813E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największe zagrożenia w życiu codziennym</w:t>
            </w:r>
          </w:p>
          <w:p w14:paraId="37FBFBF8" w14:textId="6015A44E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poczucie bezpieczeństwa</w:t>
            </w:r>
          </w:p>
          <w:p w14:paraId="6F782B28" w14:textId="62992755" w:rsidR="00F66CEB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173DCD"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edukacj</w:t>
            </w:r>
            <w:r w:rsidR="00173DCD"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0D480D5" w14:textId="2886C9BD" w:rsidR="0076293C" w:rsidRDefault="00F66C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poziomy, na których jest realizowana edukacja </w:t>
            </w:r>
          </w:p>
          <w:p w14:paraId="5251E3B7" w14:textId="5C5DC0A4" w:rsidR="00F66CEB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61587">
              <w:rPr>
                <w:rFonts w:asciiTheme="minorHAnsi" w:hAnsiTheme="minorHAnsi" w:cstheme="minorHAnsi"/>
                <w:i/>
                <w:sz w:val="16"/>
                <w:szCs w:val="16"/>
              </w:rPr>
              <w:t>analfabetyzm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95DAABA" w14:textId="06838267" w:rsidR="0076293C" w:rsidRPr="0076293C" w:rsidRDefault="00F66CEB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>wskaźnik analfabetyzmu</w:t>
            </w:r>
          </w:p>
        </w:tc>
        <w:tc>
          <w:tcPr>
            <w:tcW w:w="3541" w:type="dxa"/>
            <w:shd w:val="clear" w:color="auto" w:fill="auto"/>
          </w:tcPr>
          <w:p w14:paraId="5D5A5BD1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E81440E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syntetyczne wskaźniki obiektywnej oceny jakości życia</w:t>
            </w:r>
          </w:p>
          <w:p w14:paraId="701CB2D6" w14:textId="38DB8B99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HDI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 i danych statystycznych</w:t>
            </w:r>
          </w:p>
          <w:p w14:paraId="2D251A64" w14:textId="3571B13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przestrzenne zróżnicowanie stopnia zaspokojenia norm żywieniowych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03722A20" w14:textId="65A921A3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wartości energetycznej dostępnej żywności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5CA0177A" w14:textId="247C5810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stan zdrowia ludności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14:paraId="04B19B22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wywołujące choroby niezakaźne</w:t>
            </w:r>
          </w:p>
          <w:p w14:paraId="2C992BD6" w14:textId="4986C2A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dostępu do usług zdrowotnych na świecie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0B338B56" w14:textId="77777777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poczucie bezpieczeństwa</w:t>
            </w:r>
          </w:p>
          <w:p w14:paraId="2702D40D" w14:textId="388D05FC" w:rsid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przebieg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edukacj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formalnej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trzech poziomach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podstawie schematu</w:t>
            </w:r>
          </w:p>
          <w:p w14:paraId="24C798BF" w14:textId="152B76DB" w:rsidR="0076293C" w:rsidRPr="0076293C" w:rsidRDefault="0076293C" w:rsidP="001B0606">
            <w:pPr>
              <w:pStyle w:val="Akapitzlist"/>
              <w:numPr>
                <w:ilvl w:val="0"/>
                <w:numId w:val="15"/>
              </w:numPr>
              <w:tabs>
                <w:tab w:val="num" w:pos="576"/>
              </w:tabs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analizuje zmiany wskaźnika analfabetyzmu w poszczególnych częściach świata</w:t>
            </w:r>
            <w:r w:rsidR="00833AE0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</w:tc>
        <w:tc>
          <w:tcPr>
            <w:tcW w:w="3360" w:type="dxa"/>
            <w:shd w:val="clear" w:color="auto" w:fill="auto"/>
          </w:tcPr>
          <w:p w14:paraId="283D7A8A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5992CF08" w14:textId="77777777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schemat przedstawiający hierarchię potrzeb ludzkich</w:t>
            </w:r>
          </w:p>
          <w:p w14:paraId="701D4A02" w14:textId="7E2E6356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różnice między subiektywną 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obiektywną oceną jakości życia </w:t>
            </w:r>
          </w:p>
          <w:p w14:paraId="2EAD2258" w14:textId="43B979A2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zróżnicowania obiektywnej oceny jakości życia</w:t>
            </w:r>
            <w:r w:rsidR="00833AE0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430B47EF" w14:textId="77777777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subiektywnej oceny jakości życia w wybranych krajach</w:t>
            </w:r>
          </w:p>
          <w:p w14:paraId="22D37DFB" w14:textId="77777777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czynniki wpływające na stopień zaspokojenia norm żywieniowych</w:t>
            </w:r>
          </w:p>
          <w:p w14:paraId="610E142F" w14:textId="78A472DE" w:rsidR="003D1942" w:rsidRDefault="003D1942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wybrane choroby, zakaźne i pasożytnicze oraz niezakaźne</w:t>
            </w:r>
          </w:p>
          <w:p w14:paraId="57D7ADE0" w14:textId="5C28B7C1" w:rsidR="003D1942" w:rsidRPr="00861587" w:rsidRDefault="003D1942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prawidłowości dotyczące zachorowań na choroby zakaźne i pasożytnicze oraz niezakaźne na świecie</w:t>
            </w:r>
          </w:p>
          <w:p w14:paraId="5964F711" w14:textId="2DF34D6F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na podstawie mapy tematycznej zmian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poczucia bezpieczeństwa mieszkańców wybranych region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14:paraId="116724C4" w14:textId="31B2DCEE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liczbę </w:t>
            </w:r>
            <w:r w:rsidR="00621057">
              <w:rPr>
                <w:rFonts w:asciiTheme="minorHAnsi" w:hAnsiTheme="minorHAnsi" w:cstheme="minorHAnsi"/>
                <w:sz w:val="16"/>
                <w:szCs w:val="16"/>
              </w:rPr>
              <w:t xml:space="preserve">zgonów w wyniku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wypadków drogowych w różnych regionach świata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 i mapy tematycznej</w:t>
            </w:r>
          </w:p>
          <w:p w14:paraId="3CFA21A9" w14:textId="35D26D87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zagrożeni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przestępczością w różnych regionach świata</w:t>
            </w:r>
          </w:p>
          <w:p w14:paraId="62EA1B8C" w14:textId="77777777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zagrożenia </w:t>
            </w:r>
            <w:r w:rsidRPr="00CE1682">
              <w:rPr>
                <w:rFonts w:asciiTheme="minorHAnsi" w:hAnsiTheme="minorHAnsi" w:cstheme="minorHAnsi"/>
                <w:sz w:val="16"/>
                <w:szCs w:val="16"/>
              </w:rPr>
              <w:t>związane ze zmianami klimatycznymi oraz z klęskami żywiołowymi</w:t>
            </w:r>
          </w:p>
          <w:p w14:paraId="4A2FAAD1" w14:textId="77777777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ogólny system edukacji na świecie</w:t>
            </w:r>
          </w:p>
          <w:p w14:paraId="00C36100" w14:textId="7757745F" w:rsidR="0076293C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mierniki uczestnictwa w edukacji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 xml:space="preserve"> formalnej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14:paraId="5DEC9516" w14:textId="507C700E" w:rsidR="005E31F0" w:rsidRPr="00861587" w:rsidRDefault="0076293C" w:rsidP="00DE5B6B">
            <w:pPr>
              <w:pStyle w:val="Akapitzlist"/>
              <w:numPr>
                <w:ilvl w:val="0"/>
                <w:numId w:val="4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zróżnicowanie zaspokojenia potrzeb edukacyjnych na świecie</w:t>
            </w:r>
            <w:r w:rsidR="003D1942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 i mapy tematycznej</w:t>
            </w:r>
          </w:p>
        </w:tc>
        <w:tc>
          <w:tcPr>
            <w:tcW w:w="3230" w:type="dxa"/>
            <w:shd w:val="clear" w:color="auto" w:fill="auto"/>
          </w:tcPr>
          <w:p w14:paraId="0ADA095D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69A5E4E3" w14:textId="455A84FD" w:rsidR="0076293C" w:rsidRDefault="00ED3869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D1942">
              <w:rPr>
                <w:rFonts w:asciiTheme="minorHAnsi" w:hAnsiTheme="minorHAnsi" w:cstheme="minorHAnsi"/>
                <w:sz w:val="16"/>
                <w:szCs w:val="16"/>
              </w:rPr>
              <w:t>yjaśnia,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jaki sposób formułuje się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obiektywn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i subiektywn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ocen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jakoś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="0076293C">
              <w:rPr>
                <w:rFonts w:asciiTheme="minorHAnsi" w:hAnsiTheme="minorHAnsi" w:cstheme="minorHAnsi"/>
                <w:sz w:val="16"/>
                <w:szCs w:val="16"/>
              </w:rPr>
              <w:t xml:space="preserve"> życia</w:t>
            </w:r>
          </w:p>
          <w:p w14:paraId="1C4AC9D5" w14:textId="77777777" w:rsid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konsekwencje zróżnicowania jakości życia na świecie</w:t>
            </w:r>
          </w:p>
          <w:p w14:paraId="7C2DC365" w14:textId="77777777" w:rsid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na przykładach kraje o wysokiej i niskiej jakości życia</w:t>
            </w:r>
          </w:p>
          <w:p w14:paraId="242CE0BC" w14:textId="77777777" w:rsid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sposoby rozprzestrzeniania się chorób zakaźnych i pasożytniczych</w:t>
            </w:r>
          </w:p>
          <w:p w14:paraId="68B64ADC" w14:textId="498C1D25" w:rsid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skutki występowania chorób</w:t>
            </w:r>
          </w:p>
          <w:p w14:paraId="3462CD76" w14:textId="77777777" w:rsid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czynniki wpływające na stan zdrowia społeczeństw i jakość usług medycznych na świecie</w:t>
            </w:r>
          </w:p>
          <w:p w14:paraId="4D710527" w14:textId="64C0B06D" w:rsid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działania na rzecz zapobiegania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chorobom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zwalczania </w:t>
            </w:r>
          </w:p>
          <w:p w14:paraId="03DF887B" w14:textId="1E3973BB" w:rsid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poczucie bezpieczeństwa i </w:t>
            </w:r>
            <w:r w:rsidR="008E3730">
              <w:rPr>
                <w:rFonts w:asciiTheme="minorHAnsi" w:hAnsiTheme="minorHAnsi" w:cstheme="minorHAnsi"/>
                <w:sz w:val="16"/>
                <w:szCs w:val="16"/>
              </w:rPr>
              <w:t>postrzeganie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różnych zagrożeń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wyników badań ankietowych</w:t>
            </w:r>
          </w:p>
          <w:p w14:paraId="468C98DF" w14:textId="77777777" w:rsid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na podstawie wyników badań ankietowych poczucie bezpieczeństwa uczniów w szkole</w:t>
            </w:r>
          </w:p>
          <w:p w14:paraId="74B1904E" w14:textId="180635F5" w:rsidR="0076293C" w:rsidRPr="0076293C" w:rsidRDefault="0076293C" w:rsidP="00DE5B6B">
            <w:pPr>
              <w:pStyle w:val="Akapitzlist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określa przyczyny zróżnicowania zaspokojenia potrzeb edukacyjnych</w:t>
            </w:r>
            <w:r w:rsidR="00C53A7B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</w:tc>
        <w:tc>
          <w:tcPr>
            <w:tcW w:w="2664" w:type="dxa"/>
            <w:shd w:val="clear" w:color="auto" w:fill="auto"/>
          </w:tcPr>
          <w:p w14:paraId="0B4D3972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2CA17B45" w14:textId="77777777" w:rsidR="0076293C" w:rsidRDefault="0076293C" w:rsidP="00DE5B6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formułuje hipotezy dotyczące przyczyn zróżnicowania jakości życia na świecie</w:t>
            </w:r>
          </w:p>
          <w:p w14:paraId="680D3EB7" w14:textId="77777777" w:rsidR="0076293C" w:rsidRDefault="0076293C" w:rsidP="00DE5B6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przyczyny zagrożenia życia w wybranych regionach świata, w tym związane z rozprzestrzenianiem się chorób, niskim poziomem ochrony zdrowia i degradacją środowiska</w:t>
            </w:r>
          </w:p>
          <w:p w14:paraId="5F2BD9F4" w14:textId="17794B07" w:rsidR="0076293C" w:rsidRDefault="0076293C" w:rsidP="00DE5B6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85B7A">
              <w:rPr>
                <w:rFonts w:asciiTheme="minorHAnsi" w:hAnsiTheme="minorHAnsi" w:cstheme="minorHAnsi"/>
                <w:sz w:val="16"/>
                <w:szCs w:val="16"/>
              </w:rPr>
              <w:t>wykazuje zależność między poziomem rozwoju społeczno-gospodarczego a występowaniem poszczególnych rodzajów zagrożeń życia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danych statystycznych</w:t>
            </w:r>
          </w:p>
          <w:p w14:paraId="74E87941" w14:textId="23A506B7" w:rsidR="0076293C" w:rsidRDefault="0076293C" w:rsidP="00DE5B6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dokonuje oceny poczucia bezpieczeństwa mieszkańców wybranych region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 na podstawie samodzielnie opracowanych kryteriów</w:t>
            </w:r>
          </w:p>
          <w:p w14:paraId="740631DD" w14:textId="2A8CC183" w:rsidR="0076293C" w:rsidRPr="0076293C" w:rsidRDefault="0076293C" w:rsidP="00DE5B6B">
            <w:pPr>
              <w:pStyle w:val="Akapitzlist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dyskutuje na temat skutków zróżnicowania poziomu zaspokojenia potrzeb edukacyjnych w wybranych regionach świata</w:t>
            </w:r>
          </w:p>
        </w:tc>
      </w:tr>
      <w:tr w:rsidR="00012438" w:rsidRPr="000C3984" w14:paraId="2E9C67C1" w14:textId="77777777" w:rsidTr="00361CF7">
        <w:trPr>
          <w:trHeight w:val="340"/>
        </w:trPr>
        <w:tc>
          <w:tcPr>
            <w:tcW w:w="16143" w:type="dxa"/>
            <w:gridSpan w:val="5"/>
            <w:shd w:val="clear" w:color="auto" w:fill="auto"/>
            <w:vAlign w:val="center"/>
          </w:tcPr>
          <w:p w14:paraId="0A670E4D" w14:textId="431CA08F" w:rsidR="00012438" w:rsidRPr="000C3984" w:rsidRDefault="00012438" w:rsidP="00361CF7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VII. </w:t>
            </w:r>
            <w:r w:rsidR="000C60C6" w:rsidRPr="000C60C6">
              <w:rPr>
                <w:rFonts w:asciiTheme="minorHAnsi" w:hAnsiTheme="minorHAnsi" w:cstheme="minorHAnsi"/>
                <w:b/>
                <w:sz w:val="16"/>
                <w:szCs w:val="16"/>
              </w:rPr>
              <w:t>Problemy gospodarcze współczesnego świata</w:t>
            </w:r>
          </w:p>
        </w:tc>
      </w:tr>
      <w:tr w:rsidR="0076293C" w:rsidRPr="000C3984" w14:paraId="2CE72A85" w14:textId="77777777" w:rsidTr="00FE6A17">
        <w:trPr>
          <w:trHeight w:val="1566"/>
        </w:trPr>
        <w:tc>
          <w:tcPr>
            <w:tcW w:w="3348" w:type="dxa"/>
            <w:shd w:val="clear" w:color="auto" w:fill="auto"/>
          </w:tcPr>
          <w:p w14:paraId="0622936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777CEF3D" w14:textId="63ACA02E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>produkt krajow</w:t>
            </w:r>
            <w:r w:rsidR="00F66CEB"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>y</w:t>
            </w:r>
            <w:r w:rsidRPr="00144A0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brutto</w:t>
            </w:r>
          </w:p>
          <w:p w14:paraId="0EF2F2CC" w14:textId="0D0ADA9E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D13E2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czym polega międzynarodowa pomoc rozwojowa</w:t>
            </w:r>
          </w:p>
          <w:p w14:paraId="74719292" w14:textId="5BB815BB" w:rsidR="003E2AFB" w:rsidRDefault="003E2AFB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wyjaśnia, czym jest oficjalna pomoc rozwojowa</w:t>
            </w:r>
          </w:p>
          <w:p w14:paraId="19592480" w14:textId="77777777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udzielające pomocy rozwojowej innym państwom</w:t>
            </w:r>
          </w:p>
          <w:p w14:paraId="0BD9F24F" w14:textId="3F1475C3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przykłady organizacji niosących pomoc rozwojową najbiedniejszym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krajom</w:t>
            </w:r>
          </w:p>
          <w:p w14:paraId="05B0E93C" w14:textId="6B249FB8" w:rsidR="0076293C" w:rsidRDefault="0076293C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</w:t>
            </w:r>
            <w:r w:rsidRPr="00B22A96">
              <w:rPr>
                <w:rFonts w:asciiTheme="minorHAnsi" w:hAnsiTheme="minorHAnsi" w:cstheme="minorHAnsi"/>
                <w:sz w:val="16"/>
                <w:szCs w:val="16"/>
              </w:rPr>
              <w:t>nia</w:t>
            </w:r>
            <w:r w:rsidR="00F66CEB">
              <w:rPr>
                <w:rFonts w:asciiTheme="minorHAnsi" w:hAnsiTheme="minorHAnsi" w:cstheme="minorHAnsi"/>
                <w:sz w:val="16"/>
                <w:szCs w:val="16"/>
              </w:rPr>
              <w:t>, czym są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korporacje międzynarodowe</w:t>
            </w:r>
          </w:p>
          <w:p w14:paraId="1685118A" w14:textId="22FF9DBB" w:rsidR="0076293C" w:rsidRPr="0076293C" w:rsidRDefault="00ED3869" w:rsidP="0076293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przykłady korporacji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międzynarodowych</w:t>
            </w:r>
            <w:r w:rsidR="0076293C"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nazwy państw, z których się wywodzą </w:t>
            </w:r>
          </w:p>
        </w:tc>
        <w:tc>
          <w:tcPr>
            <w:tcW w:w="3541" w:type="dxa"/>
            <w:shd w:val="clear" w:color="auto" w:fill="auto"/>
          </w:tcPr>
          <w:p w14:paraId="2D0CFF8D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66B47CB7" w14:textId="77777777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poziom rozwoju gospodarczego państw </w:t>
            </w:r>
          </w:p>
          <w:p w14:paraId="35217709" w14:textId="1D198043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zróżnicowanie </w:t>
            </w:r>
            <w:r w:rsidR="00732C3B">
              <w:rPr>
                <w:rFonts w:asciiTheme="minorHAnsi" w:hAnsiTheme="minorHAnsi" w:cstheme="minorHAnsi"/>
                <w:sz w:val="16"/>
                <w:szCs w:val="16"/>
              </w:rPr>
              <w:t>wartości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  <w:r w:rsidR="00ED3869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5FE06617" w14:textId="77777777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rodzaje pomocy rozwojowej udzielanej państwom</w:t>
            </w:r>
          </w:p>
          <w:p w14:paraId="3EB967AF" w14:textId="2CDDB05F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państwa, które otrzymały środki w ramach oficjalnej pomocy rozwojowej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 i danych statystycznych</w:t>
            </w:r>
          </w:p>
          <w:p w14:paraId="2285977F" w14:textId="1EC869F1" w:rsid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największych firm świata</w:t>
            </w:r>
            <w:r w:rsidR="008C511D">
              <w:rPr>
                <w:rFonts w:asciiTheme="minorHAnsi" w:hAnsiTheme="minorHAnsi" w:cstheme="minorHAnsi"/>
                <w:sz w:val="16"/>
                <w:szCs w:val="16"/>
              </w:rPr>
              <w:t xml:space="preserve"> na podstawie mapy tematycznej</w:t>
            </w:r>
          </w:p>
          <w:p w14:paraId="60C87E1D" w14:textId="2F7A0466" w:rsidR="0076293C" w:rsidRPr="0076293C" w:rsidRDefault="0076293C" w:rsidP="0076293C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główne branże</w:t>
            </w:r>
            <w:r w:rsidR="005E31F0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w których działają największe korporacje międzynarodowe</w:t>
            </w:r>
          </w:p>
        </w:tc>
        <w:tc>
          <w:tcPr>
            <w:tcW w:w="3360" w:type="dxa"/>
            <w:shd w:val="clear" w:color="auto" w:fill="auto"/>
          </w:tcPr>
          <w:p w14:paraId="5F217313" w14:textId="77777777" w:rsidR="0076293C" w:rsidRPr="00DA35B4" w:rsidRDefault="0076293C" w:rsidP="0076293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21487DF1" w14:textId="77777777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na wybranych przykładach państwa o najwyższej i najniższej wartości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</w:p>
          <w:p w14:paraId="75143873" w14:textId="77777777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dysproporcji w rozwoju gospodarczym państw i regionów świata</w:t>
            </w:r>
          </w:p>
          <w:p w14:paraId="23C692EF" w14:textId="67024243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przestrzenne zróżnicowanie zadłużenia państw świata</w:t>
            </w:r>
            <w:r w:rsidR="007D7BE7">
              <w:t xml:space="preserve"> </w:t>
            </w:r>
            <w:r w:rsidR="007D7BE7" w:rsidRPr="007D7BE7">
              <w:rPr>
                <w:rFonts w:asciiTheme="minorHAnsi" w:hAnsiTheme="minorHAnsi" w:cstheme="minorHAnsi"/>
                <w:sz w:val="16"/>
                <w:szCs w:val="16"/>
              </w:rPr>
              <w:t>na podstawie mapy tematycznej</w:t>
            </w:r>
          </w:p>
          <w:p w14:paraId="4F6D2159" w14:textId="68B19E08" w:rsidR="0076293C" w:rsidRPr="001C43BA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 xml:space="preserve">działania (inne niż podejmowane w ramach pomocy rozwojowej) mające na celu zmniejszenie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dysproporcji w rozwoju gospodarczym państw</w:t>
            </w:r>
          </w:p>
          <w:p w14:paraId="4960A4D8" w14:textId="77777777" w:rsidR="0076293C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główne cele rozrastania się korporacji</w:t>
            </w:r>
          </w:p>
          <w:p w14:paraId="049B9101" w14:textId="0FEE708E" w:rsidR="0076293C" w:rsidRPr="0076293C" w:rsidRDefault="0076293C" w:rsidP="0076293C">
            <w:pPr>
              <w:numPr>
                <w:ilvl w:val="0"/>
                <w:numId w:val="3"/>
              </w:numPr>
              <w:ind w:left="178" w:hanging="196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rozwój korporacji na przykładzie The Walt Disney Company</w:t>
            </w:r>
          </w:p>
        </w:tc>
        <w:tc>
          <w:tcPr>
            <w:tcW w:w="3230" w:type="dxa"/>
            <w:shd w:val="clear" w:color="auto" w:fill="auto"/>
          </w:tcPr>
          <w:p w14:paraId="3182770E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14:paraId="751E2C80" w14:textId="3ED5DC26" w:rsidR="0076293C" w:rsidRPr="001C43BA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problemy społeczno-gospodarcze najbiedniejszych i najbogatszych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państw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świata</w:t>
            </w:r>
          </w:p>
          <w:p w14:paraId="219E113B" w14:textId="5E38D474" w:rsidR="0076293C" w:rsidRPr="001C43BA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7D7BE7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stawia skutki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dysproporcji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rozwoju gospodarczym państw i regionów świata</w:t>
            </w:r>
          </w:p>
          <w:p w14:paraId="4807B91C" w14:textId="02D233BE" w:rsidR="0076293C" w:rsidRPr="001C43BA" w:rsidRDefault="003E2AFB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ewolucję </w:t>
            </w:r>
            <w:r w:rsidR="0076293C" w:rsidRPr="001C43BA">
              <w:rPr>
                <w:rFonts w:asciiTheme="minorHAnsi" w:hAnsiTheme="minorHAnsi" w:cstheme="minorHAnsi"/>
                <w:sz w:val="16"/>
                <w:szCs w:val="16"/>
              </w:rPr>
              <w:t>pomocy rozwojowej</w:t>
            </w:r>
          </w:p>
          <w:p w14:paraId="19620D5A" w14:textId="77777777" w:rsidR="0076293C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polityki na rozwój korporacji międzynarodowych</w:t>
            </w:r>
          </w:p>
          <w:p w14:paraId="7EDDD0A9" w14:textId="03561B4D" w:rsidR="0076293C" w:rsidRPr="0076293C" w:rsidRDefault="0076293C" w:rsidP="0076293C">
            <w:pPr>
              <w:numPr>
                <w:ilvl w:val="0"/>
                <w:numId w:val="3"/>
              </w:numPr>
              <w:tabs>
                <w:tab w:val="left" w:pos="361"/>
              </w:tabs>
              <w:ind w:left="252" w:hanging="182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pozytywne i negatywne skutki gospodarczej działalności korporacji międzynarodowych</w:t>
            </w:r>
          </w:p>
        </w:tc>
        <w:tc>
          <w:tcPr>
            <w:tcW w:w="2664" w:type="dxa"/>
            <w:shd w:val="clear" w:color="auto" w:fill="auto"/>
          </w:tcPr>
          <w:p w14:paraId="7BD1DE77" w14:textId="77777777" w:rsidR="0076293C" w:rsidRPr="00DA35B4" w:rsidRDefault="0076293C" w:rsidP="0076293C">
            <w:pPr>
              <w:pStyle w:val="Akapitzlis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A35B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14:paraId="3D5088B2" w14:textId="77777777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problem zadłużenia krajów i obywateli na przykładach państw wysoko i słabo rozwiniętych</w:t>
            </w:r>
          </w:p>
          <w:p w14:paraId="5598EC1B" w14:textId="3D3B5530" w:rsidR="0076293C" w:rsidRPr="00D23B44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działań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 xml:space="preserve">mających na celu </w:t>
            </w: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>zmniejszeni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23B44">
              <w:rPr>
                <w:rFonts w:asciiTheme="minorHAnsi" w:hAnsiTheme="minorHAnsi" w:cstheme="minorHAnsi"/>
                <w:sz w:val="16"/>
                <w:szCs w:val="16"/>
              </w:rPr>
              <w:t xml:space="preserve"> dysproporcji w rozwoju gospodarczym państw i regionów świata oraz dokonuje ich krytycznej oceny</w:t>
            </w:r>
          </w:p>
          <w:p w14:paraId="66A6A0AC" w14:textId="59B0BC20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ocenia wpływ</w:t>
            </w:r>
            <w:r w:rsidRPr="00E72DF2">
              <w:rPr>
                <w:rFonts w:asciiTheme="minorHAnsi" w:hAnsiTheme="minorHAnsi" w:cstheme="minorHAnsi"/>
                <w:sz w:val="16"/>
                <w:szCs w:val="16"/>
              </w:rPr>
              <w:t xml:space="preserve"> korporacji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transnarodowych na społeczeństw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8F1F8E">
              <w:rPr>
                <w:rFonts w:asciiTheme="minorHAnsi" w:hAnsiTheme="minorHAnsi" w:cstheme="minorHAnsi"/>
                <w:sz w:val="16"/>
                <w:szCs w:val="16"/>
              </w:rPr>
              <w:t xml:space="preserve">politykę,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gospodark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środowisko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przyrodnicze państw 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regionów świata</w:t>
            </w:r>
          </w:p>
          <w:p w14:paraId="048E4632" w14:textId="362CDD35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konsumpcjonizmu, pracoholizmu i presji gospodarczej związanej z maksymalizacją zysku na zdrowie i życie człowieka</w:t>
            </w:r>
          </w:p>
          <w:p w14:paraId="2EA1C285" w14:textId="6C2DEE77" w:rsidR="0076293C" w:rsidRDefault="0076293C" w:rsidP="0076293C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wpływ wybranej korporacji międzynarodowej na społeczeństw</w:t>
            </w:r>
            <w:r w:rsidR="003E2AFB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, gospodarkę i środowisko przyrodnicze państw</w:t>
            </w:r>
          </w:p>
          <w:p w14:paraId="379010F4" w14:textId="698F0438" w:rsidR="0033395C" w:rsidRPr="0076293C" w:rsidRDefault="0033395C" w:rsidP="0033395C">
            <w:pPr>
              <w:pStyle w:val="Akapitzlist"/>
              <w:ind w:left="17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E16B4B6" w14:textId="424405F5" w:rsidR="003B76E7" w:rsidRPr="000C3984" w:rsidRDefault="003B76E7" w:rsidP="00665CD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3B76E7" w:rsidRPr="000C3984" w:rsidSect="00361CF7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0F591" w14:textId="77777777" w:rsidR="002F7066" w:rsidRDefault="002F7066" w:rsidP="00F406B9">
      <w:r>
        <w:separator/>
      </w:r>
    </w:p>
  </w:endnote>
  <w:endnote w:type="continuationSeparator" w:id="0">
    <w:p w14:paraId="25D0BDEB" w14:textId="77777777" w:rsidR="002F7066" w:rsidRDefault="002F7066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6D1EF" w14:textId="77777777" w:rsidR="002F7066" w:rsidRDefault="002F7066" w:rsidP="00F406B9">
      <w:r>
        <w:separator/>
      </w:r>
    </w:p>
  </w:footnote>
  <w:footnote w:type="continuationSeparator" w:id="0">
    <w:p w14:paraId="46C70552" w14:textId="77777777" w:rsidR="002F7066" w:rsidRDefault="002F7066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324D"/>
    <w:multiLevelType w:val="hybridMultilevel"/>
    <w:tmpl w:val="3730B0F4"/>
    <w:lvl w:ilvl="0" w:tplc="A0F2D628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AD7F70"/>
    <w:multiLevelType w:val="hybridMultilevel"/>
    <w:tmpl w:val="73AAD2E8"/>
    <w:lvl w:ilvl="0" w:tplc="D25A45B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34857"/>
    <w:multiLevelType w:val="hybridMultilevel"/>
    <w:tmpl w:val="E30A77A6"/>
    <w:lvl w:ilvl="0" w:tplc="4DA4DC4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176C1A"/>
    <w:multiLevelType w:val="hybridMultilevel"/>
    <w:tmpl w:val="C1567FB6"/>
    <w:lvl w:ilvl="0" w:tplc="23F86B2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2FF92999"/>
    <w:multiLevelType w:val="hybridMultilevel"/>
    <w:tmpl w:val="287EF022"/>
    <w:lvl w:ilvl="0" w:tplc="0172B51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5B0413"/>
    <w:multiLevelType w:val="hybridMultilevel"/>
    <w:tmpl w:val="F7006DA2"/>
    <w:lvl w:ilvl="0" w:tplc="894EEF5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1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2F43BF"/>
    <w:multiLevelType w:val="hybridMultilevel"/>
    <w:tmpl w:val="7066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CB55A43"/>
    <w:multiLevelType w:val="hybridMultilevel"/>
    <w:tmpl w:val="05724306"/>
    <w:lvl w:ilvl="0" w:tplc="FECEB26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9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1231B8B"/>
    <w:multiLevelType w:val="hybridMultilevel"/>
    <w:tmpl w:val="9EC8ED22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44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71A24"/>
    <w:multiLevelType w:val="hybridMultilevel"/>
    <w:tmpl w:val="205A988E"/>
    <w:lvl w:ilvl="0" w:tplc="21E6FAF4">
      <w:start w:val="1"/>
      <w:numFmt w:val="bullet"/>
      <w:lvlText w:val=""/>
      <w:lvlJc w:val="left"/>
      <w:pPr>
        <w:ind w:left="113" w:hanging="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6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171C1F"/>
    <w:multiLevelType w:val="hybridMultilevel"/>
    <w:tmpl w:val="27183958"/>
    <w:lvl w:ilvl="0" w:tplc="917239FC">
      <w:numFmt w:val="bullet"/>
      <w:lvlText w:val="•"/>
      <w:lvlJc w:val="left"/>
      <w:pPr>
        <w:ind w:left="113" w:hanging="113"/>
      </w:pPr>
      <w:rPr>
        <w:rFonts w:ascii="Calibri" w:eastAsia="Times New Roman" w:hAnsi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num w:numId="1">
    <w:abstractNumId w:val="11"/>
  </w:num>
  <w:num w:numId="2">
    <w:abstractNumId w:val="18"/>
  </w:num>
  <w:num w:numId="3">
    <w:abstractNumId w:val="43"/>
  </w:num>
  <w:num w:numId="4">
    <w:abstractNumId w:val="8"/>
  </w:num>
  <w:num w:numId="5">
    <w:abstractNumId w:val="41"/>
  </w:num>
  <w:num w:numId="6">
    <w:abstractNumId w:val="28"/>
  </w:num>
  <w:num w:numId="7">
    <w:abstractNumId w:val="5"/>
  </w:num>
  <w:num w:numId="8">
    <w:abstractNumId w:val="21"/>
  </w:num>
  <w:num w:numId="9">
    <w:abstractNumId w:val="0"/>
  </w:num>
  <w:num w:numId="10">
    <w:abstractNumId w:val="32"/>
  </w:num>
  <w:num w:numId="11">
    <w:abstractNumId w:val="46"/>
  </w:num>
  <w:num w:numId="12">
    <w:abstractNumId w:val="13"/>
  </w:num>
  <w:num w:numId="13">
    <w:abstractNumId w:val="22"/>
  </w:num>
  <w:num w:numId="14">
    <w:abstractNumId w:val="37"/>
  </w:num>
  <w:num w:numId="15">
    <w:abstractNumId w:val="16"/>
  </w:num>
  <w:num w:numId="16">
    <w:abstractNumId w:val="1"/>
  </w:num>
  <w:num w:numId="17">
    <w:abstractNumId w:val="14"/>
  </w:num>
  <w:num w:numId="18">
    <w:abstractNumId w:val="47"/>
  </w:num>
  <w:num w:numId="19">
    <w:abstractNumId w:val="25"/>
  </w:num>
  <w:num w:numId="20">
    <w:abstractNumId w:val="7"/>
  </w:num>
  <w:num w:numId="21">
    <w:abstractNumId w:val="44"/>
  </w:num>
  <w:num w:numId="22">
    <w:abstractNumId w:val="26"/>
  </w:num>
  <w:num w:numId="23">
    <w:abstractNumId w:val="23"/>
  </w:num>
  <w:num w:numId="24">
    <w:abstractNumId w:val="27"/>
  </w:num>
  <w:num w:numId="25">
    <w:abstractNumId w:val="24"/>
  </w:num>
  <w:num w:numId="26">
    <w:abstractNumId w:val="33"/>
  </w:num>
  <w:num w:numId="27">
    <w:abstractNumId w:val="6"/>
  </w:num>
  <w:num w:numId="28">
    <w:abstractNumId w:val="42"/>
  </w:num>
  <w:num w:numId="29">
    <w:abstractNumId w:val="36"/>
  </w:num>
  <w:num w:numId="30">
    <w:abstractNumId w:val="3"/>
  </w:num>
  <w:num w:numId="31">
    <w:abstractNumId w:val="40"/>
  </w:num>
  <w:num w:numId="32">
    <w:abstractNumId w:val="34"/>
  </w:num>
  <w:num w:numId="33">
    <w:abstractNumId w:val="4"/>
  </w:num>
  <w:num w:numId="34">
    <w:abstractNumId w:val="31"/>
  </w:num>
  <w:num w:numId="35">
    <w:abstractNumId w:val="12"/>
  </w:num>
  <w:num w:numId="36">
    <w:abstractNumId w:val="17"/>
  </w:num>
  <w:num w:numId="37">
    <w:abstractNumId w:val="39"/>
  </w:num>
  <w:num w:numId="38">
    <w:abstractNumId w:val="29"/>
  </w:num>
  <w:num w:numId="39">
    <w:abstractNumId w:val="9"/>
  </w:num>
  <w:num w:numId="40">
    <w:abstractNumId w:val="2"/>
  </w:num>
  <w:num w:numId="41">
    <w:abstractNumId w:val="35"/>
  </w:num>
  <w:num w:numId="42">
    <w:abstractNumId w:val="45"/>
  </w:num>
  <w:num w:numId="43">
    <w:abstractNumId w:val="19"/>
  </w:num>
  <w:num w:numId="44">
    <w:abstractNumId w:val="38"/>
  </w:num>
  <w:num w:numId="45">
    <w:abstractNumId w:val="15"/>
  </w:num>
  <w:num w:numId="46">
    <w:abstractNumId w:val="48"/>
  </w:num>
  <w:num w:numId="47">
    <w:abstractNumId w:val="20"/>
  </w:num>
  <w:num w:numId="48">
    <w:abstractNumId w:val="10"/>
  </w:num>
  <w:num w:numId="49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315"/>
    <w:rsid w:val="000043AB"/>
    <w:rsid w:val="0000569E"/>
    <w:rsid w:val="00006BD1"/>
    <w:rsid w:val="0000750D"/>
    <w:rsid w:val="00012054"/>
    <w:rsid w:val="00012438"/>
    <w:rsid w:val="00013AD6"/>
    <w:rsid w:val="00014012"/>
    <w:rsid w:val="00015786"/>
    <w:rsid w:val="0001595B"/>
    <w:rsid w:val="00017608"/>
    <w:rsid w:val="00017BE7"/>
    <w:rsid w:val="000233D2"/>
    <w:rsid w:val="00023612"/>
    <w:rsid w:val="00024D50"/>
    <w:rsid w:val="00024E9F"/>
    <w:rsid w:val="00030AF2"/>
    <w:rsid w:val="00033408"/>
    <w:rsid w:val="0003352B"/>
    <w:rsid w:val="000342E3"/>
    <w:rsid w:val="00035AFD"/>
    <w:rsid w:val="00036238"/>
    <w:rsid w:val="0003689A"/>
    <w:rsid w:val="00040614"/>
    <w:rsid w:val="00041B1D"/>
    <w:rsid w:val="00041D2B"/>
    <w:rsid w:val="00042AF5"/>
    <w:rsid w:val="00044ACC"/>
    <w:rsid w:val="000456BF"/>
    <w:rsid w:val="000464F8"/>
    <w:rsid w:val="00046AE6"/>
    <w:rsid w:val="00050249"/>
    <w:rsid w:val="00055A44"/>
    <w:rsid w:val="00057A74"/>
    <w:rsid w:val="00061900"/>
    <w:rsid w:val="00064D95"/>
    <w:rsid w:val="00066C16"/>
    <w:rsid w:val="00067812"/>
    <w:rsid w:val="00072733"/>
    <w:rsid w:val="0007334B"/>
    <w:rsid w:val="00073EB7"/>
    <w:rsid w:val="000769E4"/>
    <w:rsid w:val="00077833"/>
    <w:rsid w:val="000778E0"/>
    <w:rsid w:val="00077D1D"/>
    <w:rsid w:val="0008079C"/>
    <w:rsid w:val="000817BD"/>
    <w:rsid w:val="0008595E"/>
    <w:rsid w:val="00085A22"/>
    <w:rsid w:val="00086BCD"/>
    <w:rsid w:val="00087DEF"/>
    <w:rsid w:val="00090FB2"/>
    <w:rsid w:val="00093EEE"/>
    <w:rsid w:val="0009522D"/>
    <w:rsid w:val="000955ED"/>
    <w:rsid w:val="000976DB"/>
    <w:rsid w:val="000A09D7"/>
    <w:rsid w:val="000A2FA1"/>
    <w:rsid w:val="000A4068"/>
    <w:rsid w:val="000A423C"/>
    <w:rsid w:val="000A466F"/>
    <w:rsid w:val="000A697E"/>
    <w:rsid w:val="000A6C3C"/>
    <w:rsid w:val="000B06B2"/>
    <w:rsid w:val="000B1466"/>
    <w:rsid w:val="000B3896"/>
    <w:rsid w:val="000B39EF"/>
    <w:rsid w:val="000B7AFB"/>
    <w:rsid w:val="000C08A3"/>
    <w:rsid w:val="000C3984"/>
    <w:rsid w:val="000C3D39"/>
    <w:rsid w:val="000C60C6"/>
    <w:rsid w:val="000D0757"/>
    <w:rsid w:val="000D1C67"/>
    <w:rsid w:val="000D3386"/>
    <w:rsid w:val="000D45CA"/>
    <w:rsid w:val="000D74D2"/>
    <w:rsid w:val="000D7D87"/>
    <w:rsid w:val="000E023E"/>
    <w:rsid w:val="000E1712"/>
    <w:rsid w:val="000E2CEF"/>
    <w:rsid w:val="000E34A0"/>
    <w:rsid w:val="000E36FB"/>
    <w:rsid w:val="000E42CE"/>
    <w:rsid w:val="000E7359"/>
    <w:rsid w:val="000F08BD"/>
    <w:rsid w:val="000F17CB"/>
    <w:rsid w:val="000F221B"/>
    <w:rsid w:val="000F35F9"/>
    <w:rsid w:val="000F47A2"/>
    <w:rsid w:val="000F61B0"/>
    <w:rsid w:val="000F6500"/>
    <w:rsid w:val="00100926"/>
    <w:rsid w:val="001041D4"/>
    <w:rsid w:val="00104306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16F05"/>
    <w:rsid w:val="001173B9"/>
    <w:rsid w:val="00123D41"/>
    <w:rsid w:val="00124B85"/>
    <w:rsid w:val="001251AB"/>
    <w:rsid w:val="00126521"/>
    <w:rsid w:val="0013011D"/>
    <w:rsid w:val="001303F2"/>
    <w:rsid w:val="001320FB"/>
    <w:rsid w:val="001337E6"/>
    <w:rsid w:val="00133C08"/>
    <w:rsid w:val="00135366"/>
    <w:rsid w:val="00140568"/>
    <w:rsid w:val="00141D3A"/>
    <w:rsid w:val="00144A02"/>
    <w:rsid w:val="00145EA7"/>
    <w:rsid w:val="00147452"/>
    <w:rsid w:val="001475D2"/>
    <w:rsid w:val="001514A2"/>
    <w:rsid w:val="00151646"/>
    <w:rsid w:val="00152411"/>
    <w:rsid w:val="0015293A"/>
    <w:rsid w:val="00156F1D"/>
    <w:rsid w:val="00157072"/>
    <w:rsid w:val="00161EE4"/>
    <w:rsid w:val="001627D0"/>
    <w:rsid w:val="00162830"/>
    <w:rsid w:val="001628CC"/>
    <w:rsid w:val="001638B3"/>
    <w:rsid w:val="00163D35"/>
    <w:rsid w:val="00165D7E"/>
    <w:rsid w:val="00166220"/>
    <w:rsid w:val="00171D7D"/>
    <w:rsid w:val="00171F33"/>
    <w:rsid w:val="00173DCD"/>
    <w:rsid w:val="00173E29"/>
    <w:rsid w:val="00174CC6"/>
    <w:rsid w:val="00177888"/>
    <w:rsid w:val="00177D06"/>
    <w:rsid w:val="00182718"/>
    <w:rsid w:val="0018299E"/>
    <w:rsid w:val="00184573"/>
    <w:rsid w:val="00186554"/>
    <w:rsid w:val="001936D1"/>
    <w:rsid w:val="001950F8"/>
    <w:rsid w:val="00196E2E"/>
    <w:rsid w:val="00197B7F"/>
    <w:rsid w:val="001A010F"/>
    <w:rsid w:val="001A047E"/>
    <w:rsid w:val="001A07A2"/>
    <w:rsid w:val="001A41D0"/>
    <w:rsid w:val="001A5F84"/>
    <w:rsid w:val="001A623A"/>
    <w:rsid w:val="001A6A83"/>
    <w:rsid w:val="001B0450"/>
    <w:rsid w:val="001B0606"/>
    <w:rsid w:val="001B19EC"/>
    <w:rsid w:val="001B30F1"/>
    <w:rsid w:val="001B370B"/>
    <w:rsid w:val="001B390B"/>
    <w:rsid w:val="001B3B7D"/>
    <w:rsid w:val="001B6F99"/>
    <w:rsid w:val="001C2D0E"/>
    <w:rsid w:val="001C325F"/>
    <w:rsid w:val="001C3FD2"/>
    <w:rsid w:val="001C5315"/>
    <w:rsid w:val="001C5ED4"/>
    <w:rsid w:val="001D1A03"/>
    <w:rsid w:val="001D48EB"/>
    <w:rsid w:val="001D72A5"/>
    <w:rsid w:val="001E015C"/>
    <w:rsid w:val="001E2033"/>
    <w:rsid w:val="001E581F"/>
    <w:rsid w:val="001E7C13"/>
    <w:rsid w:val="001F1222"/>
    <w:rsid w:val="001F14D5"/>
    <w:rsid w:val="001F1917"/>
    <w:rsid w:val="001F20F0"/>
    <w:rsid w:val="001F2D49"/>
    <w:rsid w:val="001F476A"/>
    <w:rsid w:val="001F4FD6"/>
    <w:rsid w:val="001F6F33"/>
    <w:rsid w:val="00200F55"/>
    <w:rsid w:val="00201C11"/>
    <w:rsid w:val="00202C25"/>
    <w:rsid w:val="0020515F"/>
    <w:rsid w:val="00206DC1"/>
    <w:rsid w:val="00207977"/>
    <w:rsid w:val="0021137A"/>
    <w:rsid w:val="00212BD3"/>
    <w:rsid w:val="00213483"/>
    <w:rsid w:val="00214DD5"/>
    <w:rsid w:val="0021533D"/>
    <w:rsid w:val="00216618"/>
    <w:rsid w:val="00217DCA"/>
    <w:rsid w:val="0022007A"/>
    <w:rsid w:val="00221DB3"/>
    <w:rsid w:val="002223E2"/>
    <w:rsid w:val="00224645"/>
    <w:rsid w:val="002254BD"/>
    <w:rsid w:val="00227485"/>
    <w:rsid w:val="00230552"/>
    <w:rsid w:val="0023263F"/>
    <w:rsid w:val="00237B2B"/>
    <w:rsid w:val="00237DAD"/>
    <w:rsid w:val="00240183"/>
    <w:rsid w:val="00240544"/>
    <w:rsid w:val="00242E48"/>
    <w:rsid w:val="00243030"/>
    <w:rsid w:val="00244304"/>
    <w:rsid w:val="00245D84"/>
    <w:rsid w:val="00247D96"/>
    <w:rsid w:val="00251F69"/>
    <w:rsid w:val="00252600"/>
    <w:rsid w:val="00254B53"/>
    <w:rsid w:val="00260171"/>
    <w:rsid w:val="00261389"/>
    <w:rsid w:val="00262486"/>
    <w:rsid w:val="0026268B"/>
    <w:rsid w:val="00262CF7"/>
    <w:rsid w:val="00262D06"/>
    <w:rsid w:val="002666BC"/>
    <w:rsid w:val="00267DD8"/>
    <w:rsid w:val="002713A4"/>
    <w:rsid w:val="002716DE"/>
    <w:rsid w:val="002723DB"/>
    <w:rsid w:val="0027321E"/>
    <w:rsid w:val="00274C00"/>
    <w:rsid w:val="00277D20"/>
    <w:rsid w:val="0028160C"/>
    <w:rsid w:val="0028759E"/>
    <w:rsid w:val="00290F93"/>
    <w:rsid w:val="002910D8"/>
    <w:rsid w:val="00294211"/>
    <w:rsid w:val="002944CF"/>
    <w:rsid w:val="002946C6"/>
    <w:rsid w:val="002962D1"/>
    <w:rsid w:val="002969CE"/>
    <w:rsid w:val="002A2F60"/>
    <w:rsid w:val="002A340C"/>
    <w:rsid w:val="002A51A2"/>
    <w:rsid w:val="002A532C"/>
    <w:rsid w:val="002A5BE6"/>
    <w:rsid w:val="002A60C8"/>
    <w:rsid w:val="002A6515"/>
    <w:rsid w:val="002A6C44"/>
    <w:rsid w:val="002B1FB6"/>
    <w:rsid w:val="002B285F"/>
    <w:rsid w:val="002B2F56"/>
    <w:rsid w:val="002B3199"/>
    <w:rsid w:val="002B3334"/>
    <w:rsid w:val="002B42B7"/>
    <w:rsid w:val="002B4752"/>
    <w:rsid w:val="002B4D47"/>
    <w:rsid w:val="002C2F60"/>
    <w:rsid w:val="002C4A23"/>
    <w:rsid w:val="002C4C5B"/>
    <w:rsid w:val="002D02DC"/>
    <w:rsid w:val="002D204B"/>
    <w:rsid w:val="002D51EB"/>
    <w:rsid w:val="002E0C1A"/>
    <w:rsid w:val="002E1CD8"/>
    <w:rsid w:val="002E264C"/>
    <w:rsid w:val="002E3637"/>
    <w:rsid w:val="002E3F66"/>
    <w:rsid w:val="002E5BFA"/>
    <w:rsid w:val="002E6B39"/>
    <w:rsid w:val="002E7055"/>
    <w:rsid w:val="002E73E4"/>
    <w:rsid w:val="002F08A4"/>
    <w:rsid w:val="002F0F2D"/>
    <w:rsid w:val="002F2339"/>
    <w:rsid w:val="002F4E51"/>
    <w:rsid w:val="002F5116"/>
    <w:rsid w:val="002F623E"/>
    <w:rsid w:val="002F7066"/>
    <w:rsid w:val="002F7A4C"/>
    <w:rsid w:val="003010AD"/>
    <w:rsid w:val="0030207D"/>
    <w:rsid w:val="0030403D"/>
    <w:rsid w:val="00304FE6"/>
    <w:rsid w:val="0030655C"/>
    <w:rsid w:val="00307180"/>
    <w:rsid w:val="003076DC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95C"/>
    <w:rsid w:val="00333EEA"/>
    <w:rsid w:val="0033448F"/>
    <w:rsid w:val="00335017"/>
    <w:rsid w:val="00335279"/>
    <w:rsid w:val="00336C0D"/>
    <w:rsid w:val="00336CDE"/>
    <w:rsid w:val="00341200"/>
    <w:rsid w:val="003432BE"/>
    <w:rsid w:val="00343462"/>
    <w:rsid w:val="003440A7"/>
    <w:rsid w:val="00345BC9"/>
    <w:rsid w:val="0034725E"/>
    <w:rsid w:val="00347499"/>
    <w:rsid w:val="003501DA"/>
    <w:rsid w:val="00352706"/>
    <w:rsid w:val="00354614"/>
    <w:rsid w:val="00356723"/>
    <w:rsid w:val="00357AE3"/>
    <w:rsid w:val="00360E7E"/>
    <w:rsid w:val="00360F27"/>
    <w:rsid w:val="00361CF7"/>
    <w:rsid w:val="00362F10"/>
    <w:rsid w:val="00367445"/>
    <w:rsid w:val="0037069C"/>
    <w:rsid w:val="00370B3A"/>
    <w:rsid w:val="00371242"/>
    <w:rsid w:val="00373A3A"/>
    <w:rsid w:val="00373BC7"/>
    <w:rsid w:val="00374AB3"/>
    <w:rsid w:val="00374F1E"/>
    <w:rsid w:val="003750AC"/>
    <w:rsid w:val="003753CC"/>
    <w:rsid w:val="00375D30"/>
    <w:rsid w:val="003760C1"/>
    <w:rsid w:val="00376CD0"/>
    <w:rsid w:val="003775B3"/>
    <w:rsid w:val="00377A3C"/>
    <w:rsid w:val="00380C69"/>
    <w:rsid w:val="00380E44"/>
    <w:rsid w:val="0038154A"/>
    <w:rsid w:val="003820B9"/>
    <w:rsid w:val="00383925"/>
    <w:rsid w:val="003839D2"/>
    <w:rsid w:val="00383DD4"/>
    <w:rsid w:val="003843FB"/>
    <w:rsid w:val="00384814"/>
    <w:rsid w:val="00386A6F"/>
    <w:rsid w:val="00390687"/>
    <w:rsid w:val="00392361"/>
    <w:rsid w:val="00393BF7"/>
    <w:rsid w:val="0039418C"/>
    <w:rsid w:val="003A0224"/>
    <w:rsid w:val="003A2389"/>
    <w:rsid w:val="003A28EB"/>
    <w:rsid w:val="003A2D93"/>
    <w:rsid w:val="003A45CD"/>
    <w:rsid w:val="003A68D0"/>
    <w:rsid w:val="003A6EED"/>
    <w:rsid w:val="003A7EC4"/>
    <w:rsid w:val="003B16E4"/>
    <w:rsid w:val="003B2EA1"/>
    <w:rsid w:val="003B3291"/>
    <w:rsid w:val="003B34E1"/>
    <w:rsid w:val="003B428A"/>
    <w:rsid w:val="003B6BF5"/>
    <w:rsid w:val="003B76E7"/>
    <w:rsid w:val="003C040D"/>
    <w:rsid w:val="003C0481"/>
    <w:rsid w:val="003C1F0D"/>
    <w:rsid w:val="003C4042"/>
    <w:rsid w:val="003C5F07"/>
    <w:rsid w:val="003C6732"/>
    <w:rsid w:val="003C74C4"/>
    <w:rsid w:val="003C7EB1"/>
    <w:rsid w:val="003D0F8A"/>
    <w:rsid w:val="003D1942"/>
    <w:rsid w:val="003D4803"/>
    <w:rsid w:val="003D67DD"/>
    <w:rsid w:val="003E0666"/>
    <w:rsid w:val="003E1BF1"/>
    <w:rsid w:val="003E2AFB"/>
    <w:rsid w:val="003E4048"/>
    <w:rsid w:val="003E47CB"/>
    <w:rsid w:val="003F2B19"/>
    <w:rsid w:val="003F584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0619E"/>
    <w:rsid w:val="004110A5"/>
    <w:rsid w:val="00411E42"/>
    <w:rsid w:val="00415485"/>
    <w:rsid w:val="00417519"/>
    <w:rsid w:val="00417FB5"/>
    <w:rsid w:val="0042137C"/>
    <w:rsid w:val="00422767"/>
    <w:rsid w:val="004228C8"/>
    <w:rsid w:val="0042520E"/>
    <w:rsid w:val="00425231"/>
    <w:rsid w:val="00426927"/>
    <w:rsid w:val="004319B7"/>
    <w:rsid w:val="00433777"/>
    <w:rsid w:val="00433E00"/>
    <w:rsid w:val="0043487F"/>
    <w:rsid w:val="00434A04"/>
    <w:rsid w:val="00435178"/>
    <w:rsid w:val="004355A8"/>
    <w:rsid w:val="00435D28"/>
    <w:rsid w:val="0043736B"/>
    <w:rsid w:val="00440D2B"/>
    <w:rsid w:val="00440FC8"/>
    <w:rsid w:val="00441A7C"/>
    <w:rsid w:val="00442200"/>
    <w:rsid w:val="00443867"/>
    <w:rsid w:val="004445F3"/>
    <w:rsid w:val="004475D8"/>
    <w:rsid w:val="004502EA"/>
    <w:rsid w:val="00452007"/>
    <w:rsid w:val="004522BB"/>
    <w:rsid w:val="00453010"/>
    <w:rsid w:val="00454DB5"/>
    <w:rsid w:val="00456C84"/>
    <w:rsid w:val="004571BE"/>
    <w:rsid w:val="00460AF4"/>
    <w:rsid w:val="00460C59"/>
    <w:rsid w:val="00462094"/>
    <w:rsid w:val="00462FB0"/>
    <w:rsid w:val="00463D9E"/>
    <w:rsid w:val="00465886"/>
    <w:rsid w:val="00465CE2"/>
    <w:rsid w:val="00466C4D"/>
    <w:rsid w:val="00466F89"/>
    <w:rsid w:val="004711CD"/>
    <w:rsid w:val="00471665"/>
    <w:rsid w:val="00471687"/>
    <w:rsid w:val="0047241C"/>
    <w:rsid w:val="00472C69"/>
    <w:rsid w:val="00475927"/>
    <w:rsid w:val="00475AE5"/>
    <w:rsid w:val="0047613B"/>
    <w:rsid w:val="00480BE4"/>
    <w:rsid w:val="0048194B"/>
    <w:rsid w:val="00482D6C"/>
    <w:rsid w:val="00483C82"/>
    <w:rsid w:val="00484411"/>
    <w:rsid w:val="0048568E"/>
    <w:rsid w:val="00487DE8"/>
    <w:rsid w:val="00487E16"/>
    <w:rsid w:val="004912A7"/>
    <w:rsid w:val="004919C7"/>
    <w:rsid w:val="00492FCD"/>
    <w:rsid w:val="0049582B"/>
    <w:rsid w:val="00495CC6"/>
    <w:rsid w:val="004A1291"/>
    <w:rsid w:val="004A29B3"/>
    <w:rsid w:val="004A2ED2"/>
    <w:rsid w:val="004A4FF3"/>
    <w:rsid w:val="004A6E68"/>
    <w:rsid w:val="004B23EF"/>
    <w:rsid w:val="004B56C6"/>
    <w:rsid w:val="004B5B7C"/>
    <w:rsid w:val="004B719E"/>
    <w:rsid w:val="004C0780"/>
    <w:rsid w:val="004C1E03"/>
    <w:rsid w:val="004C2822"/>
    <w:rsid w:val="004C4FDA"/>
    <w:rsid w:val="004C69BB"/>
    <w:rsid w:val="004D07D3"/>
    <w:rsid w:val="004D45FB"/>
    <w:rsid w:val="004D51F1"/>
    <w:rsid w:val="004D5678"/>
    <w:rsid w:val="004D77D8"/>
    <w:rsid w:val="004E03F8"/>
    <w:rsid w:val="004E092D"/>
    <w:rsid w:val="004E2220"/>
    <w:rsid w:val="004E3310"/>
    <w:rsid w:val="004E3765"/>
    <w:rsid w:val="004E44F0"/>
    <w:rsid w:val="004E4607"/>
    <w:rsid w:val="004E55F5"/>
    <w:rsid w:val="004E57CF"/>
    <w:rsid w:val="004F0571"/>
    <w:rsid w:val="004F1870"/>
    <w:rsid w:val="004F22A2"/>
    <w:rsid w:val="004F280B"/>
    <w:rsid w:val="004F2B06"/>
    <w:rsid w:val="004F3BC8"/>
    <w:rsid w:val="004F4B47"/>
    <w:rsid w:val="004F663A"/>
    <w:rsid w:val="004F6DD7"/>
    <w:rsid w:val="004F6E19"/>
    <w:rsid w:val="00502C95"/>
    <w:rsid w:val="00507CFC"/>
    <w:rsid w:val="00510994"/>
    <w:rsid w:val="00511A58"/>
    <w:rsid w:val="00515C6F"/>
    <w:rsid w:val="00517F22"/>
    <w:rsid w:val="005209C1"/>
    <w:rsid w:val="00520AC5"/>
    <w:rsid w:val="005228A1"/>
    <w:rsid w:val="00522B1D"/>
    <w:rsid w:val="005239CE"/>
    <w:rsid w:val="005247CA"/>
    <w:rsid w:val="00527A7A"/>
    <w:rsid w:val="00530CA3"/>
    <w:rsid w:val="00534123"/>
    <w:rsid w:val="00534485"/>
    <w:rsid w:val="00534C28"/>
    <w:rsid w:val="005421AF"/>
    <w:rsid w:val="00543022"/>
    <w:rsid w:val="005433CA"/>
    <w:rsid w:val="00545DAE"/>
    <w:rsid w:val="005467ED"/>
    <w:rsid w:val="00551034"/>
    <w:rsid w:val="00551C46"/>
    <w:rsid w:val="005546B7"/>
    <w:rsid w:val="00556572"/>
    <w:rsid w:val="0055681D"/>
    <w:rsid w:val="0056003A"/>
    <w:rsid w:val="005601FE"/>
    <w:rsid w:val="005631D7"/>
    <w:rsid w:val="00564288"/>
    <w:rsid w:val="00565230"/>
    <w:rsid w:val="00567166"/>
    <w:rsid w:val="00570214"/>
    <w:rsid w:val="00574354"/>
    <w:rsid w:val="00575553"/>
    <w:rsid w:val="00575BEF"/>
    <w:rsid w:val="00576B45"/>
    <w:rsid w:val="0058640E"/>
    <w:rsid w:val="00590938"/>
    <w:rsid w:val="00593811"/>
    <w:rsid w:val="00593D7F"/>
    <w:rsid w:val="00596542"/>
    <w:rsid w:val="00596599"/>
    <w:rsid w:val="00596F38"/>
    <w:rsid w:val="005974B5"/>
    <w:rsid w:val="005A0B80"/>
    <w:rsid w:val="005A0F40"/>
    <w:rsid w:val="005A11F1"/>
    <w:rsid w:val="005A29C2"/>
    <w:rsid w:val="005A4302"/>
    <w:rsid w:val="005A46DA"/>
    <w:rsid w:val="005A5EA1"/>
    <w:rsid w:val="005A72EC"/>
    <w:rsid w:val="005A7F65"/>
    <w:rsid w:val="005B17CF"/>
    <w:rsid w:val="005B22BB"/>
    <w:rsid w:val="005B2DE5"/>
    <w:rsid w:val="005B42B9"/>
    <w:rsid w:val="005B4EFE"/>
    <w:rsid w:val="005B5F78"/>
    <w:rsid w:val="005B74A2"/>
    <w:rsid w:val="005C29F3"/>
    <w:rsid w:val="005C3183"/>
    <w:rsid w:val="005C372A"/>
    <w:rsid w:val="005C594B"/>
    <w:rsid w:val="005D345F"/>
    <w:rsid w:val="005D36F9"/>
    <w:rsid w:val="005D3A25"/>
    <w:rsid w:val="005D3B2D"/>
    <w:rsid w:val="005D6CC9"/>
    <w:rsid w:val="005E31F0"/>
    <w:rsid w:val="005E3492"/>
    <w:rsid w:val="005E34DF"/>
    <w:rsid w:val="005E3DD4"/>
    <w:rsid w:val="005E4D8F"/>
    <w:rsid w:val="005E4EE9"/>
    <w:rsid w:val="005E53AC"/>
    <w:rsid w:val="005E5B6C"/>
    <w:rsid w:val="005E67EB"/>
    <w:rsid w:val="005F10A3"/>
    <w:rsid w:val="005F1E1F"/>
    <w:rsid w:val="005F3222"/>
    <w:rsid w:val="005F343E"/>
    <w:rsid w:val="005F3992"/>
    <w:rsid w:val="005F3DB8"/>
    <w:rsid w:val="005F3E1B"/>
    <w:rsid w:val="005F47DF"/>
    <w:rsid w:val="006021BB"/>
    <w:rsid w:val="0060735A"/>
    <w:rsid w:val="0060795E"/>
    <w:rsid w:val="00610B7B"/>
    <w:rsid w:val="006121BD"/>
    <w:rsid w:val="00613782"/>
    <w:rsid w:val="00616782"/>
    <w:rsid w:val="00620357"/>
    <w:rsid w:val="00620E13"/>
    <w:rsid w:val="00621057"/>
    <w:rsid w:val="006220C8"/>
    <w:rsid w:val="00625083"/>
    <w:rsid w:val="006267E8"/>
    <w:rsid w:val="00632582"/>
    <w:rsid w:val="0063372D"/>
    <w:rsid w:val="00634800"/>
    <w:rsid w:val="00636C4C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210E"/>
    <w:rsid w:val="0065499C"/>
    <w:rsid w:val="00654DD9"/>
    <w:rsid w:val="00660426"/>
    <w:rsid w:val="00663089"/>
    <w:rsid w:val="006633A4"/>
    <w:rsid w:val="00664701"/>
    <w:rsid w:val="00664E29"/>
    <w:rsid w:val="00665CDB"/>
    <w:rsid w:val="006668B9"/>
    <w:rsid w:val="00670380"/>
    <w:rsid w:val="00670438"/>
    <w:rsid w:val="006742B0"/>
    <w:rsid w:val="00675607"/>
    <w:rsid w:val="006767D9"/>
    <w:rsid w:val="00677898"/>
    <w:rsid w:val="00681CF7"/>
    <w:rsid w:val="00685863"/>
    <w:rsid w:val="00686E8E"/>
    <w:rsid w:val="00690F87"/>
    <w:rsid w:val="00691435"/>
    <w:rsid w:val="0069536A"/>
    <w:rsid w:val="00695617"/>
    <w:rsid w:val="00697C11"/>
    <w:rsid w:val="006A0AEE"/>
    <w:rsid w:val="006A0C95"/>
    <w:rsid w:val="006A28A6"/>
    <w:rsid w:val="006A28D0"/>
    <w:rsid w:val="006A5681"/>
    <w:rsid w:val="006A5D34"/>
    <w:rsid w:val="006A5EE5"/>
    <w:rsid w:val="006A7701"/>
    <w:rsid w:val="006B0218"/>
    <w:rsid w:val="006B1D5C"/>
    <w:rsid w:val="006B23B5"/>
    <w:rsid w:val="006B2E22"/>
    <w:rsid w:val="006B44DE"/>
    <w:rsid w:val="006B4851"/>
    <w:rsid w:val="006B574C"/>
    <w:rsid w:val="006B5960"/>
    <w:rsid w:val="006C1E37"/>
    <w:rsid w:val="006C214F"/>
    <w:rsid w:val="006C3D10"/>
    <w:rsid w:val="006C7AA8"/>
    <w:rsid w:val="006D08BC"/>
    <w:rsid w:val="006D12B1"/>
    <w:rsid w:val="006D14FD"/>
    <w:rsid w:val="006D1850"/>
    <w:rsid w:val="006D2255"/>
    <w:rsid w:val="006D25CB"/>
    <w:rsid w:val="006D3498"/>
    <w:rsid w:val="006D55F7"/>
    <w:rsid w:val="006D6F28"/>
    <w:rsid w:val="006E03B4"/>
    <w:rsid w:val="006E04D8"/>
    <w:rsid w:val="006E2433"/>
    <w:rsid w:val="006E323B"/>
    <w:rsid w:val="006E32FF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7718"/>
    <w:rsid w:val="007229D5"/>
    <w:rsid w:val="007248BD"/>
    <w:rsid w:val="0072538D"/>
    <w:rsid w:val="00726E3B"/>
    <w:rsid w:val="00732A6B"/>
    <w:rsid w:val="00732C3B"/>
    <w:rsid w:val="00733184"/>
    <w:rsid w:val="0073331B"/>
    <w:rsid w:val="007365AC"/>
    <w:rsid w:val="00736C24"/>
    <w:rsid w:val="00740376"/>
    <w:rsid w:val="007405A0"/>
    <w:rsid w:val="007408C4"/>
    <w:rsid w:val="00743508"/>
    <w:rsid w:val="00746ACB"/>
    <w:rsid w:val="00751249"/>
    <w:rsid w:val="00753203"/>
    <w:rsid w:val="00755430"/>
    <w:rsid w:val="007569D1"/>
    <w:rsid w:val="007600D3"/>
    <w:rsid w:val="0076195E"/>
    <w:rsid w:val="0076293C"/>
    <w:rsid w:val="00767073"/>
    <w:rsid w:val="007713D3"/>
    <w:rsid w:val="00772664"/>
    <w:rsid w:val="00772840"/>
    <w:rsid w:val="00773AEB"/>
    <w:rsid w:val="00774100"/>
    <w:rsid w:val="0077566D"/>
    <w:rsid w:val="00775AD7"/>
    <w:rsid w:val="00777001"/>
    <w:rsid w:val="0077717D"/>
    <w:rsid w:val="00777A85"/>
    <w:rsid w:val="00781565"/>
    <w:rsid w:val="00782739"/>
    <w:rsid w:val="00782C87"/>
    <w:rsid w:val="00784D09"/>
    <w:rsid w:val="007859A1"/>
    <w:rsid w:val="007914AC"/>
    <w:rsid w:val="00791B9C"/>
    <w:rsid w:val="00791E4C"/>
    <w:rsid w:val="00791F3C"/>
    <w:rsid w:val="00795FCA"/>
    <w:rsid w:val="00796C54"/>
    <w:rsid w:val="00797496"/>
    <w:rsid w:val="007B2B36"/>
    <w:rsid w:val="007B5980"/>
    <w:rsid w:val="007B5FD7"/>
    <w:rsid w:val="007B7AFB"/>
    <w:rsid w:val="007C2BBC"/>
    <w:rsid w:val="007C64E1"/>
    <w:rsid w:val="007C7C6D"/>
    <w:rsid w:val="007D28D2"/>
    <w:rsid w:val="007D3ADA"/>
    <w:rsid w:val="007D4487"/>
    <w:rsid w:val="007D5319"/>
    <w:rsid w:val="007D5BBE"/>
    <w:rsid w:val="007D785A"/>
    <w:rsid w:val="007D7BE7"/>
    <w:rsid w:val="007E2457"/>
    <w:rsid w:val="007E57E8"/>
    <w:rsid w:val="007E5872"/>
    <w:rsid w:val="007E58AF"/>
    <w:rsid w:val="007E5A4B"/>
    <w:rsid w:val="007E6902"/>
    <w:rsid w:val="007E7B43"/>
    <w:rsid w:val="007F0625"/>
    <w:rsid w:val="007F22E4"/>
    <w:rsid w:val="007F2503"/>
    <w:rsid w:val="007F48EB"/>
    <w:rsid w:val="008007D0"/>
    <w:rsid w:val="00801E84"/>
    <w:rsid w:val="00802A98"/>
    <w:rsid w:val="00805FE9"/>
    <w:rsid w:val="00820ED8"/>
    <w:rsid w:val="00821BD1"/>
    <w:rsid w:val="00821C66"/>
    <w:rsid w:val="008221EE"/>
    <w:rsid w:val="008255F6"/>
    <w:rsid w:val="008257B3"/>
    <w:rsid w:val="008303E7"/>
    <w:rsid w:val="00830755"/>
    <w:rsid w:val="008310CE"/>
    <w:rsid w:val="00831909"/>
    <w:rsid w:val="008321B0"/>
    <w:rsid w:val="00832CFC"/>
    <w:rsid w:val="00833AE0"/>
    <w:rsid w:val="00834E94"/>
    <w:rsid w:val="008366D0"/>
    <w:rsid w:val="00836B7D"/>
    <w:rsid w:val="00840ACD"/>
    <w:rsid w:val="00840B70"/>
    <w:rsid w:val="008421BE"/>
    <w:rsid w:val="00844AB4"/>
    <w:rsid w:val="00846BD8"/>
    <w:rsid w:val="008479F0"/>
    <w:rsid w:val="00851C4B"/>
    <w:rsid w:val="0085349D"/>
    <w:rsid w:val="008556F0"/>
    <w:rsid w:val="00855D62"/>
    <w:rsid w:val="00860E92"/>
    <w:rsid w:val="00861587"/>
    <w:rsid w:val="008618ED"/>
    <w:rsid w:val="00861A8B"/>
    <w:rsid w:val="00862B70"/>
    <w:rsid w:val="008655D7"/>
    <w:rsid w:val="0086676A"/>
    <w:rsid w:val="00866934"/>
    <w:rsid w:val="00866A33"/>
    <w:rsid w:val="008675E2"/>
    <w:rsid w:val="00873499"/>
    <w:rsid w:val="00874A81"/>
    <w:rsid w:val="00874F4E"/>
    <w:rsid w:val="008759B7"/>
    <w:rsid w:val="0087653A"/>
    <w:rsid w:val="00876B96"/>
    <w:rsid w:val="008818DC"/>
    <w:rsid w:val="00881B99"/>
    <w:rsid w:val="008922FD"/>
    <w:rsid w:val="0089232C"/>
    <w:rsid w:val="008935C9"/>
    <w:rsid w:val="00896328"/>
    <w:rsid w:val="00896A50"/>
    <w:rsid w:val="00897B0B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5BAB"/>
    <w:rsid w:val="008B7918"/>
    <w:rsid w:val="008B7A7D"/>
    <w:rsid w:val="008C2687"/>
    <w:rsid w:val="008C2AEE"/>
    <w:rsid w:val="008C2F5F"/>
    <w:rsid w:val="008C511D"/>
    <w:rsid w:val="008C5A66"/>
    <w:rsid w:val="008C5DF9"/>
    <w:rsid w:val="008C5F34"/>
    <w:rsid w:val="008C770A"/>
    <w:rsid w:val="008D1D22"/>
    <w:rsid w:val="008D2893"/>
    <w:rsid w:val="008D36ED"/>
    <w:rsid w:val="008D5FA6"/>
    <w:rsid w:val="008E0335"/>
    <w:rsid w:val="008E0E88"/>
    <w:rsid w:val="008E139E"/>
    <w:rsid w:val="008E324B"/>
    <w:rsid w:val="008E3730"/>
    <w:rsid w:val="008E3ADE"/>
    <w:rsid w:val="008E5DD6"/>
    <w:rsid w:val="008E6061"/>
    <w:rsid w:val="008E72E2"/>
    <w:rsid w:val="008F0F00"/>
    <w:rsid w:val="008F0F9C"/>
    <w:rsid w:val="008F1F8E"/>
    <w:rsid w:val="008F3C35"/>
    <w:rsid w:val="008F48B7"/>
    <w:rsid w:val="008F7D54"/>
    <w:rsid w:val="00901684"/>
    <w:rsid w:val="00901B8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36F0"/>
    <w:rsid w:val="00914351"/>
    <w:rsid w:val="00915EEC"/>
    <w:rsid w:val="00920389"/>
    <w:rsid w:val="009225EC"/>
    <w:rsid w:val="009225F3"/>
    <w:rsid w:val="009227BF"/>
    <w:rsid w:val="009239FD"/>
    <w:rsid w:val="0092583C"/>
    <w:rsid w:val="0092731A"/>
    <w:rsid w:val="009277A8"/>
    <w:rsid w:val="0093040F"/>
    <w:rsid w:val="009304BA"/>
    <w:rsid w:val="00930CB3"/>
    <w:rsid w:val="00932E34"/>
    <w:rsid w:val="00932F97"/>
    <w:rsid w:val="00934032"/>
    <w:rsid w:val="00934D28"/>
    <w:rsid w:val="0093586E"/>
    <w:rsid w:val="00936C0A"/>
    <w:rsid w:val="00937156"/>
    <w:rsid w:val="00941F61"/>
    <w:rsid w:val="00945CC4"/>
    <w:rsid w:val="00947D03"/>
    <w:rsid w:val="00950707"/>
    <w:rsid w:val="009508C4"/>
    <w:rsid w:val="00950F70"/>
    <w:rsid w:val="00951B53"/>
    <w:rsid w:val="00952005"/>
    <w:rsid w:val="00952DA1"/>
    <w:rsid w:val="00953104"/>
    <w:rsid w:val="009535A8"/>
    <w:rsid w:val="00956148"/>
    <w:rsid w:val="00957B17"/>
    <w:rsid w:val="0096442D"/>
    <w:rsid w:val="009654D9"/>
    <w:rsid w:val="009669D8"/>
    <w:rsid w:val="00967478"/>
    <w:rsid w:val="00970A89"/>
    <w:rsid w:val="00970D5A"/>
    <w:rsid w:val="009717A2"/>
    <w:rsid w:val="00974361"/>
    <w:rsid w:val="00974504"/>
    <w:rsid w:val="009759A5"/>
    <w:rsid w:val="00977A23"/>
    <w:rsid w:val="00977EF1"/>
    <w:rsid w:val="009839F9"/>
    <w:rsid w:val="00985614"/>
    <w:rsid w:val="00987A9A"/>
    <w:rsid w:val="009920C0"/>
    <w:rsid w:val="00993534"/>
    <w:rsid w:val="009A0E47"/>
    <w:rsid w:val="009A24E4"/>
    <w:rsid w:val="009A4D39"/>
    <w:rsid w:val="009A57C2"/>
    <w:rsid w:val="009A7781"/>
    <w:rsid w:val="009B28D1"/>
    <w:rsid w:val="009B355B"/>
    <w:rsid w:val="009B40E8"/>
    <w:rsid w:val="009B47EA"/>
    <w:rsid w:val="009B5B87"/>
    <w:rsid w:val="009B64ED"/>
    <w:rsid w:val="009B68D5"/>
    <w:rsid w:val="009C06D5"/>
    <w:rsid w:val="009C2282"/>
    <w:rsid w:val="009C3971"/>
    <w:rsid w:val="009C45A7"/>
    <w:rsid w:val="009C4E9D"/>
    <w:rsid w:val="009C5677"/>
    <w:rsid w:val="009C70C9"/>
    <w:rsid w:val="009D056C"/>
    <w:rsid w:val="009D0F1F"/>
    <w:rsid w:val="009D334C"/>
    <w:rsid w:val="009D49AB"/>
    <w:rsid w:val="009D5F66"/>
    <w:rsid w:val="009D60B4"/>
    <w:rsid w:val="009D6891"/>
    <w:rsid w:val="009D76CF"/>
    <w:rsid w:val="009E0380"/>
    <w:rsid w:val="009E07B7"/>
    <w:rsid w:val="009E0F52"/>
    <w:rsid w:val="009E3AED"/>
    <w:rsid w:val="009E7D2A"/>
    <w:rsid w:val="009F072F"/>
    <w:rsid w:val="009F4194"/>
    <w:rsid w:val="009F6A0D"/>
    <w:rsid w:val="009F7856"/>
    <w:rsid w:val="00A00451"/>
    <w:rsid w:val="00A0098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10D6"/>
    <w:rsid w:val="00A236B5"/>
    <w:rsid w:val="00A25020"/>
    <w:rsid w:val="00A255C5"/>
    <w:rsid w:val="00A26607"/>
    <w:rsid w:val="00A26670"/>
    <w:rsid w:val="00A31F02"/>
    <w:rsid w:val="00A34E13"/>
    <w:rsid w:val="00A3725E"/>
    <w:rsid w:val="00A40D75"/>
    <w:rsid w:val="00A41755"/>
    <w:rsid w:val="00A41925"/>
    <w:rsid w:val="00A42D36"/>
    <w:rsid w:val="00A47264"/>
    <w:rsid w:val="00A502EF"/>
    <w:rsid w:val="00A53B88"/>
    <w:rsid w:val="00A54371"/>
    <w:rsid w:val="00A547A8"/>
    <w:rsid w:val="00A54E58"/>
    <w:rsid w:val="00A54F9E"/>
    <w:rsid w:val="00A55959"/>
    <w:rsid w:val="00A56051"/>
    <w:rsid w:val="00A566F8"/>
    <w:rsid w:val="00A61950"/>
    <w:rsid w:val="00A64F72"/>
    <w:rsid w:val="00A656A5"/>
    <w:rsid w:val="00A65EAD"/>
    <w:rsid w:val="00A6738F"/>
    <w:rsid w:val="00A67781"/>
    <w:rsid w:val="00A70859"/>
    <w:rsid w:val="00A71ED6"/>
    <w:rsid w:val="00A728C2"/>
    <w:rsid w:val="00A731EB"/>
    <w:rsid w:val="00A73DAC"/>
    <w:rsid w:val="00A73E1A"/>
    <w:rsid w:val="00A73F3B"/>
    <w:rsid w:val="00A76FD5"/>
    <w:rsid w:val="00A8112B"/>
    <w:rsid w:val="00A83157"/>
    <w:rsid w:val="00A837FE"/>
    <w:rsid w:val="00A86B26"/>
    <w:rsid w:val="00A87F34"/>
    <w:rsid w:val="00A901AD"/>
    <w:rsid w:val="00A90D79"/>
    <w:rsid w:val="00A91BAD"/>
    <w:rsid w:val="00A929B8"/>
    <w:rsid w:val="00A937C6"/>
    <w:rsid w:val="00A9441E"/>
    <w:rsid w:val="00A965E2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26C8"/>
    <w:rsid w:val="00AC3BED"/>
    <w:rsid w:val="00AC63D9"/>
    <w:rsid w:val="00AD068F"/>
    <w:rsid w:val="00AD0EDB"/>
    <w:rsid w:val="00AD32EF"/>
    <w:rsid w:val="00AD33B7"/>
    <w:rsid w:val="00AD33DC"/>
    <w:rsid w:val="00AD6466"/>
    <w:rsid w:val="00AD6E6D"/>
    <w:rsid w:val="00AD708F"/>
    <w:rsid w:val="00AD7A74"/>
    <w:rsid w:val="00AE274C"/>
    <w:rsid w:val="00AE3408"/>
    <w:rsid w:val="00AE4400"/>
    <w:rsid w:val="00AE5E14"/>
    <w:rsid w:val="00AE5FB5"/>
    <w:rsid w:val="00AF0440"/>
    <w:rsid w:val="00AF0D69"/>
    <w:rsid w:val="00AF785E"/>
    <w:rsid w:val="00AF7A43"/>
    <w:rsid w:val="00B00296"/>
    <w:rsid w:val="00B0091A"/>
    <w:rsid w:val="00B01F3E"/>
    <w:rsid w:val="00B0357B"/>
    <w:rsid w:val="00B059A4"/>
    <w:rsid w:val="00B05A94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178D2"/>
    <w:rsid w:val="00B21352"/>
    <w:rsid w:val="00B251B2"/>
    <w:rsid w:val="00B25BC9"/>
    <w:rsid w:val="00B26663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56725"/>
    <w:rsid w:val="00B61A00"/>
    <w:rsid w:val="00B622B0"/>
    <w:rsid w:val="00B64291"/>
    <w:rsid w:val="00B648B1"/>
    <w:rsid w:val="00B712BC"/>
    <w:rsid w:val="00B72906"/>
    <w:rsid w:val="00B72FAD"/>
    <w:rsid w:val="00B74A92"/>
    <w:rsid w:val="00B75C5F"/>
    <w:rsid w:val="00B7714F"/>
    <w:rsid w:val="00B77695"/>
    <w:rsid w:val="00B82953"/>
    <w:rsid w:val="00B83F98"/>
    <w:rsid w:val="00B848FA"/>
    <w:rsid w:val="00B84AED"/>
    <w:rsid w:val="00B86323"/>
    <w:rsid w:val="00B87B38"/>
    <w:rsid w:val="00B90D47"/>
    <w:rsid w:val="00B947A3"/>
    <w:rsid w:val="00B947F5"/>
    <w:rsid w:val="00B96613"/>
    <w:rsid w:val="00B97A42"/>
    <w:rsid w:val="00B97C9D"/>
    <w:rsid w:val="00B97EC3"/>
    <w:rsid w:val="00BA1B92"/>
    <w:rsid w:val="00BA478A"/>
    <w:rsid w:val="00BA48BF"/>
    <w:rsid w:val="00BA55E5"/>
    <w:rsid w:val="00BA675E"/>
    <w:rsid w:val="00BA6BA9"/>
    <w:rsid w:val="00BB2C9E"/>
    <w:rsid w:val="00BB32DE"/>
    <w:rsid w:val="00BB5A93"/>
    <w:rsid w:val="00BB622B"/>
    <w:rsid w:val="00BB6742"/>
    <w:rsid w:val="00BB755C"/>
    <w:rsid w:val="00BB7595"/>
    <w:rsid w:val="00BC5467"/>
    <w:rsid w:val="00BC6968"/>
    <w:rsid w:val="00BD0D2F"/>
    <w:rsid w:val="00BD0D83"/>
    <w:rsid w:val="00BD125E"/>
    <w:rsid w:val="00BD136C"/>
    <w:rsid w:val="00BD3237"/>
    <w:rsid w:val="00BD360B"/>
    <w:rsid w:val="00BD4B0D"/>
    <w:rsid w:val="00BD5497"/>
    <w:rsid w:val="00BD579F"/>
    <w:rsid w:val="00BD58B8"/>
    <w:rsid w:val="00BD6658"/>
    <w:rsid w:val="00BD72CE"/>
    <w:rsid w:val="00BD7635"/>
    <w:rsid w:val="00BE0889"/>
    <w:rsid w:val="00BE108B"/>
    <w:rsid w:val="00BE2072"/>
    <w:rsid w:val="00BE47AA"/>
    <w:rsid w:val="00BE4E0E"/>
    <w:rsid w:val="00BE682F"/>
    <w:rsid w:val="00BF01C5"/>
    <w:rsid w:val="00BF09A7"/>
    <w:rsid w:val="00BF12B5"/>
    <w:rsid w:val="00BF1DDF"/>
    <w:rsid w:val="00BF4BA1"/>
    <w:rsid w:val="00BF7711"/>
    <w:rsid w:val="00C015A2"/>
    <w:rsid w:val="00C015FA"/>
    <w:rsid w:val="00C02B36"/>
    <w:rsid w:val="00C032E3"/>
    <w:rsid w:val="00C03DC6"/>
    <w:rsid w:val="00C056D0"/>
    <w:rsid w:val="00C06ECB"/>
    <w:rsid w:val="00C0737A"/>
    <w:rsid w:val="00C1027D"/>
    <w:rsid w:val="00C138CF"/>
    <w:rsid w:val="00C15AEB"/>
    <w:rsid w:val="00C17D2B"/>
    <w:rsid w:val="00C22C20"/>
    <w:rsid w:val="00C240FA"/>
    <w:rsid w:val="00C25B56"/>
    <w:rsid w:val="00C27184"/>
    <w:rsid w:val="00C27BF7"/>
    <w:rsid w:val="00C31CB8"/>
    <w:rsid w:val="00C32005"/>
    <w:rsid w:val="00C32BE2"/>
    <w:rsid w:val="00C3389D"/>
    <w:rsid w:val="00C33E53"/>
    <w:rsid w:val="00C4068F"/>
    <w:rsid w:val="00C413D9"/>
    <w:rsid w:val="00C41F58"/>
    <w:rsid w:val="00C50453"/>
    <w:rsid w:val="00C512EC"/>
    <w:rsid w:val="00C520B9"/>
    <w:rsid w:val="00C523F3"/>
    <w:rsid w:val="00C52979"/>
    <w:rsid w:val="00C52C76"/>
    <w:rsid w:val="00C53A7B"/>
    <w:rsid w:val="00C55326"/>
    <w:rsid w:val="00C556FA"/>
    <w:rsid w:val="00C55AF0"/>
    <w:rsid w:val="00C55D8A"/>
    <w:rsid w:val="00C566A9"/>
    <w:rsid w:val="00C56CAF"/>
    <w:rsid w:val="00C570A5"/>
    <w:rsid w:val="00C60FB6"/>
    <w:rsid w:val="00C61477"/>
    <w:rsid w:val="00C61742"/>
    <w:rsid w:val="00C62C08"/>
    <w:rsid w:val="00C62F9A"/>
    <w:rsid w:val="00C6435A"/>
    <w:rsid w:val="00C643D0"/>
    <w:rsid w:val="00C671FD"/>
    <w:rsid w:val="00C67889"/>
    <w:rsid w:val="00C7056C"/>
    <w:rsid w:val="00C70DD1"/>
    <w:rsid w:val="00C73894"/>
    <w:rsid w:val="00C82473"/>
    <w:rsid w:val="00C830FE"/>
    <w:rsid w:val="00C83583"/>
    <w:rsid w:val="00C83D59"/>
    <w:rsid w:val="00C843E9"/>
    <w:rsid w:val="00C87A13"/>
    <w:rsid w:val="00C905B9"/>
    <w:rsid w:val="00C93A2F"/>
    <w:rsid w:val="00C9470D"/>
    <w:rsid w:val="00C977EF"/>
    <w:rsid w:val="00CA036E"/>
    <w:rsid w:val="00CA24BF"/>
    <w:rsid w:val="00CA25A2"/>
    <w:rsid w:val="00CA3008"/>
    <w:rsid w:val="00CA3835"/>
    <w:rsid w:val="00CA4B0D"/>
    <w:rsid w:val="00CA5797"/>
    <w:rsid w:val="00CA663D"/>
    <w:rsid w:val="00CB2FBF"/>
    <w:rsid w:val="00CB365E"/>
    <w:rsid w:val="00CB46D1"/>
    <w:rsid w:val="00CB46EA"/>
    <w:rsid w:val="00CB4C2E"/>
    <w:rsid w:val="00CB55A0"/>
    <w:rsid w:val="00CB62BC"/>
    <w:rsid w:val="00CB7568"/>
    <w:rsid w:val="00CB7FF2"/>
    <w:rsid w:val="00CC1889"/>
    <w:rsid w:val="00CC1ECC"/>
    <w:rsid w:val="00CC3388"/>
    <w:rsid w:val="00CC355F"/>
    <w:rsid w:val="00CC37BB"/>
    <w:rsid w:val="00CC3C05"/>
    <w:rsid w:val="00CC410D"/>
    <w:rsid w:val="00CC4A58"/>
    <w:rsid w:val="00CC5BFB"/>
    <w:rsid w:val="00CC73D9"/>
    <w:rsid w:val="00CC7BA3"/>
    <w:rsid w:val="00CD2938"/>
    <w:rsid w:val="00CD30DA"/>
    <w:rsid w:val="00CD6688"/>
    <w:rsid w:val="00CD7103"/>
    <w:rsid w:val="00CD76BE"/>
    <w:rsid w:val="00CE015A"/>
    <w:rsid w:val="00CE0F7D"/>
    <w:rsid w:val="00CE21FB"/>
    <w:rsid w:val="00CE253D"/>
    <w:rsid w:val="00CE3CAB"/>
    <w:rsid w:val="00CE4885"/>
    <w:rsid w:val="00CE552C"/>
    <w:rsid w:val="00CE5FE3"/>
    <w:rsid w:val="00CE61AA"/>
    <w:rsid w:val="00CE622E"/>
    <w:rsid w:val="00CF0D7A"/>
    <w:rsid w:val="00CF13C4"/>
    <w:rsid w:val="00CF3979"/>
    <w:rsid w:val="00CF3E55"/>
    <w:rsid w:val="00CF599E"/>
    <w:rsid w:val="00CF5D11"/>
    <w:rsid w:val="00CF5E6B"/>
    <w:rsid w:val="00CF65F7"/>
    <w:rsid w:val="00D01474"/>
    <w:rsid w:val="00D03FCC"/>
    <w:rsid w:val="00D04A39"/>
    <w:rsid w:val="00D04EB6"/>
    <w:rsid w:val="00D04FC4"/>
    <w:rsid w:val="00D06E59"/>
    <w:rsid w:val="00D072FE"/>
    <w:rsid w:val="00D10B8C"/>
    <w:rsid w:val="00D11124"/>
    <w:rsid w:val="00D1272A"/>
    <w:rsid w:val="00D13E2D"/>
    <w:rsid w:val="00D15750"/>
    <w:rsid w:val="00D212F1"/>
    <w:rsid w:val="00D2206D"/>
    <w:rsid w:val="00D2208B"/>
    <w:rsid w:val="00D22AA0"/>
    <w:rsid w:val="00D22F85"/>
    <w:rsid w:val="00D230A1"/>
    <w:rsid w:val="00D24BFD"/>
    <w:rsid w:val="00D25039"/>
    <w:rsid w:val="00D31B63"/>
    <w:rsid w:val="00D35A1B"/>
    <w:rsid w:val="00D36CF0"/>
    <w:rsid w:val="00D36FEB"/>
    <w:rsid w:val="00D371CD"/>
    <w:rsid w:val="00D4240F"/>
    <w:rsid w:val="00D445F1"/>
    <w:rsid w:val="00D451D8"/>
    <w:rsid w:val="00D47095"/>
    <w:rsid w:val="00D4766D"/>
    <w:rsid w:val="00D47DCE"/>
    <w:rsid w:val="00D50486"/>
    <w:rsid w:val="00D5140D"/>
    <w:rsid w:val="00D52042"/>
    <w:rsid w:val="00D525A2"/>
    <w:rsid w:val="00D55976"/>
    <w:rsid w:val="00D55D6C"/>
    <w:rsid w:val="00D56EB4"/>
    <w:rsid w:val="00D6033C"/>
    <w:rsid w:val="00D62175"/>
    <w:rsid w:val="00D6253B"/>
    <w:rsid w:val="00D63C32"/>
    <w:rsid w:val="00D654D7"/>
    <w:rsid w:val="00D65849"/>
    <w:rsid w:val="00D67125"/>
    <w:rsid w:val="00D702FE"/>
    <w:rsid w:val="00D70D64"/>
    <w:rsid w:val="00D7229C"/>
    <w:rsid w:val="00D7765D"/>
    <w:rsid w:val="00D77A45"/>
    <w:rsid w:val="00D82A0E"/>
    <w:rsid w:val="00D83E1A"/>
    <w:rsid w:val="00D855BA"/>
    <w:rsid w:val="00D87129"/>
    <w:rsid w:val="00D900AB"/>
    <w:rsid w:val="00D924AD"/>
    <w:rsid w:val="00D97414"/>
    <w:rsid w:val="00D97D82"/>
    <w:rsid w:val="00DA0050"/>
    <w:rsid w:val="00DA0F57"/>
    <w:rsid w:val="00DA1104"/>
    <w:rsid w:val="00DA47FC"/>
    <w:rsid w:val="00DA5772"/>
    <w:rsid w:val="00DA5A14"/>
    <w:rsid w:val="00DA6EEA"/>
    <w:rsid w:val="00DB299F"/>
    <w:rsid w:val="00DB2FC3"/>
    <w:rsid w:val="00DB4FA7"/>
    <w:rsid w:val="00DB6115"/>
    <w:rsid w:val="00DB700E"/>
    <w:rsid w:val="00DB74C5"/>
    <w:rsid w:val="00DC0C44"/>
    <w:rsid w:val="00DC173E"/>
    <w:rsid w:val="00DC49E5"/>
    <w:rsid w:val="00DC5C44"/>
    <w:rsid w:val="00DC5E1A"/>
    <w:rsid w:val="00DD0261"/>
    <w:rsid w:val="00DD1300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5468"/>
    <w:rsid w:val="00DE5B6B"/>
    <w:rsid w:val="00DE712A"/>
    <w:rsid w:val="00DF43CD"/>
    <w:rsid w:val="00DF4829"/>
    <w:rsid w:val="00DF4AF3"/>
    <w:rsid w:val="00DF5B02"/>
    <w:rsid w:val="00E014D3"/>
    <w:rsid w:val="00E026B3"/>
    <w:rsid w:val="00E02E04"/>
    <w:rsid w:val="00E02F4C"/>
    <w:rsid w:val="00E04FAF"/>
    <w:rsid w:val="00E06A41"/>
    <w:rsid w:val="00E072EF"/>
    <w:rsid w:val="00E076AE"/>
    <w:rsid w:val="00E12C2D"/>
    <w:rsid w:val="00E135F1"/>
    <w:rsid w:val="00E15995"/>
    <w:rsid w:val="00E15DA3"/>
    <w:rsid w:val="00E1625E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140"/>
    <w:rsid w:val="00E27A85"/>
    <w:rsid w:val="00E27C5C"/>
    <w:rsid w:val="00E33013"/>
    <w:rsid w:val="00E332E0"/>
    <w:rsid w:val="00E3437C"/>
    <w:rsid w:val="00E35559"/>
    <w:rsid w:val="00E428C8"/>
    <w:rsid w:val="00E46A6F"/>
    <w:rsid w:val="00E46A84"/>
    <w:rsid w:val="00E47445"/>
    <w:rsid w:val="00E47560"/>
    <w:rsid w:val="00E47F86"/>
    <w:rsid w:val="00E50BF0"/>
    <w:rsid w:val="00E529CA"/>
    <w:rsid w:val="00E53581"/>
    <w:rsid w:val="00E544DA"/>
    <w:rsid w:val="00E57222"/>
    <w:rsid w:val="00E6265B"/>
    <w:rsid w:val="00E626BB"/>
    <w:rsid w:val="00E667AA"/>
    <w:rsid w:val="00E676EC"/>
    <w:rsid w:val="00E67F37"/>
    <w:rsid w:val="00E71663"/>
    <w:rsid w:val="00E71C68"/>
    <w:rsid w:val="00E74AE2"/>
    <w:rsid w:val="00E74D14"/>
    <w:rsid w:val="00E75537"/>
    <w:rsid w:val="00E75B91"/>
    <w:rsid w:val="00E75D1A"/>
    <w:rsid w:val="00E80325"/>
    <w:rsid w:val="00E8054A"/>
    <w:rsid w:val="00E806DE"/>
    <w:rsid w:val="00E81B8E"/>
    <w:rsid w:val="00E81CA0"/>
    <w:rsid w:val="00E829B3"/>
    <w:rsid w:val="00E84C52"/>
    <w:rsid w:val="00E85828"/>
    <w:rsid w:val="00E913B7"/>
    <w:rsid w:val="00E92C41"/>
    <w:rsid w:val="00E93CDB"/>
    <w:rsid w:val="00EA09E4"/>
    <w:rsid w:val="00EA0B96"/>
    <w:rsid w:val="00EA2BC2"/>
    <w:rsid w:val="00EA3AC2"/>
    <w:rsid w:val="00EA3EF1"/>
    <w:rsid w:val="00EA6E14"/>
    <w:rsid w:val="00EA7273"/>
    <w:rsid w:val="00EA7E53"/>
    <w:rsid w:val="00EB2927"/>
    <w:rsid w:val="00EB3B4B"/>
    <w:rsid w:val="00EB63D1"/>
    <w:rsid w:val="00EB71C9"/>
    <w:rsid w:val="00EC0C40"/>
    <w:rsid w:val="00EC57A0"/>
    <w:rsid w:val="00EC79EC"/>
    <w:rsid w:val="00ED0B86"/>
    <w:rsid w:val="00ED1760"/>
    <w:rsid w:val="00ED3869"/>
    <w:rsid w:val="00ED42C8"/>
    <w:rsid w:val="00ED4512"/>
    <w:rsid w:val="00ED5A3A"/>
    <w:rsid w:val="00ED5A97"/>
    <w:rsid w:val="00ED5C82"/>
    <w:rsid w:val="00ED630E"/>
    <w:rsid w:val="00ED7C40"/>
    <w:rsid w:val="00EE0E29"/>
    <w:rsid w:val="00EF05FB"/>
    <w:rsid w:val="00EF18FF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428"/>
    <w:rsid w:val="00F30F5B"/>
    <w:rsid w:val="00F31525"/>
    <w:rsid w:val="00F31ED6"/>
    <w:rsid w:val="00F335B7"/>
    <w:rsid w:val="00F335D0"/>
    <w:rsid w:val="00F34B7D"/>
    <w:rsid w:val="00F368B3"/>
    <w:rsid w:val="00F406B9"/>
    <w:rsid w:val="00F413FA"/>
    <w:rsid w:val="00F418A1"/>
    <w:rsid w:val="00F42B59"/>
    <w:rsid w:val="00F432C3"/>
    <w:rsid w:val="00F43527"/>
    <w:rsid w:val="00F50C5A"/>
    <w:rsid w:val="00F50C5F"/>
    <w:rsid w:val="00F51150"/>
    <w:rsid w:val="00F55302"/>
    <w:rsid w:val="00F57155"/>
    <w:rsid w:val="00F60A9E"/>
    <w:rsid w:val="00F61308"/>
    <w:rsid w:val="00F64681"/>
    <w:rsid w:val="00F65C43"/>
    <w:rsid w:val="00F66CEB"/>
    <w:rsid w:val="00F70005"/>
    <w:rsid w:val="00F731F4"/>
    <w:rsid w:val="00F7563B"/>
    <w:rsid w:val="00F805CE"/>
    <w:rsid w:val="00F80C75"/>
    <w:rsid w:val="00F83772"/>
    <w:rsid w:val="00F84FFA"/>
    <w:rsid w:val="00F86C5B"/>
    <w:rsid w:val="00F964F2"/>
    <w:rsid w:val="00FA1CC2"/>
    <w:rsid w:val="00FA453A"/>
    <w:rsid w:val="00FA5D93"/>
    <w:rsid w:val="00FA754C"/>
    <w:rsid w:val="00FA765D"/>
    <w:rsid w:val="00FB3082"/>
    <w:rsid w:val="00FB41F8"/>
    <w:rsid w:val="00FB50BD"/>
    <w:rsid w:val="00FB5E0F"/>
    <w:rsid w:val="00FB618E"/>
    <w:rsid w:val="00FB6670"/>
    <w:rsid w:val="00FB68E7"/>
    <w:rsid w:val="00FC07E1"/>
    <w:rsid w:val="00FC2369"/>
    <w:rsid w:val="00FC3565"/>
    <w:rsid w:val="00FD38EA"/>
    <w:rsid w:val="00FD70D9"/>
    <w:rsid w:val="00FE1D9F"/>
    <w:rsid w:val="00FE27EB"/>
    <w:rsid w:val="00FE36AC"/>
    <w:rsid w:val="00FE458F"/>
    <w:rsid w:val="00FE4C98"/>
    <w:rsid w:val="00FE5039"/>
    <w:rsid w:val="00FE6A17"/>
    <w:rsid w:val="00FF38F0"/>
    <w:rsid w:val="00FF3C76"/>
    <w:rsid w:val="00FF4EE9"/>
    <w:rsid w:val="00FF5580"/>
    <w:rsid w:val="00FF5E4F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FC5D"/>
  <w15:docId w15:val="{736F1D0C-89D7-495A-98AF-EEBB3F1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6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EC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C3"/>
    <w:rPr>
      <w:rFonts w:ascii="Segoe UI" w:eastAsia="Times New Roman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403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3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EAC1-4BA4-479F-85F5-6C68D48FB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F862C-D477-4AE5-9EF1-EFF013BFF786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3.xml><?xml version="1.0" encoding="utf-8"?>
<ds:datastoreItem xmlns:ds="http://schemas.openxmlformats.org/officeDocument/2006/customXml" ds:itemID="{2048B27E-F1D7-486D-A957-0CFA1B895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C0C3B-40CA-41CE-80AE-5CA4C4B7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3266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ppe-user</cp:lastModifiedBy>
  <cp:revision>2</cp:revision>
  <cp:lastPrinted>2013-10-09T10:18:00Z</cp:lastPrinted>
  <dcterms:created xsi:type="dcterms:W3CDTF">2025-03-04T19:50:00Z</dcterms:created>
  <dcterms:modified xsi:type="dcterms:W3CDTF">2025-03-04T19:50:00Z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